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3D3DE" w14:textId="3A301013" w:rsidR="001F622E" w:rsidRPr="00A42D47" w:rsidRDefault="001F622E" w:rsidP="00DA7363">
      <w:pPr>
        <w:pStyle w:val="Zhlavie21"/>
        <w:shd w:val="clear" w:color="auto" w:fill="auto"/>
        <w:spacing w:after="0" w:line="240" w:lineRule="auto"/>
        <w:ind w:left="3394" w:right="3394"/>
        <w:rPr>
          <w:sz w:val="24"/>
          <w:szCs w:val="24"/>
        </w:rPr>
      </w:pPr>
      <w:bookmarkStart w:id="0" w:name="bookmark0"/>
      <w:r w:rsidRPr="00A42D47">
        <w:rPr>
          <w:sz w:val="24"/>
          <w:szCs w:val="24"/>
        </w:rPr>
        <w:t>SMERNICA č.</w:t>
      </w:r>
      <w:r w:rsidR="00C26FB1" w:rsidRPr="00A42D47">
        <w:rPr>
          <w:sz w:val="24"/>
          <w:szCs w:val="24"/>
        </w:rPr>
        <w:t xml:space="preserve"> </w:t>
      </w:r>
      <w:bookmarkEnd w:id="0"/>
      <w:r w:rsidR="00DF4E27">
        <w:rPr>
          <w:sz w:val="24"/>
          <w:szCs w:val="24"/>
        </w:rPr>
        <w:t>6</w:t>
      </w:r>
      <w:r w:rsidR="004C25B0" w:rsidRPr="00A42D47">
        <w:rPr>
          <w:sz w:val="24"/>
          <w:szCs w:val="24"/>
        </w:rPr>
        <w:t>/20</w:t>
      </w:r>
      <w:r w:rsidR="00DF4E27">
        <w:rPr>
          <w:sz w:val="24"/>
          <w:szCs w:val="24"/>
        </w:rPr>
        <w:t>17</w:t>
      </w:r>
    </w:p>
    <w:p w14:paraId="73F3E674" w14:textId="77777777" w:rsidR="0075764D" w:rsidRPr="00A42D47" w:rsidRDefault="0075764D" w:rsidP="00CA1070">
      <w:pPr>
        <w:pStyle w:val="Zhlavie21"/>
        <w:shd w:val="clear" w:color="auto" w:fill="auto"/>
        <w:spacing w:after="0" w:line="240" w:lineRule="auto"/>
        <w:ind w:right="140"/>
        <w:jc w:val="left"/>
        <w:rPr>
          <w:sz w:val="24"/>
          <w:szCs w:val="24"/>
        </w:rPr>
      </w:pPr>
      <w:bookmarkStart w:id="1" w:name="bookmark1"/>
    </w:p>
    <w:p w14:paraId="6EDCE52D" w14:textId="24935582" w:rsidR="001F622E" w:rsidRPr="00A42D47" w:rsidRDefault="001F622E" w:rsidP="00DA7363">
      <w:pPr>
        <w:pStyle w:val="Zhlavie21"/>
        <w:shd w:val="clear" w:color="auto" w:fill="auto"/>
        <w:spacing w:after="0" w:line="240" w:lineRule="auto"/>
        <w:ind w:right="140"/>
        <w:rPr>
          <w:sz w:val="24"/>
          <w:szCs w:val="24"/>
        </w:rPr>
      </w:pPr>
      <w:r w:rsidRPr="00A42D47">
        <w:rPr>
          <w:sz w:val="24"/>
          <w:szCs w:val="24"/>
        </w:rPr>
        <w:t>Ministerstva dopravy</w:t>
      </w:r>
      <w:r w:rsidR="00CA1070" w:rsidRPr="00A42D47">
        <w:rPr>
          <w:sz w:val="24"/>
          <w:szCs w:val="24"/>
        </w:rPr>
        <w:t xml:space="preserve"> </w:t>
      </w:r>
      <w:r w:rsidR="00D73ED1">
        <w:rPr>
          <w:sz w:val="24"/>
          <w:szCs w:val="24"/>
        </w:rPr>
        <w:t xml:space="preserve">a výstavby </w:t>
      </w:r>
      <w:r w:rsidRPr="00A42D47">
        <w:rPr>
          <w:sz w:val="24"/>
          <w:szCs w:val="24"/>
        </w:rPr>
        <w:t>Slovenskej republiky</w:t>
      </w:r>
      <w:bookmarkEnd w:id="1"/>
    </w:p>
    <w:p w14:paraId="2B50E4E9" w14:textId="20095C7C" w:rsidR="001F622E" w:rsidRPr="00A42D47" w:rsidRDefault="001F622E" w:rsidP="00DA7363">
      <w:pPr>
        <w:pStyle w:val="Zhlavie21"/>
        <w:shd w:val="clear" w:color="auto" w:fill="auto"/>
        <w:spacing w:after="0" w:line="240" w:lineRule="auto"/>
        <w:ind w:right="140"/>
        <w:rPr>
          <w:sz w:val="24"/>
          <w:szCs w:val="24"/>
        </w:rPr>
      </w:pPr>
      <w:bookmarkStart w:id="2" w:name="bookmark2"/>
      <w:r w:rsidRPr="00A42D47">
        <w:rPr>
          <w:sz w:val="24"/>
          <w:szCs w:val="24"/>
        </w:rPr>
        <w:t>o slobodnom prístupe k</w:t>
      </w:r>
      <w:r w:rsidR="004203E4">
        <w:rPr>
          <w:sz w:val="24"/>
          <w:szCs w:val="24"/>
        </w:rPr>
        <w:t> </w:t>
      </w:r>
      <w:r w:rsidRPr="00A42D47">
        <w:rPr>
          <w:sz w:val="24"/>
          <w:szCs w:val="24"/>
        </w:rPr>
        <w:t>informáciám</w:t>
      </w:r>
      <w:r w:rsidR="004203E4">
        <w:rPr>
          <w:sz w:val="24"/>
          <w:szCs w:val="24"/>
        </w:rPr>
        <w:t xml:space="preserve"> v znení smernice č. 86/2018, smernice č. 9/2019, smernice č. 46/2021</w:t>
      </w:r>
      <w:r w:rsidR="00D73ED1">
        <w:rPr>
          <w:sz w:val="24"/>
          <w:szCs w:val="24"/>
        </w:rPr>
        <w:t>,</w:t>
      </w:r>
      <w:r w:rsidR="004203E4">
        <w:rPr>
          <w:sz w:val="24"/>
          <w:szCs w:val="24"/>
        </w:rPr>
        <w:t xml:space="preserve">  smernice č. 32/2022</w:t>
      </w:r>
      <w:r w:rsidR="00B902E6">
        <w:rPr>
          <w:sz w:val="24"/>
          <w:szCs w:val="24"/>
        </w:rPr>
        <w:t>,</w:t>
      </w:r>
      <w:r w:rsidR="00334F33">
        <w:rPr>
          <w:sz w:val="24"/>
          <w:szCs w:val="24"/>
        </w:rPr>
        <w:t> smernice č. 33/2023</w:t>
      </w:r>
      <w:r w:rsidR="00B902E6">
        <w:rPr>
          <w:sz w:val="24"/>
          <w:szCs w:val="24"/>
        </w:rPr>
        <w:t xml:space="preserve"> a smernice č. </w:t>
      </w:r>
      <w:r w:rsidR="00D47C41">
        <w:rPr>
          <w:sz w:val="24"/>
          <w:szCs w:val="24"/>
        </w:rPr>
        <w:t>4</w:t>
      </w:r>
      <w:bookmarkStart w:id="3" w:name="_GoBack"/>
      <w:bookmarkEnd w:id="3"/>
      <w:r w:rsidR="00B902E6">
        <w:rPr>
          <w:sz w:val="24"/>
          <w:szCs w:val="24"/>
        </w:rPr>
        <w:t>/2025</w:t>
      </w:r>
      <w:r w:rsidRPr="00A42D47">
        <w:rPr>
          <w:sz w:val="24"/>
          <w:szCs w:val="24"/>
        </w:rPr>
        <w:br/>
      </w:r>
      <w:bookmarkEnd w:id="2"/>
    </w:p>
    <w:p w14:paraId="596A9855" w14:textId="511A4160" w:rsidR="001F622E" w:rsidRPr="00A42D47" w:rsidRDefault="001F622E" w:rsidP="00DA7363">
      <w:pPr>
        <w:pStyle w:val="Zkladntext"/>
        <w:shd w:val="clear" w:color="auto" w:fill="auto"/>
        <w:spacing w:after="0" w:line="240" w:lineRule="auto"/>
        <w:ind w:left="23" w:right="23" w:firstLine="697"/>
        <w:rPr>
          <w:sz w:val="24"/>
          <w:szCs w:val="24"/>
        </w:rPr>
      </w:pPr>
      <w:r w:rsidRPr="00A42D47">
        <w:rPr>
          <w:sz w:val="24"/>
          <w:szCs w:val="24"/>
        </w:rPr>
        <w:t>Ministerstvo dopravy</w:t>
      </w:r>
      <w:r w:rsidR="000D29A2" w:rsidRPr="00A42D47">
        <w:rPr>
          <w:sz w:val="24"/>
          <w:szCs w:val="24"/>
        </w:rPr>
        <w:t xml:space="preserve"> </w:t>
      </w:r>
      <w:r w:rsidR="00766029">
        <w:rPr>
          <w:sz w:val="24"/>
          <w:szCs w:val="24"/>
        </w:rPr>
        <w:t xml:space="preserve">a výstavby </w:t>
      </w:r>
      <w:r w:rsidRPr="00A42D47">
        <w:rPr>
          <w:sz w:val="24"/>
          <w:szCs w:val="24"/>
        </w:rPr>
        <w:t xml:space="preserve">Slovenskej republiky </w:t>
      </w:r>
      <w:r w:rsidR="005C7E00" w:rsidRPr="00A42D47">
        <w:rPr>
          <w:sz w:val="24"/>
          <w:szCs w:val="24"/>
        </w:rPr>
        <w:t xml:space="preserve">(ďalej len „ministerstvo“) </w:t>
      </w:r>
      <w:r w:rsidRPr="00A42D47">
        <w:rPr>
          <w:sz w:val="24"/>
          <w:szCs w:val="24"/>
        </w:rPr>
        <w:t>ako povinná osoba podľa § 2 ods.</w:t>
      </w:r>
      <w:r w:rsidR="005D3EF0" w:rsidRPr="00A42D47">
        <w:rPr>
          <w:sz w:val="24"/>
          <w:szCs w:val="24"/>
        </w:rPr>
        <w:t xml:space="preserve"> </w:t>
      </w:r>
      <w:r w:rsidRPr="00A42D47">
        <w:rPr>
          <w:sz w:val="24"/>
          <w:szCs w:val="24"/>
        </w:rPr>
        <w:t>1</w:t>
      </w:r>
      <w:r w:rsidR="004D5DF8" w:rsidRPr="00A42D47">
        <w:rPr>
          <w:sz w:val="24"/>
          <w:szCs w:val="24"/>
        </w:rPr>
        <w:t xml:space="preserve"> </w:t>
      </w:r>
      <w:r w:rsidRPr="00A42D47">
        <w:rPr>
          <w:sz w:val="24"/>
          <w:szCs w:val="24"/>
        </w:rPr>
        <w:t>zákona č.</w:t>
      </w:r>
      <w:r w:rsidR="0075764D" w:rsidRPr="00A42D47">
        <w:rPr>
          <w:sz w:val="24"/>
          <w:szCs w:val="24"/>
        </w:rPr>
        <w:t xml:space="preserve"> </w:t>
      </w:r>
      <w:r w:rsidRPr="00A42D47">
        <w:rPr>
          <w:sz w:val="24"/>
          <w:szCs w:val="24"/>
        </w:rPr>
        <w:t>211/2000 Z.</w:t>
      </w:r>
      <w:r w:rsidR="00973C3A" w:rsidRPr="00A42D47">
        <w:rPr>
          <w:sz w:val="24"/>
          <w:szCs w:val="24"/>
        </w:rPr>
        <w:t xml:space="preserve"> </w:t>
      </w:r>
      <w:r w:rsidRPr="00A42D47">
        <w:rPr>
          <w:sz w:val="24"/>
          <w:szCs w:val="24"/>
        </w:rPr>
        <w:t>z. o slobodnom prístupe k informáciám a o zmene a doplnení niektorých zákonov (zákon</w:t>
      </w:r>
      <w:r w:rsidR="00973C3A" w:rsidRPr="00A42D47">
        <w:rPr>
          <w:sz w:val="24"/>
          <w:szCs w:val="24"/>
        </w:rPr>
        <w:t xml:space="preserve"> </w:t>
      </w:r>
      <w:r w:rsidRPr="00A42D47">
        <w:rPr>
          <w:sz w:val="24"/>
          <w:szCs w:val="24"/>
        </w:rPr>
        <w:t xml:space="preserve">o slobode informácií) v znení neskorších predpisov </w:t>
      </w:r>
      <w:r w:rsidR="005C7E00" w:rsidRPr="00A42D47">
        <w:rPr>
          <w:sz w:val="24"/>
          <w:szCs w:val="24"/>
        </w:rPr>
        <w:t xml:space="preserve">(ďalej len „zákon“) </w:t>
      </w:r>
      <w:r w:rsidRPr="00A42D47">
        <w:rPr>
          <w:sz w:val="24"/>
          <w:szCs w:val="24"/>
        </w:rPr>
        <w:t>vydáva na zabezpečenie postupu pri uplatňovaní slobodného</w:t>
      </w:r>
      <w:r w:rsidR="004D5DF8" w:rsidRPr="00A42D47">
        <w:rPr>
          <w:sz w:val="24"/>
          <w:szCs w:val="24"/>
        </w:rPr>
        <w:t xml:space="preserve"> </w:t>
      </w:r>
      <w:r w:rsidRPr="00A42D47">
        <w:rPr>
          <w:sz w:val="24"/>
          <w:szCs w:val="24"/>
        </w:rPr>
        <w:t>prístupu k informáciám tú</w:t>
      </w:r>
      <w:r w:rsidR="009F3E4D" w:rsidRPr="00A42D47">
        <w:rPr>
          <w:sz w:val="24"/>
          <w:szCs w:val="24"/>
        </w:rPr>
        <w:t>to smernicu.</w:t>
      </w:r>
    </w:p>
    <w:p w14:paraId="6962DEFA" w14:textId="77777777" w:rsidR="004D5DF8" w:rsidRPr="00A42D47" w:rsidRDefault="004D5DF8" w:rsidP="00DA7363">
      <w:pPr>
        <w:pStyle w:val="Zkladntext"/>
        <w:shd w:val="clear" w:color="auto" w:fill="auto"/>
        <w:spacing w:after="0" w:line="240" w:lineRule="auto"/>
        <w:ind w:left="23" w:right="23" w:firstLine="697"/>
        <w:rPr>
          <w:sz w:val="24"/>
          <w:szCs w:val="24"/>
        </w:rPr>
      </w:pPr>
    </w:p>
    <w:p w14:paraId="1110FE74" w14:textId="77777777" w:rsidR="001F622E" w:rsidRPr="00A42D47" w:rsidRDefault="004D5DF8" w:rsidP="00DA7363">
      <w:pPr>
        <w:pStyle w:val="Zhlavie30"/>
        <w:shd w:val="clear" w:color="auto" w:fill="auto"/>
        <w:spacing w:before="0" w:line="240" w:lineRule="auto"/>
        <w:ind w:right="142"/>
        <w:rPr>
          <w:sz w:val="24"/>
          <w:szCs w:val="24"/>
        </w:rPr>
      </w:pPr>
      <w:bookmarkStart w:id="4" w:name="bookmark3"/>
      <w:r w:rsidRPr="00A42D47">
        <w:rPr>
          <w:sz w:val="24"/>
          <w:szCs w:val="24"/>
        </w:rPr>
        <w:t>Čl</w:t>
      </w:r>
      <w:r w:rsidR="00E97881" w:rsidRPr="00A42D47">
        <w:rPr>
          <w:sz w:val="24"/>
          <w:szCs w:val="24"/>
        </w:rPr>
        <w:t>.</w:t>
      </w:r>
      <w:r w:rsidRPr="00A42D47">
        <w:rPr>
          <w:sz w:val="24"/>
          <w:szCs w:val="24"/>
        </w:rPr>
        <w:t xml:space="preserve"> 1</w:t>
      </w:r>
      <w:bookmarkEnd w:id="4"/>
    </w:p>
    <w:p w14:paraId="53FE759E" w14:textId="77777777" w:rsidR="001F622E" w:rsidRPr="00A42D47" w:rsidRDefault="001F622E" w:rsidP="00DA7363">
      <w:pPr>
        <w:pStyle w:val="Zhlavie30"/>
        <w:shd w:val="clear" w:color="auto" w:fill="auto"/>
        <w:spacing w:before="0" w:line="240" w:lineRule="auto"/>
        <w:ind w:right="142"/>
        <w:rPr>
          <w:sz w:val="24"/>
          <w:szCs w:val="24"/>
        </w:rPr>
      </w:pPr>
      <w:bookmarkStart w:id="5" w:name="bookmark4"/>
      <w:r w:rsidRPr="00A42D47">
        <w:rPr>
          <w:sz w:val="24"/>
          <w:szCs w:val="24"/>
        </w:rPr>
        <w:t>Základné ustanovenia</w:t>
      </w:r>
      <w:bookmarkEnd w:id="5"/>
    </w:p>
    <w:p w14:paraId="63F30131" w14:textId="77777777" w:rsidR="004D5DF8" w:rsidRPr="00A42D47" w:rsidRDefault="004D5DF8" w:rsidP="00DA7363">
      <w:pPr>
        <w:pStyle w:val="Zhlavie30"/>
        <w:shd w:val="clear" w:color="auto" w:fill="auto"/>
        <w:spacing w:before="0" w:line="240" w:lineRule="auto"/>
        <w:ind w:right="142"/>
        <w:rPr>
          <w:sz w:val="24"/>
          <w:szCs w:val="24"/>
        </w:rPr>
      </w:pPr>
    </w:p>
    <w:p w14:paraId="7C81A9FC" w14:textId="77777777" w:rsidR="001F622E" w:rsidRPr="00A42D47" w:rsidRDefault="001F622E" w:rsidP="00CA1070">
      <w:pPr>
        <w:pStyle w:val="Zkladntext"/>
        <w:numPr>
          <w:ilvl w:val="0"/>
          <w:numId w:val="1"/>
        </w:numPr>
        <w:shd w:val="clear" w:color="auto" w:fill="auto"/>
        <w:tabs>
          <w:tab w:val="left" w:pos="350"/>
        </w:tabs>
        <w:spacing w:after="0" w:line="240" w:lineRule="auto"/>
        <w:ind w:left="340" w:right="20" w:hanging="340"/>
        <w:rPr>
          <w:sz w:val="24"/>
          <w:szCs w:val="24"/>
        </w:rPr>
      </w:pPr>
      <w:r w:rsidRPr="00A42D47">
        <w:rPr>
          <w:sz w:val="24"/>
          <w:szCs w:val="24"/>
        </w:rPr>
        <w:t>Účelom tejto smernice je určiť organizačné zabezpečenie, kompetencie a realizáciu zverejňovania</w:t>
      </w:r>
      <w:r w:rsidR="004D5DF8" w:rsidRPr="00A42D47">
        <w:rPr>
          <w:sz w:val="24"/>
          <w:szCs w:val="24"/>
        </w:rPr>
        <w:t xml:space="preserve"> </w:t>
      </w:r>
      <w:r w:rsidRPr="00A42D47">
        <w:rPr>
          <w:sz w:val="24"/>
          <w:szCs w:val="24"/>
        </w:rPr>
        <w:t>a sprístupňovania informácií podľa zákona</w:t>
      </w:r>
      <w:r w:rsidR="00F75788" w:rsidRPr="00A42D47">
        <w:rPr>
          <w:sz w:val="24"/>
          <w:szCs w:val="24"/>
        </w:rPr>
        <w:t>.</w:t>
      </w:r>
    </w:p>
    <w:p w14:paraId="15632C0D" w14:textId="77777777" w:rsidR="00CA1070" w:rsidRPr="00A42D47" w:rsidRDefault="001F622E" w:rsidP="00CA1070">
      <w:pPr>
        <w:pStyle w:val="Zkladntext"/>
        <w:numPr>
          <w:ilvl w:val="0"/>
          <w:numId w:val="1"/>
        </w:numPr>
        <w:shd w:val="clear" w:color="auto" w:fill="auto"/>
        <w:tabs>
          <w:tab w:val="left" w:pos="350"/>
        </w:tabs>
        <w:spacing w:after="0" w:line="240" w:lineRule="auto"/>
        <w:ind w:left="340" w:right="20" w:hanging="340"/>
        <w:rPr>
          <w:sz w:val="24"/>
          <w:szCs w:val="24"/>
        </w:rPr>
      </w:pPr>
      <w:r w:rsidRPr="00A42D47">
        <w:rPr>
          <w:sz w:val="24"/>
          <w:szCs w:val="24"/>
        </w:rPr>
        <w:t xml:space="preserve">Podľa § 2 ods. 1 zákona je povinnou osobou ministerstvo ako štátny orgán. </w:t>
      </w:r>
    </w:p>
    <w:p w14:paraId="189D99CF" w14:textId="01EA1534" w:rsidR="00837D50" w:rsidRPr="00A42D47" w:rsidRDefault="00F16AE8" w:rsidP="00CA1070">
      <w:pPr>
        <w:pStyle w:val="Zkladntext"/>
        <w:shd w:val="clear" w:color="auto" w:fill="auto"/>
        <w:tabs>
          <w:tab w:val="left" w:pos="350"/>
        </w:tabs>
        <w:spacing w:after="0" w:line="240" w:lineRule="auto"/>
        <w:ind w:left="34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Sekcia právnej podpory a majetkových práv, odbor </w:t>
      </w:r>
      <w:r w:rsidR="00F96F62" w:rsidRPr="00A42D47">
        <w:rPr>
          <w:sz w:val="24"/>
          <w:szCs w:val="24"/>
        </w:rPr>
        <w:t>právnej podpory</w:t>
      </w:r>
      <w:r w:rsidR="00BD6F0E" w:rsidRPr="00A42D47">
        <w:rPr>
          <w:sz w:val="24"/>
          <w:szCs w:val="24"/>
        </w:rPr>
        <w:t xml:space="preserve"> (ďalej len „OPP“)</w:t>
      </w:r>
      <w:r w:rsidR="00837D50" w:rsidRPr="00A42D47">
        <w:rPr>
          <w:sz w:val="24"/>
          <w:szCs w:val="24"/>
        </w:rPr>
        <w:t>:</w:t>
      </w:r>
    </w:p>
    <w:p w14:paraId="71225EAE" w14:textId="1F7CAABF" w:rsidR="00CA1070" w:rsidRPr="00AE425C" w:rsidRDefault="00DB1001" w:rsidP="00D12F6C">
      <w:pPr>
        <w:pStyle w:val="Zkladntext"/>
        <w:numPr>
          <w:ilvl w:val="0"/>
          <w:numId w:val="8"/>
        </w:numPr>
        <w:shd w:val="clear" w:color="auto" w:fill="auto"/>
        <w:tabs>
          <w:tab w:val="left" w:pos="350"/>
        </w:tabs>
        <w:spacing w:after="0" w:line="240" w:lineRule="auto"/>
        <w:ind w:right="20"/>
        <w:rPr>
          <w:sz w:val="24"/>
          <w:szCs w:val="24"/>
        </w:rPr>
      </w:pPr>
      <w:r w:rsidRPr="00A42D47">
        <w:rPr>
          <w:sz w:val="24"/>
          <w:szCs w:val="24"/>
        </w:rPr>
        <w:t>vedie</w:t>
      </w:r>
      <w:r w:rsidR="00837D50" w:rsidRPr="00A42D47">
        <w:rPr>
          <w:sz w:val="24"/>
          <w:szCs w:val="24"/>
        </w:rPr>
        <w:t xml:space="preserve"> centrálnu evidenciu žiadostí</w:t>
      </w:r>
      <w:r w:rsidRPr="00A42D47">
        <w:rPr>
          <w:sz w:val="24"/>
          <w:szCs w:val="24"/>
        </w:rPr>
        <w:t xml:space="preserve"> </w:t>
      </w:r>
      <w:r w:rsidRPr="0095438D">
        <w:rPr>
          <w:sz w:val="24"/>
          <w:szCs w:val="24"/>
        </w:rPr>
        <w:t>a</w:t>
      </w:r>
      <w:r w:rsidR="004C25B0" w:rsidRPr="0095438D">
        <w:rPr>
          <w:sz w:val="24"/>
          <w:szCs w:val="24"/>
        </w:rPr>
        <w:t> výsledky vybavenia žiadost</w:t>
      </w:r>
      <w:r w:rsidR="00551BA9" w:rsidRPr="0095438D">
        <w:rPr>
          <w:sz w:val="24"/>
          <w:szCs w:val="24"/>
        </w:rPr>
        <w:t>í</w:t>
      </w:r>
      <w:r w:rsidR="004C25B0" w:rsidRPr="00EE152F">
        <w:rPr>
          <w:sz w:val="24"/>
          <w:szCs w:val="24"/>
        </w:rPr>
        <w:t xml:space="preserve"> </w:t>
      </w:r>
      <w:r w:rsidR="005970BD" w:rsidRPr="00AE425C">
        <w:rPr>
          <w:sz w:val="24"/>
          <w:szCs w:val="24"/>
        </w:rPr>
        <w:t>podľa zákona</w:t>
      </w:r>
      <w:r w:rsidR="00CA1070" w:rsidRPr="00AE425C">
        <w:rPr>
          <w:sz w:val="24"/>
          <w:szCs w:val="24"/>
        </w:rPr>
        <w:t>,</w:t>
      </w:r>
    </w:p>
    <w:p w14:paraId="316D2839" w14:textId="77777777" w:rsidR="00F96F62" w:rsidRPr="00AE425C" w:rsidRDefault="00F96F62" w:rsidP="00F96F62">
      <w:pPr>
        <w:pStyle w:val="Zkladntext"/>
        <w:numPr>
          <w:ilvl w:val="0"/>
          <w:numId w:val="8"/>
        </w:numPr>
        <w:shd w:val="clear" w:color="auto" w:fill="auto"/>
        <w:tabs>
          <w:tab w:val="left" w:pos="350"/>
        </w:tabs>
        <w:spacing w:after="0" w:line="240" w:lineRule="auto"/>
        <w:ind w:right="20"/>
        <w:rPr>
          <w:sz w:val="24"/>
          <w:szCs w:val="24"/>
        </w:rPr>
      </w:pPr>
      <w:r w:rsidRPr="00AE425C">
        <w:rPr>
          <w:sz w:val="24"/>
          <w:szCs w:val="24"/>
        </w:rPr>
        <w:t>oznamuje žiadateľovi predĺženie lehoty na vybavenie žiadosti podľa § 17 ods. 2 zákona,</w:t>
      </w:r>
    </w:p>
    <w:p w14:paraId="43ACEE6B" w14:textId="77777777" w:rsidR="00F96F62" w:rsidRPr="00AE425C" w:rsidRDefault="00F96F62" w:rsidP="00F96F62">
      <w:pPr>
        <w:pStyle w:val="Zkladntext"/>
        <w:numPr>
          <w:ilvl w:val="0"/>
          <w:numId w:val="8"/>
        </w:numPr>
        <w:shd w:val="clear" w:color="auto" w:fill="auto"/>
        <w:tabs>
          <w:tab w:val="left" w:pos="350"/>
        </w:tabs>
        <w:spacing w:after="0" w:line="240" w:lineRule="auto"/>
        <w:ind w:right="20"/>
        <w:rPr>
          <w:sz w:val="24"/>
          <w:szCs w:val="24"/>
        </w:rPr>
      </w:pPr>
      <w:r w:rsidRPr="00AE425C">
        <w:rPr>
          <w:sz w:val="24"/>
          <w:szCs w:val="24"/>
        </w:rPr>
        <w:t>vyzýva žiadateľa na doplnenie žiadosti podľa § 14 ods. 3 zákona,</w:t>
      </w:r>
    </w:p>
    <w:p w14:paraId="5C43654C" w14:textId="7FAFD631" w:rsidR="00F96F62" w:rsidRPr="00AE425C" w:rsidRDefault="00F96F62" w:rsidP="00F96F62">
      <w:pPr>
        <w:pStyle w:val="Zkladntext"/>
        <w:numPr>
          <w:ilvl w:val="0"/>
          <w:numId w:val="8"/>
        </w:numPr>
        <w:shd w:val="clear" w:color="auto" w:fill="auto"/>
        <w:tabs>
          <w:tab w:val="left" w:pos="350"/>
        </w:tabs>
        <w:spacing w:after="0" w:line="240" w:lineRule="auto"/>
        <w:ind w:right="20"/>
        <w:rPr>
          <w:sz w:val="24"/>
          <w:szCs w:val="24"/>
        </w:rPr>
      </w:pPr>
      <w:r w:rsidRPr="00AE425C">
        <w:rPr>
          <w:sz w:val="24"/>
          <w:szCs w:val="24"/>
        </w:rPr>
        <w:t>postupuje žiadosť podľa § 15 ods. 1 zákona</w:t>
      </w:r>
      <w:r w:rsidR="004C25B0" w:rsidRPr="00AE425C">
        <w:rPr>
          <w:sz w:val="24"/>
          <w:szCs w:val="24"/>
        </w:rPr>
        <w:t>,</w:t>
      </w:r>
      <w:r w:rsidRPr="00AE425C">
        <w:rPr>
          <w:sz w:val="24"/>
          <w:szCs w:val="24"/>
        </w:rPr>
        <w:t xml:space="preserve"> </w:t>
      </w:r>
    </w:p>
    <w:p w14:paraId="4E973A29" w14:textId="77777777" w:rsidR="00F117B6" w:rsidRPr="00AE425C" w:rsidRDefault="00F117B6" w:rsidP="00CA1070">
      <w:pPr>
        <w:pStyle w:val="Zkladntext"/>
        <w:numPr>
          <w:ilvl w:val="0"/>
          <w:numId w:val="8"/>
        </w:numPr>
        <w:shd w:val="clear" w:color="auto" w:fill="auto"/>
        <w:tabs>
          <w:tab w:val="left" w:pos="350"/>
        </w:tabs>
        <w:spacing w:after="0" w:line="240" w:lineRule="auto"/>
        <w:ind w:right="20"/>
        <w:rPr>
          <w:sz w:val="24"/>
          <w:szCs w:val="24"/>
        </w:rPr>
      </w:pPr>
      <w:r w:rsidRPr="00AE425C">
        <w:rPr>
          <w:sz w:val="24"/>
          <w:szCs w:val="24"/>
        </w:rPr>
        <w:t>oznamuje žiadateľovi údaje, ktoré umožňujú vyhľadanie a získanie zverejnenej informácie podľa § 7 ods. 1 zákona,</w:t>
      </w:r>
    </w:p>
    <w:p w14:paraId="1A9F27F7" w14:textId="77777777" w:rsidR="00CA1070" w:rsidRPr="00AE425C" w:rsidRDefault="00143869" w:rsidP="00CA1070">
      <w:pPr>
        <w:pStyle w:val="Zkladntext"/>
        <w:numPr>
          <w:ilvl w:val="0"/>
          <w:numId w:val="8"/>
        </w:numPr>
        <w:shd w:val="clear" w:color="auto" w:fill="auto"/>
        <w:tabs>
          <w:tab w:val="left" w:pos="350"/>
        </w:tabs>
        <w:spacing w:after="0" w:line="240" w:lineRule="auto"/>
        <w:ind w:right="20"/>
        <w:rPr>
          <w:sz w:val="24"/>
          <w:szCs w:val="24"/>
        </w:rPr>
      </w:pPr>
      <w:r w:rsidRPr="00AE425C">
        <w:rPr>
          <w:sz w:val="24"/>
          <w:szCs w:val="24"/>
        </w:rPr>
        <w:t>sprístupňuje informácie podľa § 16 zákona</w:t>
      </w:r>
      <w:r w:rsidR="00CA1070" w:rsidRPr="00AE425C">
        <w:rPr>
          <w:sz w:val="24"/>
          <w:szCs w:val="24"/>
        </w:rPr>
        <w:t>,</w:t>
      </w:r>
    </w:p>
    <w:p w14:paraId="66CCE5E0" w14:textId="77777777" w:rsidR="00CA1070" w:rsidRPr="00AE425C" w:rsidRDefault="00143869" w:rsidP="00CA1070">
      <w:pPr>
        <w:pStyle w:val="Zkladntext"/>
        <w:numPr>
          <w:ilvl w:val="0"/>
          <w:numId w:val="8"/>
        </w:numPr>
        <w:shd w:val="clear" w:color="auto" w:fill="auto"/>
        <w:tabs>
          <w:tab w:val="left" w:pos="350"/>
        </w:tabs>
        <w:spacing w:after="0" w:line="240" w:lineRule="auto"/>
        <w:ind w:right="20"/>
        <w:rPr>
          <w:sz w:val="24"/>
          <w:szCs w:val="24"/>
        </w:rPr>
      </w:pPr>
      <w:r w:rsidRPr="00AE425C">
        <w:rPr>
          <w:sz w:val="24"/>
          <w:szCs w:val="24"/>
        </w:rPr>
        <w:t>vydáva rozhodnuti</w:t>
      </w:r>
      <w:r w:rsidR="00837D50" w:rsidRPr="00AE425C">
        <w:rPr>
          <w:sz w:val="24"/>
          <w:szCs w:val="24"/>
        </w:rPr>
        <w:t>a</w:t>
      </w:r>
      <w:r w:rsidR="00DE2170" w:rsidRPr="00AE425C">
        <w:rPr>
          <w:sz w:val="24"/>
          <w:szCs w:val="24"/>
        </w:rPr>
        <w:t xml:space="preserve"> o </w:t>
      </w:r>
      <w:r w:rsidRPr="00AE425C">
        <w:rPr>
          <w:sz w:val="24"/>
          <w:szCs w:val="24"/>
        </w:rPr>
        <w:t>nesprístupnení informácie podľa § 18 ods. 2 zákona</w:t>
      </w:r>
      <w:r w:rsidR="003B2307" w:rsidRPr="00AE425C">
        <w:rPr>
          <w:sz w:val="24"/>
          <w:szCs w:val="24"/>
        </w:rPr>
        <w:t>.</w:t>
      </w:r>
    </w:p>
    <w:p w14:paraId="2CF6BBED" w14:textId="77777777" w:rsidR="00CA1070" w:rsidRPr="00AE425C" w:rsidRDefault="00CA1070" w:rsidP="00CA1070">
      <w:pPr>
        <w:pStyle w:val="Zkladntext"/>
        <w:shd w:val="clear" w:color="auto" w:fill="auto"/>
        <w:tabs>
          <w:tab w:val="left" w:pos="350"/>
        </w:tabs>
        <w:spacing w:after="0" w:line="240" w:lineRule="auto"/>
        <w:ind w:right="20" w:firstLine="0"/>
        <w:rPr>
          <w:sz w:val="24"/>
          <w:szCs w:val="24"/>
        </w:rPr>
      </w:pPr>
    </w:p>
    <w:p w14:paraId="109443CC" w14:textId="77777777" w:rsidR="001F622E" w:rsidRPr="00AE425C" w:rsidRDefault="001F622E" w:rsidP="00DA7363">
      <w:pPr>
        <w:pStyle w:val="Zhlavie30"/>
        <w:shd w:val="clear" w:color="auto" w:fill="auto"/>
        <w:spacing w:before="0" w:line="240" w:lineRule="auto"/>
        <w:ind w:right="140"/>
        <w:rPr>
          <w:sz w:val="24"/>
          <w:szCs w:val="24"/>
        </w:rPr>
      </w:pPr>
      <w:bookmarkStart w:id="6" w:name="bookmark5"/>
      <w:r w:rsidRPr="00AE425C">
        <w:rPr>
          <w:sz w:val="24"/>
          <w:szCs w:val="24"/>
        </w:rPr>
        <w:t>Čl. 2</w:t>
      </w:r>
      <w:bookmarkEnd w:id="6"/>
    </w:p>
    <w:p w14:paraId="22F9B4A4" w14:textId="77777777" w:rsidR="001F622E" w:rsidRPr="00AE425C" w:rsidRDefault="00040248" w:rsidP="00DA7363">
      <w:pPr>
        <w:pStyle w:val="Zhlavie30"/>
        <w:shd w:val="clear" w:color="auto" w:fill="auto"/>
        <w:spacing w:before="0" w:line="240" w:lineRule="auto"/>
        <w:ind w:right="140"/>
        <w:rPr>
          <w:sz w:val="24"/>
          <w:szCs w:val="24"/>
        </w:rPr>
      </w:pPr>
      <w:r w:rsidRPr="00AE425C">
        <w:rPr>
          <w:sz w:val="24"/>
          <w:szCs w:val="24"/>
        </w:rPr>
        <w:t>Povinne zverejňované informácie</w:t>
      </w:r>
    </w:p>
    <w:p w14:paraId="6093AEA6" w14:textId="77777777" w:rsidR="00AC17FF" w:rsidRPr="00AE425C" w:rsidRDefault="00AC17FF" w:rsidP="00DA7363">
      <w:pPr>
        <w:pStyle w:val="Zhlavie30"/>
        <w:shd w:val="clear" w:color="auto" w:fill="auto"/>
        <w:spacing w:before="0" w:line="240" w:lineRule="auto"/>
        <w:ind w:right="140"/>
        <w:rPr>
          <w:sz w:val="24"/>
          <w:szCs w:val="24"/>
        </w:rPr>
      </w:pPr>
    </w:p>
    <w:p w14:paraId="1CA0038D" w14:textId="77777777" w:rsidR="004D5DF8" w:rsidRPr="0095438D" w:rsidRDefault="001F622E" w:rsidP="00CA1070">
      <w:pPr>
        <w:pStyle w:val="Zkladntext"/>
        <w:numPr>
          <w:ilvl w:val="1"/>
          <w:numId w:val="1"/>
        </w:numPr>
        <w:shd w:val="clear" w:color="auto" w:fill="auto"/>
        <w:tabs>
          <w:tab w:val="left" w:pos="350"/>
        </w:tabs>
        <w:spacing w:after="0" w:line="240" w:lineRule="auto"/>
        <w:ind w:left="340" w:right="20" w:hanging="340"/>
        <w:rPr>
          <w:sz w:val="24"/>
          <w:szCs w:val="24"/>
        </w:rPr>
      </w:pPr>
      <w:r w:rsidRPr="00AE425C">
        <w:rPr>
          <w:sz w:val="24"/>
          <w:szCs w:val="24"/>
        </w:rPr>
        <w:t>Ministerstvo zverejňuje podľa § 5 ods.</w:t>
      </w:r>
      <w:r w:rsidR="00837D50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 xml:space="preserve">1 zákona </w:t>
      </w:r>
      <w:r w:rsidR="00CA1070" w:rsidRPr="00AE425C">
        <w:rPr>
          <w:sz w:val="24"/>
          <w:szCs w:val="24"/>
        </w:rPr>
        <w:t>na</w:t>
      </w:r>
      <w:r w:rsidRPr="00AE425C">
        <w:rPr>
          <w:sz w:val="24"/>
          <w:szCs w:val="24"/>
        </w:rPr>
        <w:t xml:space="preserve"> svojom sídle na Námestí slobody č. 6 v</w:t>
      </w:r>
      <w:r w:rsidR="004D5DF8" w:rsidRPr="00AE425C">
        <w:rPr>
          <w:sz w:val="24"/>
          <w:szCs w:val="24"/>
        </w:rPr>
        <w:t> </w:t>
      </w:r>
      <w:r w:rsidRPr="00AE425C">
        <w:rPr>
          <w:sz w:val="24"/>
          <w:szCs w:val="24"/>
        </w:rPr>
        <w:t>Bratislave</w:t>
      </w:r>
      <w:r w:rsidR="004D5DF8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(</w:t>
      </w:r>
      <w:r w:rsidR="00940E3E" w:rsidRPr="00AE425C">
        <w:rPr>
          <w:sz w:val="24"/>
          <w:szCs w:val="24"/>
        </w:rPr>
        <w:t>na webovom sídle</w:t>
      </w:r>
      <w:r w:rsidR="004D5DF8" w:rsidRPr="00AE425C">
        <w:rPr>
          <w:sz w:val="24"/>
          <w:szCs w:val="24"/>
        </w:rPr>
        <w:t xml:space="preserve"> ministerstva</w:t>
      </w:r>
      <w:r w:rsidR="00AC17FF" w:rsidRPr="00AE425C">
        <w:rPr>
          <w:sz w:val="24"/>
          <w:szCs w:val="24"/>
        </w:rPr>
        <w:t xml:space="preserve"> </w:t>
      </w:r>
      <w:hyperlink r:id="rId9" w:history="1">
        <w:r w:rsidR="009C21C0" w:rsidRPr="0095438D">
          <w:rPr>
            <w:rStyle w:val="Hypertextovprepojenie"/>
            <w:sz w:val="24"/>
            <w:szCs w:val="24"/>
          </w:rPr>
          <w:t>www.mindop.</w:t>
        </w:r>
        <w:r w:rsidR="009C21C0" w:rsidRPr="0095438D">
          <w:rPr>
            <w:rStyle w:val="Hypertextovprepojenie"/>
            <w:sz w:val="24"/>
            <w:szCs w:val="24"/>
            <w:lang w:eastAsia="en-US"/>
          </w:rPr>
          <w:t>sk</w:t>
        </w:r>
      </w:hyperlink>
      <w:r w:rsidRPr="0095438D">
        <w:rPr>
          <w:sz w:val="24"/>
          <w:szCs w:val="24"/>
        </w:rPr>
        <w:t>) tieto informácie:</w:t>
      </w:r>
    </w:p>
    <w:p w14:paraId="41B50B9E" w14:textId="77777777" w:rsidR="001F622E" w:rsidRPr="00AE425C" w:rsidRDefault="001F622E" w:rsidP="00DA7363">
      <w:pPr>
        <w:pStyle w:val="Zkladntext"/>
        <w:numPr>
          <w:ilvl w:val="2"/>
          <w:numId w:val="1"/>
        </w:numPr>
        <w:shd w:val="clear" w:color="auto" w:fill="auto"/>
        <w:tabs>
          <w:tab w:val="left" w:pos="767"/>
        </w:tabs>
        <w:spacing w:after="0" w:line="240" w:lineRule="auto"/>
        <w:ind w:left="340" w:firstLine="0"/>
        <w:rPr>
          <w:sz w:val="24"/>
          <w:szCs w:val="24"/>
        </w:rPr>
      </w:pPr>
      <w:r w:rsidRPr="00AE425C">
        <w:rPr>
          <w:sz w:val="24"/>
          <w:szCs w:val="24"/>
        </w:rPr>
        <w:t>spôsob zriadenia, právomoci a kompetencie, popis organizačnej štruktúry ministerstva,</w:t>
      </w:r>
    </w:p>
    <w:p w14:paraId="598B8C9B" w14:textId="77777777" w:rsidR="001F622E" w:rsidRPr="00AE425C" w:rsidRDefault="001F622E" w:rsidP="00DA7363">
      <w:pPr>
        <w:pStyle w:val="Zkladntext"/>
        <w:numPr>
          <w:ilvl w:val="2"/>
          <w:numId w:val="1"/>
        </w:numPr>
        <w:shd w:val="clear" w:color="auto" w:fill="auto"/>
        <w:tabs>
          <w:tab w:val="left" w:pos="767"/>
        </w:tabs>
        <w:spacing w:after="0" w:line="240" w:lineRule="auto"/>
        <w:ind w:left="340" w:firstLine="0"/>
        <w:rPr>
          <w:sz w:val="24"/>
          <w:szCs w:val="24"/>
        </w:rPr>
      </w:pPr>
      <w:r w:rsidRPr="00AE425C">
        <w:rPr>
          <w:sz w:val="24"/>
          <w:szCs w:val="24"/>
        </w:rPr>
        <w:t>miesto, čas a spôsob získavania informácií,</w:t>
      </w:r>
    </w:p>
    <w:p w14:paraId="599DF8D7" w14:textId="77777777" w:rsidR="001F622E" w:rsidRPr="00AE425C" w:rsidRDefault="001F622E" w:rsidP="00DA7363">
      <w:pPr>
        <w:pStyle w:val="Zkladntext"/>
        <w:numPr>
          <w:ilvl w:val="2"/>
          <w:numId w:val="1"/>
        </w:numPr>
        <w:shd w:val="clear" w:color="auto" w:fill="auto"/>
        <w:tabs>
          <w:tab w:val="left" w:pos="758"/>
        </w:tabs>
        <w:spacing w:after="0" w:line="240" w:lineRule="auto"/>
        <w:ind w:left="340" w:firstLine="0"/>
        <w:rPr>
          <w:sz w:val="24"/>
          <w:szCs w:val="24"/>
        </w:rPr>
      </w:pPr>
      <w:r w:rsidRPr="00AE425C">
        <w:rPr>
          <w:sz w:val="24"/>
          <w:szCs w:val="24"/>
        </w:rPr>
        <w:t>miesto, kde možno podať žiadosť, návrh, podnet, sťažnosť alebo iné podanie,</w:t>
      </w:r>
    </w:p>
    <w:p w14:paraId="1C60247A" w14:textId="77777777" w:rsidR="001F622E" w:rsidRPr="00AE425C" w:rsidRDefault="001F622E" w:rsidP="00DA7363">
      <w:pPr>
        <w:pStyle w:val="Zkladntext"/>
        <w:numPr>
          <w:ilvl w:val="2"/>
          <w:numId w:val="1"/>
        </w:numPr>
        <w:shd w:val="clear" w:color="auto" w:fill="auto"/>
        <w:spacing w:after="0" w:line="240" w:lineRule="auto"/>
        <w:ind w:left="709" w:hanging="369"/>
        <w:rPr>
          <w:sz w:val="24"/>
          <w:szCs w:val="24"/>
        </w:rPr>
      </w:pPr>
      <w:r w:rsidRPr="00AE425C">
        <w:rPr>
          <w:sz w:val="24"/>
          <w:szCs w:val="24"/>
        </w:rPr>
        <w:t>miesto, lehotu a spôsob podania opravného prostriedku, požiadavky na splnenie možnosti súdneho</w:t>
      </w:r>
      <w:r w:rsidR="004D5DF8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preskúmania rozhodnutia,</w:t>
      </w:r>
    </w:p>
    <w:p w14:paraId="2F642407" w14:textId="77777777" w:rsidR="001F622E" w:rsidRPr="00AE425C" w:rsidRDefault="001F622E" w:rsidP="00DA7363">
      <w:pPr>
        <w:pStyle w:val="Zkladntext"/>
        <w:numPr>
          <w:ilvl w:val="2"/>
          <w:numId w:val="1"/>
        </w:numPr>
        <w:shd w:val="clear" w:color="auto" w:fill="auto"/>
        <w:tabs>
          <w:tab w:val="left" w:pos="758"/>
        </w:tabs>
        <w:spacing w:after="0" w:line="240" w:lineRule="auto"/>
        <w:ind w:left="340" w:firstLine="0"/>
        <w:rPr>
          <w:sz w:val="24"/>
          <w:szCs w:val="24"/>
        </w:rPr>
      </w:pPr>
      <w:r w:rsidRPr="00AE425C">
        <w:rPr>
          <w:sz w:val="24"/>
          <w:szCs w:val="24"/>
        </w:rPr>
        <w:t>postup a lehoty na vybavenie všetkých žiadostí, návrhov a iných podaní,</w:t>
      </w:r>
    </w:p>
    <w:p w14:paraId="2FC6F3DD" w14:textId="77777777" w:rsidR="001F622E" w:rsidRPr="00AE425C" w:rsidRDefault="001F622E" w:rsidP="00DA7363">
      <w:pPr>
        <w:pStyle w:val="Zkladntext"/>
        <w:numPr>
          <w:ilvl w:val="2"/>
          <w:numId w:val="1"/>
        </w:numPr>
        <w:shd w:val="clear" w:color="auto" w:fill="auto"/>
        <w:tabs>
          <w:tab w:val="left" w:pos="762"/>
        </w:tabs>
        <w:spacing w:after="0" w:line="240" w:lineRule="auto"/>
        <w:ind w:left="709" w:right="20" w:hanging="369"/>
        <w:rPr>
          <w:sz w:val="24"/>
          <w:szCs w:val="24"/>
        </w:rPr>
      </w:pPr>
      <w:r w:rsidRPr="00AE425C">
        <w:rPr>
          <w:sz w:val="24"/>
          <w:szCs w:val="24"/>
        </w:rPr>
        <w:t>prehľad predpisov, pokynov, inštrukcií, výkladových stanovísk, podľa ktorých ministerstvo koná</w:t>
      </w:r>
      <w:r w:rsidR="004D5DF8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a rozhoduje,</w:t>
      </w:r>
    </w:p>
    <w:p w14:paraId="7E863E85" w14:textId="77777777" w:rsidR="004D5DF8" w:rsidRPr="00AE425C" w:rsidRDefault="001F622E" w:rsidP="00CA1070">
      <w:pPr>
        <w:pStyle w:val="Zkladntext"/>
        <w:numPr>
          <w:ilvl w:val="2"/>
          <w:numId w:val="1"/>
        </w:numPr>
        <w:shd w:val="clear" w:color="auto" w:fill="auto"/>
        <w:tabs>
          <w:tab w:val="left" w:pos="767"/>
        </w:tabs>
        <w:spacing w:after="0" w:line="240" w:lineRule="auto"/>
        <w:ind w:left="709" w:right="20" w:hanging="369"/>
        <w:rPr>
          <w:sz w:val="24"/>
          <w:szCs w:val="24"/>
        </w:rPr>
      </w:pPr>
      <w:r w:rsidRPr="00AE425C">
        <w:rPr>
          <w:sz w:val="24"/>
          <w:szCs w:val="24"/>
        </w:rPr>
        <w:t xml:space="preserve">sadzobník správnych poplatkov vyberaných ministerstvom za správne úkony a sadzobník </w:t>
      </w:r>
      <w:r w:rsidR="000A7331" w:rsidRPr="00AE425C">
        <w:rPr>
          <w:sz w:val="24"/>
          <w:szCs w:val="24"/>
        </w:rPr>
        <w:t>ú</w:t>
      </w:r>
      <w:r w:rsidR="00AC17FF" w:rsidRPr="00AE425C">
        <w:rPr>
          <w:sz w:val="24"/>
          <w:szCs w:val="24"/>
        </w:rPr>
        <w:t>hr</w:t>
      </w:r>
      <w:r w:rsidR="000A7331" w:rsidRPr="00AE425C">
        <w:rPr>
          <w:sz w:val="24"/>
          <w:szCs w:val="24"/>
        </w:rPr>
        <w:t>a</w:t>
      </w:r>
      <w:r w:rsidR="00AC17FF" w:rsidRPr="00AE425C">
        <w:rPr>
          <w:sz w:val="24"/>
          <w:szCs w:val="24"/>
        </w:rPr>
        <w:t>d</w:t>
      </w:r>
      <w:r w:rsidR="000A7331" w:rsidRPr="00AE425C">
        <w:rPr>
          <w:sz w:val="24"/>
          <w:szCs w:val="24"/>
        </w:rPr>
        <w:t xml:space="preserve"> </w:t>
      </w:r>
      <w:r w:rsidR="00AC17FF" w:rsidRPr="00AE425C">
        <w:rPr>
          <w:sz w:val="24"/>
          <w:szCs w:val="24"/>
        </w:rPr>
        <w:t>za</w:t>
      </w:r>
      <w:r w:rsidRPr="00AE425C">
        <w:rPr>
          <w:sz w:val="24"/>
          <w:szCs w:val="24"/>
        </w:rPr>
        <w:t xml:space="preserve"> sprístupňovanie informácií.</w:t>
      </w:r>
    </w:p>
    <w:p w14:paraId="7F198154" w14:textId="77777777" w:rsidR="001F622E" w:rsidRPr="00AE425C" w:rsidRDefault="001F622E" w:rsidP="00DA7363">
      <w:pPr>
        <w:pStyle w:val="Zkladntext"/>
        <w:numPr>
          <w:ilvl w:val="1"/>
          <w:numId w:val="1"/>
        </w:numPr>
        <w:shd w:val="clear" w:color="auto" w:fill="auto"/>
        <w:tabs>
          <w:tab w:val="left" w:pos="350"/>
        </w:tabs>
        <w:spacing w:after="0" w:line="240" w:lineRule="auto"/>
        <w:ind w:left="340" w:right="20" w:hanging="340"/>
        <w:rPr>
          <w:sz w:val="24"/>
          <w:szCs w:val="24"/>
        </w:rPr>
      </w:pPr>
      <w:r w:rsidRPr="00AE425C">
        <w:rPr>
          <w:sz w:val="24"/>
          <w:szCs w:val="24"/>
        </w:rPr>
        <w:t>Ministerstvo ďalej zverejňuje podľa § 5 ods.</w:t>
      </w:r>
      <w:r w:rsidR="00AC17FF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5 zákona materiály programového, koncepčného a strategického</w:t>
      </w:r>
      <w:r w:rsidR="004D5DF8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charakteru a texty navrhovaných právnych noriem po ich uvoľnení na medzirezortné pripomienkové</w:t>
      </w:r>
      <w:r w:rsidR="004D5DF8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konanie.</w:t>
      </w:r>
    </w:p>
    <w:p w14:paraId="10836DE0" w14:textId="786F979F" w:rsidR="00CA1070" w:rsidRPr="00AE425C" w:rsidRDefault="001F622E" w:rsidP="00341840">
      <w:pPr>
        <w:pStyle w:val="Zkladntext"/>
        <w:numPr>
          <w:ilvl w:val="1"/>
          <w:numId w:val="1"/>
        </w:numPr>
        <w:shd w:val="clear" w:color="auto" w:fill="auto"/>
        <w:spacing w:after="0" w:line="240" w:lineRule="auto"/>
        <w:ind w:left="360" w:right="20" w:hanging="360"/>
        <w:rPr>
          <w:sz w:val="24"/>
          <w:szCs w:val="24"/>
        </w:rPr>
      </w:pPr>
      <w:r w:rsidRPr="00AE425C">
        <w:rPr>
          <w:sz w:val="24"/>
          <w:szCs w:val="24"/>
        </w:rPr>
        <w:t xml:space="preserve">Za </w:t>
      </w:r>
      <w:r w:rsidR="00341840" w:rsidRPr="00AE425C">
        <w:rPr>
          <w:sz w:val="24"/>
          <w:szCs w:val="24"/>
        </w:rPr>
        <w:t xml:space="preserve">redakčnú úpravu zverejňovaných informácií, ich spracovanie, triedenie a umiestnenie na webovom sídle ministerstva </w:t>
      </w:r>
      <w:hyperlink r:id="rId10" w:history="1">
        <w:r w:rsidR="00302843" w:rsidRPr="0095438D">
          <w:rPr>
            <w:rStyle w:val="Hypertextovprepojenie"/>
            <w:sz w:val="24"/>
            <w:szCs w:val="24"/>
          </w:rPr>
          <w:t>www.mindop.sk</w:t>
        </w:r>
      </w:hyperlink>
      <w:r w:rsidR="00302843" w:rsidRPr="0095438D">
        <w:rPr>
          <w:sz w:val="24"/>
          <w:szCs w:val="24"/>
        </w:rPr>
        <w:t xml:space="preserve">, za </w:t>
      </w:r>
      <w:r w:rsidRPr="0095438D">
        <w:rPr>
          <w:sz w:val="24"/>
          <w:szCs w:val="24"/>
        </w:rPr>
        <w:t xml:space="preserve">priebežné dopĺňanie a aktualizáciu zverejnených informácií podľa </w:t>
      </w:r>
      <w:r w:rsidR="00A56EB5" w:rsidRPr="00AE425C">
        <w:rPr>
          <w:sz w:val="24"/>
          <w:szCs w:val="24"/>
        </w:rPr>
        <w:t>§ 5 ods. 5 zákona</w:t>
      </w:r>
      <w:r w:rsidR="00A56EB5">
        <w:rPr>
          <w:sz w:val="24"/>
          <w:szCs w:val="24"/>
        </w:rPr>
        <w:t>,</w:t>
      </w:r>
      <w:r w:rsidR="00A56EB5" w:rsidRPr="00AE425C">
        <w:rPr>
          <w:sz w:val="24"/>
          <w:szCs w:val="24"/>
        </w:rPr>
        <w:t xml:space="preserve"> </w:t>
      </w:r>
      <w:r w:rsidRPr="0095438D">
        <w:rPr>
          <w:sz w:val="24"/>
          <w:szCs w:val="24"/>
        </w:rPr>
        <w:t xml:space="preserve">ods. 1 </w:t>
      </w:r>
      <w:r w:rsidR="002B0740" w:rsidRPr="0095438D">
        <w:rPr>
          <w:sz w:val="24"/>
          <w:szCs w:val="24"/>
        </w:rPr>
        <w:t xml:space="preserve">písm. a) až </w:t>
      </w:r>
      <w:r w:rsidR="00CA1070" w:rsidRPr="0095438D">
        <w:rPr>
          <w:sz w:val="24"/>
          <w:szCs w:val="24"/>
        </w:rPr>
        <w:t>g</w:t>
      </w:r>
      <w:r w:rsidR="002B0740" w:rsidRPr="00EE152F">
        <w:rPr>
          <w:sz w:val="24"/>
          <w:szCs w:val="24"/>
        </w:rPr>
        <w:t>)</w:t>
      </w:r>
      <w:r w:rsidR="006C7198" w:rsidRPr="00AE425C">
        <w:rPr>
          <w:sz w:val="24"/>
          <w:szCs w:val="24"/>
        </w:rPr>
        <w:t xml:space="preserve"> a </w:t>
      </w:r>
      <w:r w:rsidRPr="00AE425C">
        <w:rPr>
          <w:sz w:val="24"/>
          <w:szCs w:val="24"/>
        </w:rPr>
        <w:t>za dodržanie zásad ochrany utajovaných skutočností, zodpoved</w:t>
      </w:r>
      <w:r w:rsidR="006C7198" w:rsidRPr="00AE425C">
        <w:rPr>
          <w:sz w:val="24"/>
          <w:szCs w:val="24"/>
        </w:rPr>
        <w:t xml:space="preserve">ajú vecne príslušné </w:t>
      </w:r>
      <w:r w:rsidR="004C25B0" w:rsidRPr="00AE425C">
        <w:rPr>
          <w:sz w:val="24"/>
          <w:szCs w:val="24"/>
        </w:rPr>
        <w:t xml:space="preserve">útvary </w:t>
      </w:r>
      <w:r w:rsidR="00313117" w:rsidRPr="00AE425C">
        <w:rPr>
          <w:sz w:val="24"/>
          <w:szCs w:val="24"/>
        </w:rPr>
        <w:t>ministerstva</w:t>
      </w:r>
      <w:r w:rsidR="00302843" w:rsidRPr="00AE425C">
        <w:rPr>
          <w:sz w:val="24"/>
          <w:szCs w:val="24"/>
        </w:rPr>
        <w:t xml:space="preserve"> v spolupráci </w:t>
      </w:r>
      <w:r w:rsidR="00097402" w:rsidRPr="00AE425C">
        <w:rPr>
          <w:sz w:val="24"/>
          <w:szCs w:val="24"/>
        </w:rPr>
        <w:t xml:space="preserve">s OPP a </w:t>
      </w:r>
      <w:r w:rsidR="00846D40">
        <w:rPr>
          <w:sz w:val="24"/>
          <w:szCs w:val="24"/>
        </w:rPr>
        <w:t>s odborom</w:t>
      </w:r>
      <w:r w:rsidR="00302843" w:rsidRPr="00AE425C">
        <w:rPr>
          <w:sz w:val="24"/>
          <w:szCs w:val="24"/>
        </w:rPr>
        <w:t xml:space="preserve"> informatiky</w:t>
      </w:r>
      <w:r w:rsidR="006C7198" w:rsidRPr="00AE425C">
        <w:rPr>
          <w:sz w:val="24"/>
          <w:szCs w:val="24"/>
        </w:rPr>
        <w:t xml:space="preserve">. </w:t>
      </w:r>
      <w:r w:rsidR="006C7198" w:rsidRPr="00AE425C" w:rsidDel="006C7198">
        <w:rPr>
          <w:sz w:val="24"/>
          <w:szCs w:val="24"/>
        </w:rPr>
        <w:t xml:space="preserve"> </w:t>
      </w:r>
    </w:p>
    <w:p w14:paraId="71D494C8" w14:textId="77777777" w:rsidR="00302843" w:rsidRPr="00AE425C" w:rsidRDefault="00302843" w:rsidP="00A402D6">
      <w:pPr>
        <w:pStyle w:val="Zhlavie30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14:paraId="2E4FDCBE" w14:textId="77777777" w:rsidR="0075764D" w:rsidRPr="00AE425C" w:rsidRDefault="0075764D" w:rsidP="00A402D6">
      <w:pPr>
        <w:pStyle w:val="Zhlavie30"/>
        <w:shd w:val="clear" w:color="auto" w:fill="auto"/>
        <w:spacing w:before="0" w:line="240" w:lineRule="auto"/>
        <w:jc w:val="left"/>
        <w:rPr>
          <w:sz w:val="24"/>
          <w:szCs w:val="24"/>
        </w:rPr>
      </w:pPr>
      <w:bookmarkStart w:id="7" w:name="bookmark7"/>
    </w:p>
    <w:p w14:paraId="48D43845" w14:textId="77777777" w:rsidR="001F622E" w:rsidRPr="00AE425C" w:rsidRDefault="001F622E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r w:rsidRPr="00AE425C">
        <w:rPr>
          <w:sz w:val="24"/>
          <w:szCs w:val="24"/>
        </w:rPr>
        <w:t>Čl. 3</w:t>
      </w:r>
      <w:bookmarkEnd w:id="7"/>
    </w:p>
    <w:p w14:paraId="107F8157" w14:textId="77777777" w:rsidR="001F622E" w:rsidRPr="00AE425C" w:rsidRDefault="001F622E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bookmarkStart w:id="8" w:name="bookmark8"/>
      <w:r w:rsidRPr="00AE425C">
        <w:rPr>
          <w:sz w:val="24"/>
          <w:szCs w:val="24"/>
        </w:rPr>
        <w:t>Obmedzenie prístupu k</w:t>
      </w:r>
      <w:r w:rsidR="00E97881" w:rsidRPr="00AE425C">
        <w:rPr>
          <w:sz w:val="24"/>
          <w:szCs w:val="24"/>
        </w:rPr>
        <w:t> </w:t>
      </w:r>
      <w:r w:rsidRPr="00AE425C">
        <w:rPr>
          <w:sz w:val="24"/>
          <w:szCs w:val="24"/>
        </w:rPr>
        <w:t>informáciám</w:t>
      </w:r>
      <w:bookmarkEnd w:id="8"/>
    </w:p>
    <w:p w14:paraId="0691AB05" w14:textId="77777777" w:rsidR="00E97881" w:rsidRPr="00AE425C" w:rsidRDefault="00E97881" w:rsidP="00DA7363">
      <w:pPr>
        <w:pStyle w:val="Zhlavie30"/>
        <w:shd w:val="clear" w:color="auto" w:fill="auto"/>
        <w:spacing w:before="0" w:line="240" w:lineRule="auto"/>
        <w:ind w:left="2820"/>
        <w:jc w:val="left"/>
        <w:rPr>
          <w:sz w:val="24"/>
          <w:szCs w:val="24"/>
        </w:rPr>
      </w:pPr>
    </w:p>
    <w:p w14:paraId="1D5A8C13" w14:textId="6FA67E7F" w:rsidR="001F622E" w:rsidRPr="0095438D" w:rsidRDefault="001F622E" w:rsidP="00DA7363">
      <w:pPr>
        <w:pStyle w:val="Zkladntext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240" w:lineRule="auto"/>
        <w:ind w:left="360" w:right="20" w:hanging="360"/>
        <w:rPr>
          <w:sz w:val="24"/>
          <w:szCs w:val="24"/>
        </w:rPr>
      </w:pPr>
      <w:r w:rsidRPr="00AE425C">
        <w:rPr>
          <w:sz w:val="24"/>
          <w:szCs w:val="24"/>
        </w:rPr>
        <w:t>Ministerstvo nesprístupní požadované informácie, ak požadované informácie tvoria utajovanú skutočnosť</w:t>
      </w:r>
      <w:r w:rsidR="00E97881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podľa osobitného zákona</w:t>
      </w:r>
      <w:r w:rsidR="0026274A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alebo sú predmetom bankového tajomstva alebo daňového tajomstva podľa</w:t>
      </w:r>
      <w:r w:rsidR="00E97881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osobitného zákona</w:t>
      </w:r>
      <w:r w:rsidR="0026274A" w:rsidRPr="0095438D">
        <w:rPr>
          <w:rStyle w:val="Odkaznapoznmkupodiarou"/>
          <w:sz w:val="24"/>
          <w:szCs w:val="24"/>
        </w:rPr>
        <w:footnoteReference w:id="2"/>
      </w:r>
      <w:r w:rsidRPr="0095438D">
        <w:rPr>
          <w:sz w:val="24"/>
          <w:szCs w:val="24"/>
        </w:rPr>
        <w:t>, ku ktorým žiadateľ nemá oprávnený prístup. Povinná osoba takéto informácie</w:t>
      </w:r>
      <w:r w:rsidR="00E97881" w:rsidRPr="0095438D">
        <w:rPr>
          <w:sz w:val="24"/>
          <w:szCs w:val="24"/>
        </w:rPr>
        <w:t xml:space="preserve"> </w:t>
      </w:r>
      <w:r w:rsidRPr="0095438D">
        <w:rPr>
          <w:sz w:val="24"/>
          <w:szCs w:val="24"/>
        </w:rPr>
        <w:t>nesprístupní s uvedením odkazu na príslušný právny predpis.</w:t>
      </w:r>
    </w:p>
    <w:p w14:paraId="35BC83A7" w14:textId="77777777" w:rsidR="001F622E" w:rsidRPr="00AE425C" w:rsidRDefault="001F622E" w:rsidP="00DA7363">
      <w:pPr>
        <w:pStyle w:val="Zkladntext"/>
        <w:numPr>
          <w:ilvl w:val="0"/>
          <w:numId w:val="2"/>
        </w:numPr>
        <w:shd w:val="clear" w:color="auto" w:fill="auto"/>
        <w:tabs>
          <w:tab w:val="left" w:pos="355"/>
        </w:tabs>
        <w:spacing w:after="0" w:line="240" w:lineRule="auto"/>
        <w:ind w:left="360" w:hanging="360"/>
        <w:rPr>
          <w:sz w:val="24"/>
          <w:szCs w:val="24"/>
        </w:rPr>
      </w:pPr>
      <w:r w:rsidRPr="00AE425C">
        <w:rPr>
          <w:sz w:val="24"/>
          <w:szCs w:val="24"/>
        </w:rPr>
        <w:t xml:space="preserve">V ďalších obmedzeniach prístupu k informáciám sa postupuje podľa § </w:t>
      </w:r>
      <w:smartTag w:uri="urn:schemas-microsoft-com:office:smarttags" w:element="metricconverter">
        <w:smartTagPr>
          <w:attr w:name="ProductID" w:val="1 a"/>
        </w:smartTagPr>
        <w:r w:rsidRPr="00AE425C">
          <w:rPr>
            <w:sz w:val="24"/>
            <w:szCs w:val="24"/>
          </w:rPr>
          <w:t>9 a</w:t>
        </w:r>
        <w:r w:rsidR="004B70DB" w:rsidRPr="00AE425C">
          <w:rPr>
            <w:sz w:val="24"/>
            <w:szCs w:val="24"/>
          </w:rPr>
          <w:t>ž</w:t>
        </w:r>
      </w:smartTag>
      <w:r w:rsidRPr="00AE425C">
        <w:rPr>
          <w:sz w:val="24"/>
          <w:szCs w:val="24"/>
        </w:rPr>
        <w:t xml:space="preserve"> § 12 zákona.</w:t>
      </w:r>
    </w:p>
    <w:p w14:paraId="1C1373D7" w14:textId="77777777" w:rsidR="0075764D" w:rsidRPr="00AE425C" w:rsidRDefault="0075764D" w:rsidP="00DA7363">
      <w:pPr>
        <w:pStyle w:val="Zhlavie30"/>
        <w:shd w:val="clear" w:color="auto" w:fill="auto"/>
        <w:spacing w:before="0" w:line="240" w:lineRule="auto"/>
        <w:ind w:left="4320"/>
        <w:jc w:val="left"/>
        <w:rPr>
          <w:sz w:val="24"/>
          <w:szCs w:val="24"/>
        </w:rPr>
      </w:pPr>
      <w:bookmarkStart w:id="9" w:name="bookmark9"/>
    </w:p>
    <w:p w14:paraId="314FAE3D" w14:textId="77777777" w:rsidR="001F622E" w:rsidRPr="00AE425C" w:rsidRDefault="001F622E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r w:rsidRPr="00AE425C">
        <w:rPr>
          <w:sz w:val="24"/>
          <w:szCs w:val="24"/>
        </w:rPr>
        <w:t>Čl. 4</w:t>
      </w:r>
      <w:bookmarkEnd w:id="9"/>
    </w:p>
    <w:p w14:paraId="58DC174D" w14:textId="77777777" w:rsidR="001F622E" w:rsidRPr="00AE425C" w:rsidRDefault="001F622E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bookmarkStart w:id="10" w:name="bookmark10"/>
      <w:r w:rsidRPr="00AE425C">
        <w:rPr>
          <w:sz w:val="24"/>
          <w:szCs w:val="24"/>
        </w:rPr>
        <w:t>Spôsoby sprístupňovania informácií</w:t>
      </w:r>
      <w:bookmarkEnd w:id="10"/>
    </w:p>
    <w:p w14:paraId="0E76C735" w14:textId="77777777" w:rsidR="00E97881" w:rsidRPr="00AE425C" w:rsidRDefault="00E97881" w:rsidP="00DA7363">
      <w:pPr>
        <w:pStyle w:val="Zhlavie30"/>
        <w:shd w:val="clear" w:color="auto" w:fill="auto"/>
        <w:spacing w:before="0" w:line="240" w:lineRule="auto"/>
        <w:ind w:left="2820"/>
        <w:jc w:val="left"/>
        <w:rPr>
          <w:sz w:val="24"/>
          <w:szCs w:val="24"/>
        </w:rPr>
      </w:pPr>
    </w:p>
    <w:p w14:paraId="7DC4F4BF" w14:textId="77777777" w:rsidR="001F622E" w:rsidRPr="00AE425C" w:rsidRDefault="001F622E" w:rsidP="00C57C27">
      <w:pPr>
        <w:pStyle w:val="Zkladntext"/>
        <w:numPr>
          <w:ilvl w:val="1"/>
          <w:numId w:val="2"/>
        </w:numPr>
        <w:shd w:val="clear" w:color="auto" w:fill="auto"/>
        <w:tabs>
          <w:tab w:val="left" w:pos="355"/>
        </w:tabs>
        <w:spacing w:after="0" w:line="240" w:lineRule="auto"/>
        <w:ind w:left="360" w:right="20" w:hanging="360"/>
        <w:rPr>
          <w:sz w:val="24"/>
          <w:szCs w:val="24"/>
        </w:rPr>
      </w:pPr>
      <w:r w:rsidRPr="00AE425C">
        <w:rPr>
          <w:sz w:val="24"/>
          <w:szCs w:val="24"/>
        </w:rPr>
        <w:t>Informácie sa sprístupňujú bez preukázania právneho alebo iného dôvodu alebo záujmu, pre ktorý sa</w:t>
      </w:r>
      <w:r w:rsidR="00E97881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informácia požaduje. Informácia môže byť sprístupnená:</w:t>
      </w:r>
    </w:p>
    <w:p w14:paraId="07EE41F2" w14:textId="77777777" w:rsidR="001F622E" w:rsidRPr="00AE425C" w:rsidRDefault="001F622E" w:rsidP="00010B2C">
      <w:pPr>
        <w:pStyle w:val="Zkladntext"/>
        <w:numPr>
          <w:ilvl w:val="5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ústne,</w:t>
      </w:r>
    </w:p>
    <w:p w14:paraId="5A648C72" w14:textId="77777777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nahliadnutím do spisu s možnosťou vyhotoviť si odpis alebo výpis,</w:t>
      </w:r>
    </w:p>
    <w:p w14:paraId="5E6CDFB5" w14:textId="77777777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odkopírovaním informácií na technický nosič dát,</w:t>
      </w:r>
    </w:p>
    <w:p w14:paraId="11CF0AFB" w14:textId="77777777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sprístupnením kópií predlôh s požadovanými informáciami,</w:t>
      </w:r>
    </w:p>
    <w:p w14:paraId="5929D77E" w14:textId="77777777" w:rsidR="00025961" w:rsidRDefault="001F622E" w:rsidP="00025961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telefonicky,</w:t>
      </w:r>
    </w:p>
    <w:p w14:paraId="4ACBBD85" w14:textId="3203DC5E" w:rsidR="0053705C" w:rsidRPr="00025961" w:rsidRDefault="00025961" w:rsidP="00025961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025961">
        <w:rPr>
          <w:sz w:val="24"/>
          <w:szCs w:val="24"/>
        </w:rPr>
        <w:t>elektronickým</w:t>
      </w:r>
      <w:r w:rsidR="0053705C" w:rsidRPr="00025961">
        <w:rPr>
          <w:sz w:val="24"/>
          <w:szCs w:val="24"/>
        </w:rPr>
        <w:t xml:space="preserve"> podaním do elektronickej schránky žiadateľa,</w:t>
      </w:r>
    </w:p>
    <w:p w14:paraId="2F131180" w14:textId="3AC4EECE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poštou,</w:t>
      </w:r>
    </w:p>
    <w:p w14:paraId="149DECFA" w14:textId="18F8AC15" w:rsidR="0053705C" w:rsidRPr="00AE425C" w:rsidRDefault="0094630B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e-mailom</w:t>
      </w:r>
      <w:r w:rsidR="0053705C" w:rsidRPr="00AE425C">
        <w:rPr>
          <w:sz w:val="24"/>
          <w:szCs w:val="24"/>
        </w:rPr>
        <w:t>,</w:t>
      </w:r>
    </w:p>
    <w:p w14:paraId="6F7D9BC2" w14:textId="1F303EC6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odkazom na už zverejnenú informáciu,</w:t>
      </w:r>
    </w:p>
    <w:p w14:paraId="40CD50BF" w14:textId="77777777" w:rsidR="006C7198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inou formou sprístupnenia informácie žiadateľovi podľa § 16 zákona.</w:t>
      </w:r>
    </w:p>
    <w:p w14:paraId="1F9F7F30" w14:textId="77777777" w:rsidR="001F622E" w:rsidRPr="00AE425C" w:rsidRDefault="001F622E" w:rsidP="00C57C27">
      <w:pPr>
        <w:pStyle w:val="Zkladntext"/>
        <w:numPr>
          <w:ilvl w:val="1"/>
          <w:numId w:val="2"/>
        </w:numPr>
        <w:shd w:val="clear" w:color="auto" w:fill="auto"/>
        <w:tabs>
          <w:tab w:val="left" w:pos="355"/>
        </w:tabs>
        <w:spacing w:after="0" w:line="240" w:lineRule="auto"/>
        <w:ind w:left="360" w:hanging="360"/>
        <w:rPr>
          <w:sz w:val="24"/>
          <w:szCs w:val="24"/>
        </w:rPr>
      </w:pPr>
      <w:r w:rsidRPr="00AE425C">
        <w:rPr>
          <w:sz w:val="24"/>
          <w:szCs w:val="24"/>
        </w:rPr>
        <w:t>Informácie sa ďalej zverejňujú:</w:t>
      </w:r>
    </w:p>
    <w:p w14:paraId="44DF1912" w14:textId="77777777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publikáciou v tlači a zverejnením v ďalších hromadných informačných prostriedkoch,</w:t>
      </w:r>
    </w:p>
    <w:p w14:paraId="3DD1B011" w14:textId="77777777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zverejnením na tlačových konferenciách a besedách organizovaných na ministerstve,</w:t>
      </w:r>
    </w:p>
    <w:p w14:paraId="305C3E90" w14:textId="77777777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vydaním na hmotnom nosiči dát umožňujúcom zápis a uchovanie informácie,</w:t>
      </w:r>
    </w:p>
    <w:p w14:paraId="5DD8F19A" w14:textId="77777777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pomocou telekomunikačného zariadenia, najmä prostredníctvom siete internetu,</w:t>
      </w:r>
    </w:p>
    <w:p w14:paraId="66B9923C" w14:textId="77777777" w:rsidR="001F622E" w:rsidRPr="00AE425C" w:rsidRDefault="001F622E" w:rsidP="00010B2C">
      <w:pPr>
        <w:pStyle w:val="Zkladntext"/>
        <w:numPr>
          <w:ilvl w:val="2"/>
          <w:numId w:val="2"/>
        </w:numPr>
        <w:shd w:val="clear" w:color="auto" w:fill="auto"/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umiestnením v knižnici ministerstva.</w:t>
      </w:r>
    </w:p>
    <w:p w14:paraId="782BFA36" w14:textId="77777777" w:rsidR="001F622E" w:rsidRPr="00AE425C" w:rsidRDefault="001F622E" w:rsidP="00C57C27">
      <w:pPr>
        <w:pStyle w:val="Zkladntext"/>
        <w:numPr>
          <w:ilvl w:val="1"/>
          <w:numId w:val="2"/>
        </w:numPr>
        <w:shd w:val="clear" w:color="auto" w:fill="auto"/>
        <w:tabs>
          <w:tab w:val="left" w:pos="355"/>
        </w:tabs>
        <w:spacing w:after="0" w:line="240" w:lineRule="auto"/>
        <w:ind w:left="360" w:right="20" w:hanging="360"/>
        <w:rPr>
          <w:sz w:val="24"/>
          <w:szCs w:val="24"/>
        </w:rPr>
      </w:pPr>
      <w:r w:rsidRPr="00AE425C">
        <w:rPr>
          <w:sz w:val="24"/>
          <w:szCs w:val="24"/>
        </w:rPr>
        <w:t>Informácie sa sprístupňujú spôsobom určeným žiadateľom, pričom sa prihliada na charakter informácie,</w:t>
      </w:r>
      <w:r w:rsidR="00E97881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spôsob podania žiadosti a na technické možnosti ministerstva.</w:t>
      </w:r>
    </w:p>
    <w:p w14:paraId="4A2AD178" w14:textId="77777777" w:rsidR="0035071C" w:rsidRPr="00AE425C" w:rsidRDefault="001F622E" w:rsidP="00C57C27">
      <w:pPr>
        <w:pStyle w:val="Zkladntext"/>
        <w:numPr>
          <w:ilvl w:val="1"/>
          <w:numId w:val="2"/>
        </w:numPr>
        <w:shd w:val="clear" w:color="auto" w:fill="auto"/>
        <w:tabs>
          <w:tab w:val="left" w:pos="355"/>
        </w:tabs>
        <w:spacing w:after="0" w:line="240" w:lineRule="auto"/>
        <w:ind w:left="360" w:right="20" w:hanging="360"/>
        <w:rPr>
          <w:bCs/>
          <w:sz w:val="24"/>
          <w:szCs w:val="24"/>
        </w:rPr>
      </w:pPr>
      <w:r w:rsidRPr="00AE425C">
        <w:rPr>
          <w:sz w:val="24"/>
          <w:szCs w:val="24"/>
        </w:rPr>
        <w:t xml:space="preserve">Informácie sa </w:t>
      </w:r>
      <w:r w:rsidR="00202B9C" w:rsidRPr="00AE425C">
        <w:rPr>
          <w:sz w:val="24"/>
          <w:szCs w:val="24"/>
        </w:rPr>
        <w:t>zverej</w:t>
      </w:r>
      <w:r w:rsidRPr="00AE425C">
        <w:rPr>
          <w:sz w:val="24"/>
          <w:szCs w:val="24"/>
        </w:rPr>
        <w:t>ňujú aj vystavením na úradnej tabuli vo vestibule s možnosťou voľného prístupu.</w:t>
      </w:r>
      <w:r w:rsidR="00E97881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Na ministerstve je úradnou tabuľou nástenka, na ktorej sa vystavujú, umiestňujú alebo zobrazujú písomné,</w:t>
      </w:r>
      <w:r w:rsidR="00E97881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 xml:space="preserve">grafické, obrazové alebo inou technikou spracované materiály a povinne zverejňované informácie podľa </w:t>
      </w:r>
      <w:r w:rsidR="004B70DB" w:rsidRPr="00AE425C">
        <w:rPr>
          <w:sz w:val="24"/>
          <w:szCs w:val="24"/>
        </w:rPr>
        <w:t>čl. 2</w:t>
      </w:r>
      <w:r w:rsidRPr="00AE425C">
        <w:rPr>
          <w:sz w:val="24"/>
          <w:szCs w:val="24"/>
        </w:rPr>
        <w:t>.</w:t>
      </w:r>
      <w:r w:rsidR="00E97881" w:rsidRPr="00AE425C" w:rsidDel="00E97881">
        <w:rPr>
          <w:sz w:val="24"/>
          <w:szCs w:val="24"/>
        </w:rPr>
        <w:t xml:space="preserve"> </w:t>
      </w:r>
      <w:bookmarkStart w:id="11" w:name="bookmark11"/>
    </w:p>
    <w:p w14:paraId="67B2B8FD" w14:textId="77777777" w:rsidR="0035071C" w:rsidRPr="00AE425C" w:rsidRDefault="0035071C" w:rsidP="00DA7363">
      <w:pPr>
        <w:pStyle w:val="Zhlavie30"/>
        <w:shd w:val="clear" w:color="auto" w:fill="auto"/>
        <w:spacing w:before="0" w:line="240" w:lineRule="auto"/>
        <w:ind w:left="3652" w:right="3667"/>
        <w:rPr>
          <w:sz w:val="24"/>
          <w:szCs w:val="24"/>
        </w:rPr>
      </w:pPr>
    </w:p>
    <w:p w14:paraId="4E6FBE4A" w14:textId="77777777" w:rsidR="001F622E" w:rsidRPr="00AE425C" w:rsidRDefault="001F622E" w:rsidP="00FF25C5">
      <w:pPr>
        <w:pStyle w:val="Zhlavie30"/>
        <w:shd w:val="clear" w:color="auto" w:fill="auto"/>
        <w:spacing w:before="0" w:line="240" w:lineRule="auto"/>
        <w:ind w:right="-2"/>
        <w:rPr>
          <w:sz w:val="24"/>
          <w:szCs w:val="24"/>
        </w:rPr>
      </w:pPr>
      <w:r w:rsidRPr="00AE425C">
        <w:rPr>
          <w:sz w:val="24"/>
          <w:szCs w:val="24"/>
        </w:rPr>
        <w:t>Čl. 5</w:t>
      </w:r>
      <w:r w:rsidRPr="00AE425C">
        <w:rPr>
          <w:sz w:val="24"/>
          <w:szCs w:val="24"/>
        </w:rPr>
        <w:br/>
        <w:t>Evidencia žiadosti</w:t>
      </w:r>
      <w:bookmarkEnd w:id="11"/>
    </w:p>
    <w:p w14:paraId="2FE40ACE" w14:textId="77777777" w:rsidR="0035071C" w:rsidRPr="00AE425C" w:rsidRDefault="0035071C" w:rsidP="00DA7363">
      <w:pPr>
        <w:pStyle w:val="Zhlavie30"/>
        <w:shd w:val="clear" w:color="auto" w:fill="auto"/>
        <w:spacing w:before="0" w:line="240" w:lineRule="auto"/>
        <w:ind w:left="3652" w:right="3667"/>
        <w:rPr>
          <w:sz w:val="24"/>
          <w:szCs w:val="24"/>
        </w:rPr>
      </w:pPr>
    </w:p>
    <w:p w14:paraId="5A7F4638" w14:textId="77777777" w:rsidR="001F622E" w:rsidRPr="00AE425C" w:rsidRDefault="001F622E" w:rsidP="00DA7363">
      <w:pPr>
        <w:pStyle w:val="Zkladntext"/>
        <w:numPr>
          <w:ilvl w:val="0"/>
          <w:numId w:val="3"/>
        </w:numPr>
        <w:shd w:val="clear" w:color="auto" w:fill="auto"/>
        <w:tabs>
          <w:tab w:val="left" w:pos="-1276"/>
        </w:tabs>
        <w:spacing w:after="0" w:line="240" w:lineRule="auto"/>
        <w:ind w:left="426" w:hanging="426"/>
        <w:rPr>
          <w:sz w:val="24"/>
          <w:szCs w:val="24"/>
        </w:rPr>
      </w:pPr>
      <w:r w:rsidRPr="00AE425C">
        <w:rPr>
          <w:sz w:val="24"/>
          <w:szCs w:val="24"/>
        </w:rPr>
        <w:t>Informácie sa sprístupňujú na základe žiadosti, ktorú možno podať:</w:t>
      </w:r>
    </w:p>
    <w:p w14:paraId="5FB5B3D3" w14:textId="21FAC383" w:rsidR="001F622E" w:rsidRPr="0095438D" w:rsidRDefault="00752BF0" w:rsidP="00010B2C">
      <w:pPr>
        <w:pStyle w:val="Zkladntext"/>
        <w:numPr>
          <w:ilvl w:val="1"/>
          <w:numId w:val="3"/>
        </w:numPr>
        <w:shd w:val="clear" w:color="auto" w:fill="auto"/>
        <w:tabs>
          <w:tab w:val="left" w:pos="320"/>
        </w:tabs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>e-mailom</w:t>
      </w:r>
      <w:r w:rsidR="0094630B" w:rsidRPr="00AE425C">
        <w:rPr>
          <w:sz w:val="24"/>
          <w:szCs w:val="24"/>
        </w:rPr>
        <w:t xml:space="preserve"> </w:t>
      </w:r>
      <w:r w:rsidR="001F622E" w:rsidRPr="00AE425C">
        <w:rPr>
          <w:sz w:val="24"/>
          <w:szCs w:val="24"/>
        </w:rPr>
        <w:t xml:space="preserve">na adresu: </w:t>
      </w:r>
      <w:hyperlink r:id="rId11" w:history="1">
        <w:r w:rsidR="00376808" w:rsidRPr="0095438D">
          <w:rPr>
            <w:rStyle w:val="Hypertextovprepojenie"/>
            <w:sz w:val="24"/>
            <w:szCs w:val="24"/>
            <w:lang w:eastAsia="en-US"/>
          </w:rPr>
          <w:t>211@mindop.sk</w:t>
        </w:r>
      </w:hyperlink>
      <w:r w:rsidR="001F622E" w:rsidRPr="0095438D">
        <w:rPr>
          <w:sz w:val="24"/>
          <w:szCs w:val="24"/>
        </w:rPr>
        <w:t>- nepretržite,</w:t>
      </w:r>
    </w:p>
    <w:p w14:paraId="4380820E" w14:textId="043A23DA" w:rsidR="00F44D0F" w:rsidRPr="00AE425C" w:rsidRDefault="001F622E" w:rsidP="00010B2C">
      <w:pPr>
        <w:pStyle w:val="Zkladntext"/>
        <w:numPr>
          <w:ilvl w:val="1"/>
          <w:numId w:val="3"/>
        </w:numPr>
        <w:shd w:val="clear" w:color="auto" w:fill="auto"/>
        <w:tabs>
          <w:tab w:val="left" w:pos="320"/>
        </w:tabs>
        <w:spacing w:after="0" w:line="240" w:lineRule="auto"/>
        <w:ind w:left="284" w:right="20" w:firstLine="0"/>
        <w:rPr>
          <w:sz w:val="24"/>
          <w:szCs w:val="24"/>
        </w:rPr>
      </w:pPr>
      <w:r w:rsidRPr="00AE425C">
        <w:rPr>
          <w:sz w:val="24"/>
          <w:szCs w:val="24"/>
        </w:rPr>
        <w:t>písomne n</w:t>
      </w:r>
      <w:r w:rsidR="009F3E4D" w:rsidRPr="00AE425C">
        <w:rPr>
          <w:sz w:val="24"/>
          <w:szCs w:val="24"/>
        </w:rPr>
        <w:t xml:space="preserve">a adresu: Ministerstvo dopravy </w:t>
      </w:r>
      <w:r w:rsidR="00AD5C09" w:rsidRPr="00AE425C">
        <w:rPr>
          <w:sz w:val="24"/>
          <w:szCs w:val="24"/>
        </w:rPr>
        <w:t>Slovenskej republiky</w:t>
      </w:r>
      <w:r w:rsidRPr="00AE425C">
        <w:rPr>
          <w:sz w:val="24"/>
          <w:szCs w:val="24"/>
        </w:rPr>
        <w:t xml:space="preserve">, Námestie slobody </w:t>
      </w:r>
    </w:p>
    <w:p w14:paraId="58C08B8E" w14:textId="0613EA25" w:rsidR="001F622E" w:rsidRPr="00AE425C" w:rsidRDefault="00F44D0F" w:rsidP="00010B2C">
      <w:pPr>
        <w:pStyle w:val="Zkladntext"/>
        <w:shd w:val="clear" w:color="auto" w:fill="auto"/>
        <w:tabs>
          <w:tab w:val="left" w:pos="320"/>
        </w:tabs>
        <w:spacing w:after="0" w:line="240" w:lineRule="auto"/>
        <w:ind w:left="284" w:right="20" w:firstLine="0"/>
        <w:rPr>
          <w:sz w:val="24"/>
          <w:szCs w:val="24"/>
        </w:rPr>
      </w:pPr>
      <w:r w:rsidRPr="00AE425C">
        <w:rPr>
          <w:sz w:val="24"/>
          <w:szCs w:val="24"/>
        </w:rPr>
        <w:tab/>
      </w:r>
      <w:r w:rsidRPr="00AE425C">
        <w:rPr>
          <w:sz w:val="24"/>
          <w:szCs w:val="24"/>
        </w:rPr>
        <w:tab/>
      </w:r>
      <w:r w:rsidR="001F622E" w:rsidRPr="00AE425C">
        <w:rPr>
          <w:sz w:val="24"/>
          <w:szCs w:val="24"/>
        </w:rPr>
        <w:t>6, P. O. BOX</w:t>
      </w:r>
      <w:r w:rsidR="00E97881" w:rsidRPr="00AE425C">
        <w:rPr>
          <w:sz w:val="24"/>
          <w:szCs w:val="24"/>
        </w:rPr>
        <w:t xml:space="preserve">, </w:t>
      </w:r>
      <w:r w:rsidR="001F622E" w:rsidRPr="00AE425C">
        <w:rPr>
          <w:sz w:val="24"/>
          <w:szCs w:val="24"/>
        </w:rPr>
        <w:t>100, 810 05 Bratislava,</w:t>
      </w:r>
    </w:p>
    <w:p w14:paraId="6DB6A19F" w14:textId="77777777" w:rsidR="001F622E" w:rsidRPr="00AE425C" w:rsidRDefault="001F622E" w:rsidP="00010B2C">
      <w:pPr>
        <w:pStyle w:val="Zkladntext"/>
        <w:numPr>
          <w:ilvl w:val="1"/>
          <w:numId w:val="3"/>
        </w:numPr>
        <w:shd w:val="clear" w:color="auto" w:fill="auto"/>
        <w:tabs>
          <w:tab w:val="left" w:pos="320"/>
        </w:tabs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 xml:space="preserve">osobne do podateľne </w:t>
      </w:r>
      <w:r w:rsidR="00B60801" w:rsidRPr="00AE425C">
        <w:rPr>
          <w:sz w:val="24"/>
          <w:szCs w:val="24"/>
        </w:rPr>
        <w:t>ministerstva</w:t>
      </w:r>
      <w:r w:rsidRPr="00AE425C">
        <w:rPr>
          <w:sz w:val="24"/>
          <w:szCs w:val="24"/>
        </w:rPr>
        <w:t xml:space="preserve"> v jeho sídle, v čase od </w:t>
      </w:r>
      <w:r w:rsidR="006133E1" w:rsidRPr="00AE425C">
        <w:rPr>
          <w:sz w:val="24"/>
          <w:szCs w:val="24"/>
        </w:rPr>
        <w:t>9</w:t>
      </w:r>
      <w:r w:rsidRPr="00AE425C">
        <w:rPr>
          <w:sz w:val="24"/>
          <w:szCs w:val="24"/>
        </w:rPr>
        <w:t>:00 do 15:</w:t>
      </w:r>
      <w:r w:rsidR="006133E1" w:rsidRPr="00AE425C">
        <w:rPr>
          <w:sz w:val="24"/>
          <w:szCs w:val="24"/>
        </w:rPr>
        <w:t>0</w:t>
      </w:r>
      <w:r w:rsidRPr="00AE425C">
        <w:rPr>
          <w:sz w:val="24"/>
          <w:szCs w:val="24"/>
        </w:rPr>
        <w:t>0 hod,</w:t>
      </w:r>
    </w:p>
    <w:p w14:paraId="12634534" w14:textId="17A8A00C" w:rsidR="001F622E" w:rsidRPr="00A56EB5" w:rsidRDefault="001F622E" w:rsidP="00010B2C">
      <w:pPr>
        <w:pStyle w:val="Zkladntext"/>
        <w:numPr>
          <w:ilvl w:val="1"/>
          <w:numId w:val="3"/>
        </w:numPr>
        <w:shd w:val="clear" w:color="auto" w:fill="auto"/>
        <w:tabs>
          <w:tab w:val="left" w:pos="320"/>
        </w:tabs>
        <w:spacing w:after="0" w:line="240" w:lineRule="auto"/>
        <w:ind w:left="284" w:firstLine="0"/>
        <w:rPr>
          <w:sz w:val="24"/>
          <w:szCs w:val="24"/>
        </w:rPr>
      </w:pPr>
      <w:r w:rsidRPr="00AE425C">
        <w:rPr>
          <w:sz w:val="24"/>
          <w:szCs w:val="24"/>
        </w:rPr>
        <w:t xml:space="preserve">ústne </w:t>
      </w:r>
      <w:r w:rsidR="00E97881" w:rsidRPr="00AE425C">
        <w:rPr>
          <w:sz w:val="24"/>
          <w:szCs w:val="24"/>
        </w:rPr>
        <w:t>do podateľne</w:t>
      </w:r>
      <w:r w:rsidR="00B60801" w:rsidRPr="00AE425C">
        <w:rPr>
          <w:sz w:val="24"/>
          <w:szCs w:val="24"/>
        </w:rPr>
        <w:t xml:space="preserve"> </w:t>
      </w:r>
      <w:r w:rsidR="006133E1" w:rsidRPr="00AE425C">
        <w:rPr>
          <w:sz w:val="24"/>
          <w:szCs w:val="24"/>
        </w:rPr>
        <w:t>od 9</w:t>
      </w:r>
      <w:r w:rsidRPr="00AE425C">
        <w:rPr>
          <w:sz w:val="24"/>
          <w:szCs w:val="24"/>
        </w:rPr>
        <w:t>:</w:t>
      </w:r>
      <w:r w:rsidR="006133E1" w:rsidRPr="00AE425C">
        <w:rPr>
          <w:sz w:val="24"/>
          <w:szCs w:val="24"/>
        </w:rPr>
        <w:t>0</w:t>
      </w:r>
      <w:r w:rsidRPr="00AE425C">
        <w:rPr>
          <w:sz w:val="24"/>
          <w:szCs w:val="24"/>
        </w:rPr>
        <w:t>0 do 1</w:t>
      </w:r>
      <w:r w:rsidR="006133E1" w:rsidRPr="00AE425C">
        <w:rPr>
          <w:sz w:val="24"/>
          <w:szCs w:val="24"/>
        </w:rPr>
        <w:t>5</w:t>
      </w:r>
      <w:r w:rsidRPr="00AE425C">
        <w:rPr>
          <w:sz w:val="24"/>
          <w:szCs w:val="24"/>
        </w:rPr>
        <w:t>:</w:t>
      </w:r>
      <w:r w:rsidR="006133E1" w:rsidRPr="00AE425C">
        <w:rPr>
          <w:sz w:val="24"/>
          <w:szCs w:val="24"/>
        </w:rPr>
        <w:t>0</w:t>
      </w:r>
      <w:r w:rsidRPr="00AE425C">
        <w:rPr>
          <w:sz w:val="24"/>
          <w:szCs w:val="24"/>
        </w:rPr>
        <w:t>0 hod</w:t>
      </w:r>
      <w:r w:rsidR="005970BD" w:rsidRPr="00AE425C">
        <w:rPr>
          <w:sz w:val="24"/>
          <w:szCs w:val="24"/>
        </w:rPr>
        <w:t xml:space="preserve"> vypísaním tlačiva po</w:t>
      </w:r>
      <w:r w:rsidR="005970BD" w:rsidRPr="00A56EB5">
        <w:rPr>
          <w:sz w:val="24"/>
          <w:szCs w:val="24"/>
        </w:rPr>
        <w:t>dľa Prílohy č. 1</w:t>
      </w:r>
      <w:r w:rsidRPr="00A56EB5">
        <w:rPr>
          <w:sz w:val="24"/>
          <w:szCs w:val="24"/>
        </w:rPr>
        <w:t>,</w:t>
      </w:r>
    </w:p>
    <w:p w14:paraId="056299B6" w14:textId="77777777" w:rsidR="001F622E" w:rsidRPr="00A56EB5" w:rsidRDefault="001F622E" w:rsidP="00010B2C">
      <w:pPr>
        <w:pStyle w:val="Zkladntext"/>
        <w:numPr>
          <w:ilvl w:val="1"/>
          <w:numId w:val="3"/>
        </w:numPr>
        <w:shd w:val="clear" w:color="auto" w:fill="auto"/>
        <w:tabs>
          <w:tab w:val="left" w:pos="320"/>
        </w:tabs>
        <w:spacing w:after="0" w:line="240" w:lineRule="auto"/>
        <w:ind w:left="284" w:firstLine="0"/>
        <w:rPr>
          <w:sz w:val="24"/>
          <w:szCs w:val="24"/>
        </w:rPr>
      </w:pPr>
      <w:r w:rsidRPr="00A56EB5">
        <w:rPr>
          <w:sz w:val="24"/>
          <w:szCs w:val="24"/>
        </w:rPr>
        <w:t xml:space="preserve">telefonicky </w:t>
      </w:r>
      <w:r w:rsidR="00687298" w:rsidRPr="00A56EB5">
        <w:rPr>
          <w:sz w:val="24"/>
          <w:szCs w:val="24"/>
        </w:rPr>
        <w:t xml:space="preserve">do podateľne </w:t>
      </w:r>
      <w:r w:rsidRPr="00A56EB5">
        <w:rPr>
          <w:sz w:val="24"/>
          <w:szCs w:val="24"/>
        </w:rPr>
        <w:t xml:space="preserve">na telefónnom čísle: </w:t>
      </w:r>
      <w:r w:rsidR="00ED7389" w:rsidRPr="00A56EB5">
        <w:rPr>
          <w:sz w:val="24"/>
          <w:szCs w:val="24"/>
        </w:rPr>
        <w:t>02 5949 4</w:t>
      </w:r>
      <w:r w:rsidR="00A232B3" w:rsidRPr="00A56EB5">
        <w:rPr>
          <w:sz w:val="24"/>
          <w:szCs w:val="24"/>
        </w:rPr>
        <w:t>336</w:t>
      </w:r>
      <w:r w:rsidR="00B60801" w:rsidRPr="00A56EB5">
        <w:rPr>
          <w:sz w:val="24"/>
          <w:szCs w:val="24"/>
        </w:rPr>
        <w:t>,</w:t>
      </w:r>
      <w:r w:rsidR="006133E1" w:rsidRPr="00A56EB5">
        <w:rPr>
          <w:sz w:val="24"/>
          <w:szCs w:val="24"/>
        </w:rPr>
        <w:t xml:space="preserve"> od 9</w:t>
      </w:r>
      <w:r w:rsidRPr="00A56EB5">
        <w:rPr>
          <w:sz w:val="24"/>
          <w:szCs w:val="24"/>
        </w:rPr>
        <w:t>:</w:t>
      </w:r>
      <w:r w:rsidR="006133E1" w:rsidRPr="00A56EB5">
        <w:rPr>
          <w:sz w:val="24"/>
          <w:szCs w:val="24"/>
        </w:rPr>
        <w:t>0</w:t>
      </w:r>
      <w:r w:rsidRPr="00A56EB5">
        <w:rPr>
          <w:sz w:val="24"/>
          <w:szCs w:val="24"/>
        </w:rPr>
        <w:t>0 do 1</w:t>
      </w:r>
      <w:r w:rsidR="006133E1" w:rsidRPr="00A56EB5">
        <w:rPr>
          <w:sz w:val="24"/>
          <w:szCs w:val="24"/>
        </w:rPr>
        <w:t>5</w:t>
      </w:r>
      <w:r w:rsidRPr="00A56EB5">
        <w:rPr>
          <w:sz w:val="24"/>
          <w:szCs w:val="24"/>
        </w:rPr>
        <w:t>:</w:t>
      </w:r>
      <w:r w:rsidR="006133E1" w:rsidRPr="00A56EB5">
        <w:rPr>
          <w:sz w:val="24"/>
          <w:szCs w:val="24"/>
        </w:rPr>
        <w:t>0</w:t>
      </w:r>
      <w:r w:rsidRPr="00A56EB5">
        <w:rPr>
          <w:sz w:val="24"/>
          <w:szCs w:val="24"/>
        </w:rPr>
        <w:t>0 hod,</w:t>
      </w:r>
    </w:p>
    <w:p w14:paraId="183B004F" w14:textId="2C832CC8" w:rsidR="00F44D0F" w:rsidRPr="00A56EB5" w:rsidRDefault="00F44D0F" w:rsidP="00010B2C">
      <w:pPr>
        <w:pStyle w:val="Odsekzoznamu"/>
        <w:numPr>
          <w:ilvl w:val="1"/>
          <w:numId w:val="3"/>
        </w:numPr>
        <w:ind w:left="284"/>
        <w:rPr>
          <w:rFonts w:ascii="Times New Roman" w:hAnsi="Times New Roman" w:cs="Times New Roman"/>
          <w:spacing w:val="-1"/>
          <w:sz w:val="24"/>
          <w:szCs w:val="24"/>
        </w:rPr>
      </w:pPr>
      <w:r w:rsidRPr="00A56EB5">
        <w:rPr>
          <w:rFonts w:ascii="Times New Roman" w:hAnsi="Times New Roman" w:cs="Times New Roman"/>
          <w:spacing w:val="-1"/>
          <w:sz w:val="24"/>
          <w:szCs w:val="24"/>
        </w:rPr>
        <w:lastRenderedPageBreak/>
        <w:t>elektronickým podaním do elektronickej schránky ministerstva</w:t>
      </w:r>
      <w:r w:rsidR="005970BD" w:rsidRPr="00A56EB5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13269898" w14:textId="732E517D" w:rsidR="001F622E" w:rsidRPr="00A56EB5" w:rsidRDefault="001F622E" w:rsidP="00AE425C">
      <w:pPr>
        <w:pStyle w:val="Zkladntext"/>
        <w:shd w:val="clear" w:color="auto" w:fill="auto"/>
        <w:tabs>
          <w:tab w:val="left" w:pos="320"/>
        </w:tabs>
        <w:spacing w:after="0" w:line="240" w:lineRule="auto"/>
        <w:ind w:left="284" w:firstLine="0"/>
        <w:rPr>
          <w:sz w:val="24"/>
          <w:szCs w:val="24"/>
        </w:rPr>
      </w:pPr>
    </w:p>
    <w:p w14:paraId="3E6E5F6B" w14:textId="457E039D" w:rsidR="008C1C55" w:rsidRPr="0095438D" w:rsidRDefault="008C1C55" w:rsidP="008C1C55">
      <w:pPr>
        <w:pStyle w:val="Zkladntext"/>
        <w:numPr>
          <w:ilvl w:val="0"/>
          <w:numId w:val="3"/>
        </w:numPr>
        <w:shd w:val="clear" w:color="auto" w:fill="auto"/>
        <w:spacing w:after="0" w:line="240" w:lineRule="auto"/>
        <w:ind w:left="426" w:right="20" w:hanging="426"/>
        <w:rPr>
          <w:sz w:val="24"/>
          <w:szCs w:val="24"/>
        </w:rPr>
      </w:pPr>
      <w:r w:rsidRPr="00A56EB5">
        <w:rPr>
          <w:sz w:val="24"/>
          <w:szCs w:val="24"/>
        </w:rPr>
        <w:t xml:space="preserve">V prípade podania žiadosti podľa odseku 1 písm. a) </w:t>
      </w:r>
      <w:r w:rsidR="00DD17EA" w:rsidRPr="00A56EB5">
        <w:rPr>
          <w:sz w:val="24"/>
          <w:szCs w:val="24"/>
        </w:rPr>
        <w:t>OPP</w:t>
      </w:r>
      <w:r w:rsidR="00263E9B" w:rsidRPr="00A56EB5">
        <w:rPr>
          <w:sz w:val="24"/>
          <w:szCs w:val="24"/>
        </w:rPr>
        <w:t xml:space="preserve"> </w:t>
      </w:r>
      <w:r w:rsidR="002E41D7" w:rsidRPr="00A56EB5">
        <w:rPr>
          <w:sz w:val="24"/>
          <w:szCs w:val="24"/>
        </w:rPr>
        <w:t xml:space="preserve">zašle </w:t>
      </w:r>
      <w:r w:rsidRPr="00A56EB5">
        <w:rPr>
          <w:sz w:val="24"/>
          <w:szCs w:val="24"/>
        </w:rPr>
        <w:t>žiadosť</w:t>
      </w:r>
      <w:r w:rsidR="002E41D7" w:rsidRPr="00A56EB5">
        <w:rPr>
          <w:sz w:val="24"/>
          <w:szCs w:val="24"/>
        </w:rPr>
        <w:t>,</w:t>
      </w:r>
      <w:r w:rsidRPr="00A56EB5">
        <w:rPr>
          <w:sz w:val="24"/>
          <w:szCs w:val="24"/>
        </w:rPr>
        <w:t xml:space="preserve"> po jej zaevidovaní v centrálnej evidencii žiadostí, </w:t>
      </w:r>
      <w:r w:rsidR="00263E9B" w:rsidRPr="00A56EB5">
        <w:rPr>
          <w:sz w:val="24"/>
          <w:szCs w:val="24"/>
        </w:rPr>
        <w:t xml:space="preserve">písomne na </w:t>
      </w:r>
      <w:r w:rsidR="00AE26EB" w:rsidRPr="00A56EB5">
        <w:rPr>
          <w:sz w:val="24"/>
          <w:szCs w:val="24"/>
        </w:rPr>
        <w:t>stanovisko</w:t>
      </w:r>
      <w:r w:rsidR="00263E9B" w:rsidRPr="00A56EB5">
        <w:rPr>
          <w:sz w:val="24"/>
          <w:szCs w:val="24"/>
        </w:rPr>
        <w:t xml:space="preserve"> vecne príslušnému útvaru ministerstva</w:t>
      </w:r>
      <w:r w:rsidR="002E41D7" w:rsidRPr="00A56EB5">
        <w:rPr>
          <w:sz w:val="24"/>
          <w:szCs w:val="24"/>
        </w:rPr>
        <w:t xml:space="preserve"> a</w:t>
      </w:r>
      <w:r w:rsidR="00752BF0" w:rsidRPr="00A56EB5">
        <w:rPr>
          <w:sz w:val="24"/>
          <w:szCs w:val="24"/>
        </w:rPr>
        <w:t> </w:t>
      </w:r>
      <w:r w:rsidR="002E41D7" w:rsidRPr="00A56EB5">
        <w:rPr>
          <w:sz w:val="24"/>
          <w:szCs w:val="24"/>
        </w:rPr>
        <w:t>e</w:t>
      </w:r>
      <w:r w:rsidR="00752BF0" w:rsidRPr="00A56EB5">
        <w:rPr>
          <w:sz w:val="24"/>
          <w:szCs w:val="24"/>
        </w:rPr>
        <w:t>-</w:t>
      </w:r>
      <w:r w:rsidR="002E41D7" w:rsidRPr="00A56EB5">
        <w:rPr>
          <w:sz w:val="24"/>
          <w:szCs w:val="24"/>
        </w:rPr>
        <w:t xml:space="preserve">mailom na </w:t>
      </w:r>
      <w:r w:rsidR="0095438D">
        <w:rPr>
          <w:sz w:val="24"/>
          <w:szCs w:val="24"/>
        </w:rPr>
        <w:t xml:space="preserve">jeho </w:t>
      </w:r>
      <w:r w:rsidR="002E41D7" w:rsidRPr="0095438D">
        <w:rPr>
          <w:sz w:val="24"/>
          <w:szCs w:val="24"/>
        </w:rPr>
        <w:t>sekretariát</w:t>
      </w:r>
      <w:r w:rsidR="0095438D">
        <w:rPr>
          <w:sz w:val="24"/>
          <w:szCs w:val="24"/>
        </w:rPr>
        <w:t>.</w:t>
      </w:r>
      <w:r w:rsidR="002E41D7" w:rsidRPr="0095438D">
        <w:rPr>
          <w:sz w:val="24"/>
          <w:szCs w:val="24"/>
        </w:rPr>
        <w:t xml:space="preserve">. </w:t>
      </w:r>
    </w:p>
    <w:p w14:paraId="05529443" w14:textId="32DDDD46" w:rsidR="00AE26EB" w:rsidRPr="00AE425C" w:rsidRDefault="00A232B3" w:rsidP="00AE26EB">
      <w:pPr>
        <w:pStyle w:val="Zkladntext"/>
        <w:numPr>
          <w:ilvl w:val="0"/>
          <w:numId w:val="3"/>
        </w:numPr>
        <w:shd w:val="clear" w:color="auto" w:fill="auto"/>
        <w:spacing w:after="0" w:line="240" w:lineRule="auto"/>
        <w:ind w:left="426" w:right="20" w:hanging="426"/>
        <w:rPr>
          <w:sz w:val="24"/>
          <w:szCs w:val="24"/>
        </w:rPr>
      </w:pPr>
      <w:r w:rsidRPr="00AE425C">
        <w:rPr>
          <w:sz w:val="24"/>
          <w:szCs w:val="24"/>
        </w:rPr>
        <w:t xml:space="preserve">V prípade podania žiadosti podľa ods. 1 </w:t>
      </w:r>
      <w:r w:rsidR="006216BE" w:rsidRPr="00AE425C">
        <w:rPr>
          <w:sz w:val="24"/>
          <w:szCs w:val="24"/>
        </w:rPr>
        <w:t>písm. b</w:t>
      </w:r>
      <w:r w:rsidR="0026274A" w:rsidRPr="00AE425C">
        <w:rPr>
          <w:sz w:val="24"/>
          <w:szCs w:val="24"/>
        </w:rPr>
        <w:t xml:space="preserve">) </w:t>
      </w:r>
      <w:r w:rsidR="008C1C55" w:rsidRPr="00AE425C">
        <w:rPr>
          <w:sz w:val="24"/>
          <w:szCs w:val="24"/>
        </w:rPr>
        <w:t>až </w:t>
      </w:r>
      <w:r w:rsidR="00D7306A" w:rsidRPr="00AE425C">
        <w:rPr>
          <w:sz w:val="24"/>
          <w:szCs w:val="24"/>
        </w:rPr>
        <w:t>f</w:t>
      </w:r>
      <w:r w:rsidR="008C1C55" w:rsidRPr="00AE425C">
        <w:rPr>
          <w:sz w:val="24"/>
          <w:szCs w:val="24"/>
        </w:rPr>
        <w:t xml:space="preserve">) </w:t>
      </w:r>
      <w:r w:rsidRPr="00AE425C">
        <w:rPr>
          <w:sz w:val="24"/>
          <w:szCs w:val="24"/>
        </w:rPr>
        <w:t>je podateľňa</w:t>
      </w:r>
      <w:r w:rsidR="00ED55BD" w:rsidRPr="00AE425C">
        <w:rPr>
          <w:sz w:val="24"/>
          <w:szCs w:val="24"/>
        </w:rPr>
        <w:t xml:space="preserve"> ministerstva</w:t>
      </w:r>
      <w:r w:rsidRPr="00AE425C">
        <w:rPr>
          <w:sz w:val="24"/>
          <w:szCs w:val="24"/>
        </w:rPr>
        <w:t xml:space="preserve"> povinná </w:t>
      </w:r>
      <w:r w:rsidR="00557285" w:rsidRPr="00AE425C">
        <w:rPr>
          <w:sz w:val="24"/>
          <w:szCs w:val="24"/>
        </w:rPr>
        <w:t>žiadosť zaevidovať v  registratúr</w:t>
      </w:r>
      <w:r w:rsidR="0095438D">
        <w:rPr>
          <w:sz w:val="24"/>
          <w:szCs w:val="24"/>
        </w:rPr>
        <w:t>e</w:t>
      </w:r>
      <w:r w:rsidR="00557285" w:rsidRPr="0095438D">
        <w:rPr>
          <w:sz w:val="24"/>
          <w:szCs w:val="24"/>
        </w:rPr>
        <w:t xml:space="preserve"> ministerstva a </w:t>
      </w:r>
      <w:r w:rsidRPr="0095438D">
        <w:rPr>
          <w:sz w:val="24"/>
          <w:szCs w:val="24"/>
        </w:rPr>
        <w:t xml:space="preserve">postúpiť žiadosť </w:t>
      </w:r>
      <w:r w:rsidR="00DD17EA" w:rsidRPr="0095438D">
        <w:rPr>
          <w:sz w:val="24"/>
          <w:szCs w:val="24"/>
        </w:rPr>
        <w:t>OPP</w:t>
      </w:r>
      <w:r w:rsidR="002E41D7" w:rsidRPr="00AE425C">
        <w:rPr>
          <w:sz w:val="24"/>
          <w:szCs w:val="24"/>
        </w:rPr>
        <w:t>. OPP následne</w:t>
      </w:r>
      <w:r w:rsidR="00752BF0" w:rsidRPr="00AE425C">
        <w:rPr>
          <w:sz w:val="24"/>
          <w:szCs w:val="24"/>
        </w:rPr>
        <w:t xml:space="preserve"> postupuje </w:t>
      </w:r>
      <w:r w:rsidR="00A56EB5">
        <w:rPr>
          <w:sz w:val="24"/>
          <w:szCs w:val="24"/>
        </w:rPr>
        <w:t>primerane</w:t>
      </w:r>
      <w:r w:rsidR="00A56EB5" w:rsidRPr="00AE425C">
        <w:rPr>
          <w:sz w:val="24"/>
          <w:szCs w:val="24"/>
        </w:rPr>
        <w:t xml:space="preserve"> </w:t>
      </w:r>
      <w:r w:rsidR="00752BF0" w:rsidRPr="00AE425C">
        <w:rPr>
          <w:sz w:val="24"/>
          <w:szCs w:val="24"/>
        </w:rPr>
        <w:t>podľa ods.</w:t>
      </w:r>
      <w:r w:rsidR="002E41D7" w:rsidRPr="00AE425C">
        <w:rPr>
          <w:sz w:val="24"/>
          <w:szCs w:val="24"/>
        </w:rPr>
        <w:t xml:space="preserve"> 2 tohto článku. </w:t>
      </w:r>
    </w:p>
    <w:p w14:paraId="2AEE455D" w14:textId="047E8719" w:rsidR="00373B34" w:rsidRPr="00A56EB5" w:rsidRDefault="00373B34" w:rsidP="00216648">
      <w:pPr>
        <w:pStyle w:val="Zkladntext"/>
        <w:numPr>
          <w:ilvl w:val="0"/>
          <w:numId w:val="3"/>
        </w:numPr>
        <w:shd w:val="clear" w:color="auto" w:fill="auto"/>
        <w:tabs>
          <w:tab w:val="left" w:pos="0"/>
        </w:tabs>
        <w:spacing w:after="0" w:line="240" w:lineRule="auto"/>
        <w:ind w:left="320" w:right="20" w:hanging="320"/>
        <w:rPr>
          <w:sz w:val="24"/>
          <w:szCs w:val="24"/>
        </w:rPr>
      </w:pPr>
      <w:r w:rsidRPr="00AE425C">
        <w:rPr>
          <w:sz w:val="24"/>
          <w:szCs w:val="24"/>
        </w:rPr>
        <w:t xml:space="preserve">V prípade, že chce občan </w:t>
      </w:r>
      <w:r w:rsidR="005841BF" w:rsidRPr="00AE425C">
        <w:rPr>
          <w:sz w:val="24"/>
          <w:szCs w:val="24"/>
        </w:rPr>
        <w:t>nazerať</w:t>
      </w:r>
      <w:r w:rsidRPr="00AE425C">
        <w:rPr>
          <w:sz w:val="24"/>
          <w:szCs w:val="24"/>
        </w:rPr>
        <w:t xml:space="preserve"> </w:t>
      </w:r>
      <w:r w:rsidR="005841BF" w:rsidRPr="00AE425C">
        <w:rPr>
          <w:sz w:val="24"/>
          <w:szCs w:val="24"/>
        </w:rPr>
        <w:t xml:space="preserve">do spisu týkajúceho sa zákona, ktorého je účastníkom konania, môže tak urobiť po dohode so zamestnancom </w:t>
      </w:r>
      <w:r w:rsidR="00DD17EA" w:rsidRPr="00AE425C">
        <w:rPr>
          <w:sz w:val="24"/>
          <w:szCs w:val="24"/>
        </w:rPr>
        <w:t>OPP</w:t>
      </w:r>
      <w:r w:rsidR="005841BF" w:rsidRPr="00AE425C">
        <w:rPr>
          <w:sz w:val="24"/>
          <w:szCs w:val="24"/>
        </w:rPr>
        <w:t xml:space="preserve">, v úradných hodinách, ktoré sú </w:t>
      </w:r>
      <w:r w:rsidR="00BD557B" w:rsidRPr="00A56EB5">
        <w:rPr>
          <w:sz w:val="24"/>
          <w:szCs w:val="24"/>
        </w:rPr>
        <w:t>predovšetkým</w:t>
      </w:r>
      <w:r w:rsidR="00BD557B" w:rsidRPr="00A56EB5">
        <w:rPr>
          <w:color w:val="FF0000"/>
          <w:sz w:val="24"/>
          <w:szCs w:val="24"/>
        </w:rPr>
        <w:t xml:space="preserve"> </w:t>
      </w:r>
      <w:r w:rsidR="005841BF" w:rsidRPr="00A56EB5">
        <w:rPr>
          <w:sz w:val="24"/>
          <w:szCs w:val="24"/>
        </w:rPr>
        <w:t>každú stredu od 9.00 - 12.00 hod</w:t>
      </w:r>
      <w:r w:rsidR="009F3E4D" w:rsidRPr="00A56EB5">
        <w:rPr>
          <w:sz w:val="24"/>
          <w:szCs w:val="24"/>
        </w:rPr>
        <w:t xml:space="preserve">. </w:t>
      </w:r>
      <w:r w:rsidR="005841BF" w:rsidRPr="00A56EB5">
        <w:rPr>
          <w:sz w:val="24"/>
          <w:szCs w:val="24"/>
        </w:rPr>
        <w:t>Na takýto spôsob nazerani</w:t>
      </w:r>
      <w:r w:rsidR="005970BD" w:rsidRPr="00AE425C">
        <w:rPr>
          <w:sz w:val="24"/>
          <w:szCs w:val="24"/>
        </w:rPr>
        <w:t>a</w:t>
      </w:r>
      <w:r w:rsidR="005841BF" w:rsidRPr="00AE425C">
        <w:rPr>
          <w:sz w:val="24"/>
          <w:szCs w:val="24"/>
        </w:rPr>
        <w:t xml:space="preserve"> do spisu sa vzťahuje § 23 ods. 1 zákona č. 71/1967 Zb. o správnom konaní (správny poriadok) v znení neskorších predpisov</w:t>
      </w:r>
      <w:r w:rsidR="00551BA9" w:rsidRPr="00AE425C">
        <w:rPr>
          <w:sz w:val="24"/>
          <w:szCs w:val="24"/>
        </w:rPr>
        <w:t xml:space="preserve"> (ďalej len „správny poriadok“)</w:t>
      </w:r>
      <w:r w:rsidR="009C21C0" w:rsidRPr="00A56EB5">
        <w:rPr>
          <w:sz w:val="24"/>
          <w:szCs w:val="24"/>
        </w:rPr>
        <w:t>.</w:t>
      </w:r>
    </w:p>
    <w:p w14:paraId="11E7C81F" w14:textId="05117432" w:rsidR="00373B34" w:rsidRPr="00A56EB5" w:rsidRDefault="005841BF" w:rsidP="00884A02">
      <w:pPr>
        <w:pStyle w:val="Zkladntext"/>
        <w:numPr>
          <w:ilvl w:val="0"/>
          <w:numId w:val="3"/>
        </w:numPr>
        <w:shd w:val="clear" w:color="auto" w:fill="auto"/>
        <w:tabs>
          <w:tab w:val="left" w:pos="355"/>
        </w:tabs>
        <w:spacing w:after="0" w:line="240" w:lineRule="auto"/>
        <w:ind w:left="320" w:right="20" w:hanging="320"/>
        <w:rPr>
          <w:sz w:val="24"/>
          <w:szCs w:val="24"/>
        </w:rPr>
      </w:pPr>
      <w:r w:rsidRPr="00A56EB5">
        <w:rPr>
          <w:sz w:val="24"/>
          <w:szCs w:val="24"/>
        </w:rPr>
        <w:t>V prípade, že chce občan nazerať do spisu týkajúceho sa zákona, ktorého nie je účastníkom konania, môže tak urobiť</w:t>
      </w:r>
      <w:r w:rsidR="006D1BAE" w:rsidRPr="00A56EB5">
        <w:rPr>
          <w:sz w:val="24"/>
          <w:szCs w:val="24"/>
        </w:rPr>
        <w:t>,</w:t>
      </w:r>
      <w:r w:rsidRPr="00A56EB5">
        <w:rPr>
          <w:sz w:val="24"/>
          <w:szCs w:val="24"/>
        </w:rPr>
        <w:t xml:space="preserve"> </w:t>
      </w:r>
      <w:r w:rsidR="00884A02" w:rsidRPr="00A56EB5">
        <w:rPr>
          <w:sz w:val="24"/>
          <w:szCs w:val="24"/>
        </w:rPr>
        <w:t xml:space="preserve">ak preukáže odôvodnenosť svojej požiadavky, po dohode so zamestnancom </w:t>
      </w:r>
      <w:r w:rsidR="00DD17EA" w:rsidRPr="00A56EB5">
        <w:rPr>
          <w:sz w:val="24"/>
          <w:szCs w:val="24"/>
        </w:rPr>
        <w:t>OPP</w:t>
      </w:r>
      <w:r w:rsidR="00A62EFF" w:rsidRPr="00A56EB5">
        <w:rPr>
          <w:sz w:val="24"/>
          <w:szCs w:val="24"/>
        </w:rPr>
        <w:t xml:space="preserve"> </w:t>
      </w:r>
      <w:r w:rsidR="00884A02" w:rsidRPr="00A56EB5">
        <w:rPr>
          <w:sz w:val="24"/>
          <w:szCs w:val="24"/>
        </w:rPr>
        <w:t>podľa ods.</w:t>
      </w:r>
      <w:r w:rsidR="00884A02" w:rsidRPr="00A56EB5">
        <w:rPr>
          <w:color w:val="FF0000"/>
          <w:sz w:val="24"/>
          <w:szCs w:val="24"/>
        </w:rPr>
        <w:t xml:space="preserve"> </w:t>
      </w:r>
      <w:r w:rsidR="00C11552" w:rsidRPr="00A56EB5">
        <w:rPr>
          <w:sz w:val="24"/>
          <w:szCs w:val="24"/>
        </w:rPr>
        <w:t>4</w:t>
      </w:r>
      <w:r w:rsidR="00884A02" w:rsidRPr="00A56EB5">
        <w:rPr>
          <w:color w:val="FF0000"/>
          <w:sz w:val="24"/>
          <w:szCs w:val="24"/>
        </w:rPr>
        <w:t xml:space="preserve"> </w:t>
      </w:r>
      <w:r w:rsidR="00884A02" w:rsidRPr="00A56EB5">
        <w:rPr>
          <w:sz w:val="24"/>
          <w:szCs w:val="24"/>
        </w:rPr>
        <w:t>tohto článku.</w:t>
      </w:r>
      <w:r w:rsidRPr="00A56EB5">
        <w:rPr>
          <w:sz w:val="24"/>
          <w:szCs w:val="24"/>
        </w:rPr>
        <w:t xml:space="preserve"> Na takýto spôsob nazerania do spisu sa vzťahuje § 23 ods. 2 sp</w:t>
      </w:r>
      <w:r w:rsidR="00FA56DF" w:rsidRPr="00A56EB5">
        <w:rPr>
          <w:sz w:val="24"/>
          <w:szCs w:val="24"/>
        </w:rPr>
        <w:t xml:space="preserve">rávneho poriadku. </w:t>
      </w:r>
    </w:p>
    <w:p w14:paraId="03F4FDBF" w14:textId="5A9200D1" w:rsidR="00FA56DF" w:rsidRPr="00A56EB5" w:rsidRDefault="001F622E" w:rsidP="00FA56DF">
      <w:pPr>
        <w:pStyle w:val="Zkladntext"/>
        <w:numPr>
          <w:ilvl w:val="0"/>
          <w:numId w:val="3"/>
        </w:numPr>
        <w:shd w:val="clear" w:color="auto" w:fill="auto"/>
        <w:tabs>
          <w:tab w:val="left" w:pos="355"/>
        </w:tabs>
        <w:spacing w:after="0" w:line="240" w:lineRule="auto"/>
        <w:ind w:left="320" w:right="20" w:hanging="320"/>
        <w:rPr>
          <w:sz w:val="24"/>
          <w:szCs w:val="24"/>
        </w:rPr>
      </w:pPr>
      <w:r w:rsidRPr="00A56EB5">
        <w:rPr>
          <w:sz w:val="24"/>
          <w:szCs w:val="24"/>
        </w:rPr>
        <w:t xml:space="preserve">V prípade, že chce </w:t>
      </w:r>
      <w:r w:rsidR="00FA56DF" w:rsidRPr="00A56EB5">
        <w:rPr>
          <w:sz w:val="24"/>
          <w:szCs w:val="24"/>
        </w:rPr>
        <w:t xml:space="preserve">občan </w:t>
      </w:r>
      <w:r w:rsidRPr="00A56EB5">
        <w:rPr>
          <w:sz w:val="24"/>
          <w:szCs w:val="24"/>
        </w:rPr>
        <w:t>nahliadnuť do dokumentu</w:t>
      </w:r>
      <w:r w:rsidR="00373B34" w:rsidRPr="00A56EB5">
        <w:rPr>
          <w:sz w:val="24"/>
          <w:szCs w:val="24"/>
        </w:rPr>
        <w:t>,</w:t>
      </w:r>
      <w:r w:rsidR="00FA56DF" w:rsidRPr="00A56EB5">
        <w:rPr>
          <w:sz w:val="24"/>
          <w:szCs w:val="24"/>
        </w:rPr>
        <w:t xml:space="preserve"> </w:t>
      </w:r>
      <w:r w:rsidR="00884A02" w:rsidRPr="00A56EB5">
        <w:rPr>
          <w:sz w:val="24"/>
          <w:szCs w:val="24"/>
        </w:rPr>
        <w:t xml:space="preserve">resp. spisu, </w:t>
      </w:r>
      <w:r w:rsidR="00FA56DF" w:rsidRPr="00A56EB5">
        <w:rPr>
          <w:sz w:val="24"/>
          <w:szCs w:val="24"/>
        </w:rPr>
        <w:t xml:space="preserve">ktorým ministerstvo disponuje v súvislosti s podanou žiadosťou o sprístupnenie informácie, môže tak urobiť po dohode so zamestnancom </w:t>
      </w:r>
      <w:r w:rsidR="00DD17EA" w:rsidRPr="00A56EB5">
        <w:rPr>
          <w:sz w:val="24"/>
          <w:szCs w:val="24"/>
        </w:rPr>
        <w:t>OPP</w:t>
      </w:r>
      <w:r w:rsidR="00895C95" w:rsidRPr="00A56EB5">
        <w:rPr>
          <w:sz w:val="24"/>
          <w:szCs w:val="24"/>
        </w:rPr>
        <w:t xml:space="preserve"> </w:t>
      </w:r>
      <w:r w:rsidR="00FA56DF" w:rsidRPr="00A56EB5">
        <w:rPr>
          <w:sz w:val="24"/>
          <w:szCs w:val="24"/>
        </w:rPr>
        <w:t xml:space="preserve">podľa ods. </w:t>
      </w:r>
      <w:r w:rsidR="00C11552" w:rsidRPr="00A56EB5">
        <w:rPr>
          <w:sz w:val="24"/>
          <w:szCs w:val="24"/>
        </w:rPr>
        <w:t>4</w:t>
      </w:r>
      <w:r w:rsidR="00FA56DF" w:rsidRPr="00A56EB5">
        <w:rPr>
          <w:sz w:val="24"/>
          <w:szCs w:val="24"/>
        </w:rPr>
        <w:t xml:space="preserve"> tohto článku</w:t>
      </w:r>
      <w:r w:rsidR="00884A02" w:rsidRPr="00A56EB5">
        <w:rPr>
          <w:sz w:val="24"/>
          <w:szCs w:val="24"/>
        </w:rPr>
        <w:t xml:space="preserve">. Nahliadnutie do dokumentu, resp. spisu sa uskutoční za účasti zamestnanca </w:t>
      </w:r>
      <w:r w:rsidR="00DD17EA" w:rsidRPr="00A56EB5">
        <w:rPr>
          <w:sz w:val="24"/>
          <w:szCs w:val="24"/>
        </w:rPr>
        <w:t>OPP</w:t>
      </w:r>
      <w:r w:rsidR="00884A02" w:rsidRPr="00A56EB5">
        <w:rPr>
          <w:sz w:val="24"/>
          <w:szCs w:val="24"/>
        </w:rPr>
        <w:t xml:space="preserve"> a zamestnanca </w:t>
      </w:r>
      <w:r w:rsidR="00895C95" w:rsidRPr="00A56EB5">
        <w:rPr>
          <w:sz w:val="24"/>
          <w:szCs w:val="24"/>
        </w:rPr>
        <w:t>vecne príslušného</w:t>
      </w:r>
      <w:r w:rsidR="00884A02" w:rsidRPr="00A56EB5">
        <w:rPr>
          <w:sz w:val="24"/>
          <w:szCs w:val="24"/>
        </w:rPr>
        <w:t xml:space="preserve"> útvaru ministerstva, do ktorého gescie predmetný dokument patrí. </w:t>
      </w:r>
      <w:r w:rsidR="009F3E4D" w:rsidRPr="00A56EB5">
        <w:rPr>
          <w:sz w:val="24"/>
          <w:szCs w:val="24"/>
        </w:rPr>
        <w:t xml:space="preserve">Na takýto spôsob nahliadnutia do </w:t>
      </w:r>
      <w:r w:rsidR="006D1BAE" w:rsidRPr="00A56EB5">
        <w:rPr>
          <w:sz w:val="24"/>
          <w:szCs w:val="24"/>
        </w:rPr>
        <w:t>dokumentu, resp. spisu sa vzťahuje § 16 ods. 1 zákona.</w:t>
      </w:r>
    </w:p>
    <w:p w14:paraId="68B72981" w14:textId="26FE4F9B" w:rsidR="00804B1A" w:rsidRPr="00A56EB5" w:rsidRDefault="00804B1A" w:rsidP="00FA56DF">
      <w:pPr>
        <w:pStyle w:val="Zkladntext"/>
        <w:numPr>
          <w:ilvl w:val="0"/>
          <w:numId w:val="3"/>
        </w:numPr>
        <w:shd w:val="clear" w:color="auto" w:fill="auto"/>
        <w:tabs>
          <w:tab w:val="left" w:pos="355"/>
        </w:tabs>
        <w:spacing w:after="0" w:line="240" w:lineRule="auto"/>
        <w:ind w:left="320" w:right="20" w:hanging="320"/>
        <w:rPr>
          <w:sz w:val="24"/>
          <w:szCs w:val="24"/>
        </w:rPr>
      </w:pPr>
      <w:r w:rsidRPr="00A56EB5">
        <w:rPr>
          <w:sz w:val="24"/>
          <w:szCs w:val="24"/>
        </w:rPr>
        <w:t xml:space="preserve">Z nahliadnutia podľa ods. </w:t>
      </w:r>
      <w:r w:rsidR="00C11552" w:rsidRPr="00A56EB5">
        <w:rPr>
          <w:sz w:val="24"/>
          <w:szCs w:val="24"/>
        </w:rPr>
        <w:t>4</w:t>
      </w:r>
      <w:r w:rsidRPr="00A56EB5">
        <w:rPr>
          <w:sz w:val="24"/>
          <w:szCs w:val="24"/>
        </w:rPr>
        <w:t xml:space="preserve"> až </w:t>
      </w:r>
      <w:r w:rsidR="00C11552" w:rsidRPr="00A56EB5">
        <w:rPr>
          <w:sz w:val="24"/>
          <w:szCs w:val="24"/>
        </w:rPr>
        <w:t>6</w:t>
      </w:r>
      <w:r w:rsidRPr="00A56EB5">
        <w:rPr>
          <w:sz w:val="24"/>
          <w:szCs w:val="24"/>
        </w:rPr>
        <w:t xml:space="preserve"> </w:t>
      </w:r>
      <w:r w:rsidR="00472FF6" w:rsidRPr="00A56EB5">
        <w:rPr>
          <w:sz w:val="24"/>
          <w:szCs w:val="24"/>
        </w:rPr>
        <w:t>tohto článku sa vyhotoví záznam</w:t>
      </w:r>
      <w:r w:rsidRPr="00A56EB5">
        <w:rPr>
          <w:sz w:val="24"/>
          <w:szCs w:val="24"/>
        </w:rPr>
        <w:t>, ktorého vzor je uvedený v</w:t>
      </w:r>
      <w:r w:rsidR="00D7306A" w:rsidRPr="00A56EB5">
        <w:rPr>
          <w:sz w:val="24"/>
          <w:szCs w:val="24"/>
        </w:rPr>
        <w:t> </w:t>
      </w:r>
      <w:r w:rsidRPr="00A56EB5">
        <w:rPr>
          <w:sz w:val="24"/>
          <w:szCs w:val="24"/>
        </w:rPr>
        <w:t xml:space="preserve">Prílohe č. </w:t>
      </w:r>
      <w:r w:rsidR="003E5F14" w:rsidRPr="00A56EB5">
        <w:rPr>
          <w:sz w:val="24"/>
          <w:szCs w:val="24"/>
        </w:rPr>
        <w:t>4</w:t>
      </w:r>
      <w:r w:rsidRPr="00A56EB5">
        <w:rPr>
          <w:sz w:val="24"/>
          <w:szCs w:val="24"/>
        </w:rPr>
        <w:t xml:space="preserve">. </w:t>
      </w:r>
    </w:p>
    <w:p w14:paraId="55C01EA4" w14:textId="77777777" w:rsidR="001F622E" w:rsidRPr="00A56EB5" w:rsidRDefault="001F622E" w:rsidP="00DA7363">
      <w:pPr>
        <w:pStyle w:val="Zkladntext"/>
        <w:numPr>
          <w:ilvl w:val="0"/>
          <w:numId w:val="3"/>
        </w:numPr>
        <w:shd w:val="clear" w:color="auto" w:fill="auto"/>
        <w:tabs>
          <w:tab w:val="left" w:pos="350"/>
        </w:tabs>
        <w:spacing w:after="0" w:line="240" w:lineRule="auto"/>
        <w:ind w:left="320" w:hanging="320"/>
        <w:rPr>
          <w:sz w:val="24"/>
          <w:szCs w:val="24"/>
        </w:rPr>
      </w:pPr>
      <w:r w:rsidRPr="00A56EB5">
        <w:rPr>
          <w:sz w:val="24"/>
          <w:szCs w:val="24"/>
        </w:rPr>
        <w:t>Žiadosť o sprístupnenie informácií obsahuje:</w:t>
      </w:r>
    </w:p>
    <w:p w14:paraId="46645F2E" w14:textId="77777777" w:rsidR="001F622E" w:rsidRPr="00A56EB5" w:rsidRDefault="001F622E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42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>meno, priezvisko a adresu žiadateľa alebo názov alebo obchodné meno a sídlo organizácie,</w:t>
      </w:r>
    </w:p>
    <w:p w14:paraId="13A44D3E" w14:textId="77777777" w:rsidR="001F622E" w:rsidRPr="00A56EB5" w:rsidRDefault="004B70DB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52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>označenie povinnej osoby</w:t>
      </w:r>
      <w:r w:rsidR="001F622E" w:rsidRPr="00A56EB5">
        <w:rPr>
          <w:sz w:val="24"/>
          <w:szCs w:val="24"/>
        </w:rPr>
        <w:t>, ktor</w:t>
      </w:r>
      <w:r w:rsidRPr="00A56EB5">
        <w:rPr>
          <w:sz w:val="24"/>
          <w:szCs w:val="24"/>
        </w:rPr>
        <w:t>ej</w:t>
      </w:r>
      <w:r w:rsidR="001F622E" w:rsidRPr="00A56EB5">
        <w:rPr>
          <w:sz w:val="24"/>
          <w:szCs w:val="24"/>
        </w:rPr>
        <w:t xml:space="preserve"> je žiadosť určená,</w:t>
      </w:r>
    </w:p>
    <w:p w14:paraId="2133FBB9" w14:textId="77777777" w:rsidR="001F622E" w:rsidRPr="00A56EB5" w:rsidRDefault="001F622E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38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>predmet požadovaných informácií,</w:t>
      </w:r>
    </w:p>
    <w:p w14:paraId="624CA486" w14:textId="77777777" w:rsidR="001F622E" w:rsidRPr="00A56EB5" w:rsidRDefault="004B70DB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38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>navrho</w:t>
      </w:r>
      <w:r w:rsidR="001F622E" w:rsidRPr="00A56EB5">
        <w:rPr>
          <w:sz w:val="24"/>
          <w:szCs w:val="24"/>
        </w:rPr>
        <w:t>vaný spôsob sprístupnenia informácií.</w:t>
      </w:r>
    </w:p>
    <w:p w14:paraId="31508AFD" w14:textId="2E363E0C" w:rsidR="001F622E" w:rsidRPr="00A56EB5" w:rsidRDefault="001F622E" w:rsidP="00DA7363">
      <w:pPr>
        <w:pStyle w:val="Zkladntext"/>
        <w:numPr>
          <w:ilvl w:val="0"/>
          <w:numId w:val="3"/>
        </w:numPr>
        <w:shd w:val="clear" w:color="auto" w:fill="auto"/>
        <w:tabs>
          <w:tab w:val="left" w:pos="350"/>
        </w:tabs>
        <w:spacing w:after="0" w:line="240" w:lineRule="auto"/>
        <w:ind w:left="320" w:hanging="320"/>
        <w:rPr>
          <w:sz w:val="24"/>
          <w:szCs w:val="24"/>
        </w:rPr>
      </w:pPr>
      <w:r w:rsidRPr="00A56EB5">
        <w:rPr>
          <w:sz w:val="24"/>
          <w:szCs w:val="24"/>
        </w:rPr>
        <w:t xml:space="preserve">Žiadosť sa eviduje centrálne na </w:t>
      </w:r>
      <w:r w:rsidR="00B9753F" w:rsidRPr="00A56EB5">
        <w:rPr>
          <w:sz w:val="24"/>
          <w:szCs w:val="24"/>
        </w:rPr>
        <w:t>OPP</w:t>
      </w:r>
      <w:r w:rsidR="00895C95" w:rsidRPr="00A56EB5">
        <w:rPr>
          <w:sz w:val="24"/>
          <w:szCs w:val="24"/>
        </w:rPr>
        <w:t>.</w:t>
      </w:r>
      <w:r w:rsidRPr="00A56EB5">
        <w:rPr>
          <w:sz w:val="24"/>
          <w:szCs w:val="24"/>
        </w:rPr>
        <w:t xml:space="preserve"> </w:t>
      </w:r>
      <w:r w:rsidR="00767393" w:rsidRPr="00A56EB5">
        <w:rPr>
          <w:sz w:val="24"/>
          <w:szCs w:val="24"/>
        </w:rPr>
        <w:t>Elektronická e</w:t>
      </w:r>
      <w:r w:rsidRPr="00A56EB5">
        <w:rPr>
          <w:sz w:val="24"/>
          <w:szCs w:val="24"/>
        </w:rPr>
        <w:t>videncia obsahuje predovšetkým:</w:t>
      </w:r>
    </w:p>
    <w:p w14:paraId="79F0CB5F" w14:textId="77777777" w:rsidR="00CA1070" w:rsidRPr="00A56EB5" w:rsidRDefault="00CA1070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47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 xml:space="preserve">označenie žiadosti prideleným registratúrnym číslom, </w:t>
      </w:r>
    </w:p>
    <w:p w14:paraId="25B6F5F2" w14:textId="77777777" w:rsidR="001F622E" w:rsidRPr="00A56EB5" w:rsidRDefault="001F622E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47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>meno, priezvisko a adresu žiadateľa alebo názov alebo obchodné meno a sídlo organizácie,</w:t>
      </w:r>
    </w:p>
    <w:p w14:paraId="7706171B" w14:textId="77777777" w:rsidR="001F622E" w:rsidRPr="00A56EB5" w:rsidRDefault="001F622E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57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 xml:space="preserve">dátum </w:t>
      </w:r>
      <w:r w:rsidR="00CA1070" w:rsidRPr="00A56EB5">
        <w:rPr>
          <w:sz w:val="24"/>
          <w:szCs w:val="24"/>
        </w:rPr>
        <w:t>prijatia</w:t>
      </w:r>
      <w:r w:rsidRPr="00A56EB5">
        <w:rPr>
          <w:sz w:val="24"/>
          <w:szCs w:val="24"/>
        </w:rPr>
        <w:t xml:space="preserve"> žiadosti,</w:t>
      </w:r>
    </w:p>
    <w:p w14:paraId="3FB170FA" w14:textId="77777777" w:rsidR="00CA1070" w:rsidRPr="00A56EB5" w:rsidRDefault="001F622E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47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>obsah žiadosti</w:t>
      </w:r>
      <w:r w:rsidR="007E229B" w:rsidRPr="00A56EB5">
        <w:rPr>
          <w:sz w:val="24"/>
          <w:szCs w:val="24"/>
        </w:rPr>
        <w:t xml:space="preserve"> a navrhovaný spôsob poskytnutia informácie</w:t>
      </w:r>
      <w:r w:rsidRPr="00A56EB5">
        <w:rPr>
          <w:sz w:val="24"/>
          <w:szCs w:val="24"/>
        </w:rPr>
        <w:t xml:space="preserve">, </w:t>
      </w:r>
    </w:p>
    <w:p w14:paraId="1547FE90" w14:textId="77777777" w:rsidR="001F622E" w:rsidRPr="00A56EB5" w:rsidRDefault="001F622E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47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>spôsob podania</w:t>
      </w:r>
      <w:r w:rsidR="00CA1070" w:rsidRPr="00A56EB5">
        <w:rPr>
          <w:sz w:val="24"/>
          <w:szCs w:val="24"/>
        </w:rPr>
        <w:t xml:space="preserve"> žiadosti</w:t>
      </w:r>
      <w:r w:rsidRPr="00A56EB5">
        <w:rPr>
          <w:sz w:val="24"/>
          <w:szCs w:val="24"/>
        </w:rPr>
        <w:t>,</w:t>
      </w:r>
    </w:p>
    <w:p w14:paraId="05FDA8B1" w14:textId="77777777" w:rsidR="004D3CB3" w:rsidRPr="00A56EB5" w:rsidRDefault="004D3CB3" w:rsidP="00DA7363">
      <w:pPr>
        <w:pStyle w:val="Zkladntext"/>
        <w:numPr>
          <w:ilvl w:val="1"/>
          <w:numId w:val="3"/>
        </w:numPr>
        <w:shd w:val="clear" w:color="auto" w:fill="auto"/>
        <w:tabs>
          <w:tab w:val="left" w:pos="747"/>
        </w:tabs>
        <w:spacing w:after="0" w:line="240" w:lineRule="auto"/>
        <w:ind w:left="700"/>
        <w:rPr>
          <w:sz w:val="24"/>
          <w:szCs w:val="24"/>
        </w:rPr>
      </w:pPr>
      <w:r w:rsidRPr="00A56EB5">
        <w:rPr>
          <w:sz w:val="24"/>
          <w:szCs w:val="24"/>
        </w:rPr>
        <w:t xml:space="preserve">dátum vyžiadania doplnenia žiadosti, dôvod doplnenia žiadosti a dátum doplnenia, </w:t>
      </w:r>
    </w:p>
    <w:p w14:paraId="6F3D41A0" w14:textId="77777777" w:rsidR="004D3CB3" w:rsidRPr="00A56EB5" w:rsidRDefault="001F622E" w:rsidP="004D3CB3">
      <w:pPr>
        <w:pStyle w:val="Zkladntext"/>
        <w:numPr>
          <w:ilvl w:val="1"/>
          <w:numId w:val="3"/>
        </w:numPr>
        <w:shd w:val="clear" w:color="auto" w:fill="auto"/>
        <w:tabs>
          <w:tab w:val="left" w:pos="738"/>
        </w:tabs>
        <w:spacing w:after="0" w:line="240" w:lineRule="auto"/>
        <w:ind w:left="700" w:right="20"/>
        <w:rPr>
          <w:sz w:val="24"/>
          <w:szCs w:val="24"/>
        </w:rPr>
      </w:pPr>
      <w:r w:rsidRPr="00A56EB5">
        <w:rPr>
          <w:sz w:val="24"/>
          <w:szCs w:val="24"/>
        </w:rPr>
        <w:t>spôsob a dátum vybavenia žiadosti (poskytnutie informácií, vydanie rozhodnutia alebo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postúpenie žiadosti),</w:t>
      </w:r>
    </w:p>
    <w:p w14:paraId="1C0B813A" w14:textId="77777777" w:rsidR="00FF25C5" w:rsidRPr="00A56EB5" w:rsidRDefault="001F622E" w:rsidP="00FF25C5">
      <w:pPr>
        <w:pStyle w:val="Zkladntext"/>
        <w:numPr>
          <w:ilvl w:val="1"/>
          <w:numId w:val="3"/>
        </w:numPr>
        <w:shd w:val="clear" w:color="auto" w:fill="auto"/>
        <w:tabs>
          <w:tab w:val="left" w:pos="738"/>
        </w:tabs>
        <w:spacing w:after="0" w:line="240" w:lineRule="auto"/>
        <w:ind w:left="700" w:right="20"/>
        <w:rPr>
          <w:sz w:val="24"/>
          <w:szCs w:val="24"/>
        </w:rPr>
      </w:pPr>
      <w:r w:rsidRPr="00A56EB5">
        <w:rPr>
          <w:sz w:val="24"/>
          <w:szCs w:val="24"/>
        </w:rPr>
        <w:t xml:space="preserve">opravný prostriedok (dátum podania a </w:t>
      </w:r>
      <w:r w:rsidR="004B70DB" w:rsidRPr="00A56EB5">
        <w:rPr>
          <w:sz w:val="24"/>
          <w:szCs w:val="24"/>
        </w:rPr>
        <w:t>spôsob</w:t>
      </w:r>
      <w:r w:rsidR="00FF25C5" w:rsidRPr="00A56EB5">
        <w:rPr>
          <w:sz w:val="24"/>
          <w:szCs w:val="24"/>
        </w:rPr>
        <w:t xml:space="preserve"> vybavenia).</w:t>
      </w:r>
    </w:p>
    <w:p w14:paraId="622F5C14" w14:textId="31FA0B9F" w:rsidR="001F622E" w:rsidRPr="00A56EB5" w:rsidRDefault="00FF25C5" w:rsidP="00010B2C">
      <w:pPr>
        <w:pStyle w:val="Zkladntext"/>
        <w:numPr>
          <w:ilvl w:val="0"/>
          <w:numId w:val="3"/>
        </w:numPr>
        <w:shd w:val="clear" w:color="auto" w:fill="auto"/>
        <w:spacing w:after="0" w:line="240" w:lineRule="auto"/>
        <w:ind w:left="567" w:right="20" w:hanging="567"/>
        <w:rPr>
          <w:sz w:val="24"/>
          <w:szCs w:val="24"/>
        </w:rPr>
      </w:pPr>
      <w:r w:rsidRPr="00A56EB5">
        <w:rPr>
          <w:sz w:val="24"/>
          <w:szCs w:val="24"/>
        </w:rPr>
        <w:t xml:space="preserve">Centrálnu evidenciu žiadostí spravuje </w:t>
      </w:r>
      <w:r w:rsidR="00B9753F" w:rsidRPr="00A56EB5">
        <w:rPr>
          <w:sz w:val="24"/>
          <w:szCs w:val="24"/>
        </w:rPr>
        <w:t>OPP</w:t>
      </w:r>
      <w:r w:rsidR="0060095B" w:rsidRPr="00A56EB5">
        <w:rPr>
          <w:sz w:val="24"/>
          <w:szCs w:val="24"/>
        </w:rPr>
        <w:t xml:space="preserve"> </w:t>
      </w:r>
      <w:r w:rsidR="009F21A7" w:rsidRPr="00A56EB5">
        <w:rPr>
          <w:sz w:val="24"/>
          <w:szCs w:val="24"/>
        </w:rPr>
        <w:t xml:space="preserve">v spolupráci </w:t>
      </w:r>
      <w:r w:rsidR="00846D40">
        <w:rPr>
          <w:sz w:val="24"/>
          <w:szCs w:val="24"/>
        </w:rPr>
        <w:t>s odborom</w:t>
      </w:r>
      <w:r w:rsidR="009F21A7" w:rsidRPr="00A56EB5">
        <w:rPr>
          <w:sz w:val="24"/>
          <w:szCs w:val="24"/>
        </w:rPr>
        <w:t xml:space="preserve"> informatiky</w:t>
      </w:r>
      <w:r w:rsidRPr="00A56EB5">
        <w:rPr>
          <w:sz w:val="24"/>
          <w:szCs w:val="24"/>
        </w:rPr>
        <w:t xml:space="preserve">. Prístup do centrálnej evidencie žiadostí majú okrem určených zamestnancov </w:t>
      </w:r>
      <w:r w:rsidR="00B9753F" w:rsidRPr="00A56EB5">
        <w:rPr>
          <w:sz w:val="24"/>
          <w:szCs w:val="24"/>
        </w:rPr>
        <w:t>OPP</w:t>
      </w:r>
      <w:r w:rsidR="0060095B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aj určení zamestnanci</w:t>
      </w:r>
      <w:r w:rsidR="00FB3980" w:rsidRPr="00A56EB5">
        <w:rPr>
          <w:sz w:val="24"/>
          <w:szCs w:val="24"/>
        </w:rPr>
        <w:t> </w:t>
      </w:r>
      <w:r w:rsidR="00846D40">
        <w:rPr>
          <w:sz w:val="24"/>
          <w:szCs w:val="24"/>
        </w:rPr>
        <w:t>odboru</w:t>
      </w:r>
      <w:r w:rsidR="005B6FA2" w:rsidRPr="00A56EB5">
        <w:rPr>
          <w:sz w:val="24"/>
          <w:szCs w:val="24"/>
        </w:rPr>
        <w:t xml:space="preserve"> informatiky</w:t>
      </w:r>
      <w:r w:rsidR="00FB3980" w:rsidRPr="00A56EB5">
        <w:rPr>
          <w:sz w:val="24"/>
          <w:szCs w:val="24"/>
        </w:rPr>
        <w:t>.</w:t>
      </w:r>
    </w:p>
    <w:p w14:paraId="4DEC646D" w14:textId="609C9885" w:rsidR="004C2D44" w:rsidRPr="00A56EB5" w:rsidRDefault="00422EC3" w:rsidP="004C2D44">
      <w:pPr>
        <w:pStyle w:val="Zkladntext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567" w:right="20" w:hanging="567"/>
        <w:rPr>
          <w:sz w:val="24"/>
          <w:szCs w:val="24"/>
        </w:rPr>
      </w:pPr>
      <w:r w:rsidRPr="00A56EB5">
        <w:rPr>
          <w:sz w:val="24"/>
          <w:szCs w:val="24"/>
        </w:rPr>
        <w:t>Ak je žiadosť podaná inému</w:t>
      </w:r>
      <w:r w:rsidR="001F622E" w:rsidRPr="00A56EB5">
        <w:rPr>
          <w:sz w:val="24"/>
          <w:szCs w:val="24"/>
        </w:rPr>
        <w:t xml:space="preserve"> organizačn</w:t>
      </w:r>
      <w:r w:rsidRPr="00A56EB5">
        <w:rPr>
          <w:sz w:val="24"/>
          <w:szCs w:val="24"/>
        </w:rPr>
        <w:t>ému útvaru</w:t>
      </w:r>
      <w:r w:rsidR="001F622E" w:rsidRPr="00A56EB5">
        <w:rPr>
          <w:sz w:val="24"/>
          <w:szCs w:val="24"/>
        </w:rPr>
        <w:t xml:space="preserve"> ministerstva, t</w:t>
      </w:r>
      <w:r w:rsidRPr="00A56EB5">
        <w:rPr>
          <w:sz w:val="24"/>
          <w:szCs w:val="24"/>
        </w:rPr>
        <w:t>ento organizačný útvar</w:t>
      </w:r>
      <w:r w:rsidR="001F622E" w:rsidRPr="00A56EB5">
        <w:rPr>
          <w:sz w:val="24"/>
          <w:szCs w:val="24"/>
        </w:rPr>
        <w:t xml:space="preserve"> zabezpečí jej </w:t>
      </w:r>
      <w:r w:rsidR="00B719A2" w:rsidRPr="00A56EB5">
        <w:rPr>
          <w:sz w:val="24"/>
          <w:szCs w:val="24"/>
        </w:rPr>
        <w:t>bezodkladné</w:t>
      </w:r>
      <w:r w:rsidR="00AA5FBF" w:rsidRPr="00A56EB5">
        <w:rPr>
          <w:sz w:val="24"/>
          <w:szCs w:val="24"/>
        </w:rPr>
        <w:t xml:space="preserve"> postúpenie elektronicky na </w:t>
      </w:r>
      <w:r w:rsidR="00B9753F" w:rsidRPr="00A56EB5">
        <w:rPr>
          <w:sz w:val="24"/>
          <w:szCs w:val="24"/>
        </w:rPr>
        <w:t>OPP</w:t>
      </w:r>
      <w:r w:rsidR="0060095B" w:rsidRPr="00A56EB5">
        <w:rPr>
          <w:sz w:val="24"/>
          <w:szCs w:val="24"/>
        </w:rPr>
        <w:t xml:space="preserve"> </w:t>
      </w:r>
      <w:r w:rsidR="00767393" w:rsidRPr="00A56EB5">
        <w:rPr>
          <w:sz w:val="24"/>
          <w:szCs w:val="24"/>
        </w:rPr>
        <w:t xml:space="preserve">na adresu </w:t>
      </w:r>
      <w:r w:rsidR="004C2D44" w:rsidRPr="00A56EB5">
        <w:rPr>
          <w:color w:val="0000FF"/>
          <w:sz w:val="24"/>
          <w:szCs w:val="24"/>
          <w:u w:val="single"/>
          <w:lang w:eastAsia="en-US"/>
        </w:rPr>
        <w:t>211@mindop.sk</w:t>
      </w:r>
      <w:r w:rsidR="004C2D44" w:rsidRPr="00A56EB5">
        <w:rPr>
          <w:color w:val="0000FF"/>
          <w:sz w:val="24"/>
          <w:szCs w:val="24"/>
          <w:u w:val="single"/>
        </w:rPr>
        <w:t>.</w:t>
      </w:r>
    </w:p>
    <w:p w14:paraId="1AA18B8B" w14:textId="72940446" w:rsidR="00C438A3" w:rsidRPr="00A56EB5" w:rsidRDefault="001F622E" w:rsidP="00010B2C">
      <w:pPr>
        <w:pStyle w:val="Zkladntext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567" w:right="20" w:hanging="567"/>
        <w:rPr>
          <w:sz w:val="24"/>
          <w:szCs w:val="24"/>
        </w:rPr>
      </w:pPr>
      <w:r w:rsidRPr="00A56EB5">
        <w:rPr>
          <w:sz w:val="24"/>
          <w:szCs w:val="24"/>
        </w:rPr>
        <w:t>Ak žiadosť nemá predpísan</w:t>
      </w:r>
      <w:r w:rsidR="003E6B0C" w:rsidRPr="00A56EB5">
        <w:rPr>
          <w:sz w:val="24"/>
          <w:szCs w:val="24"/>
        </w:rPr>
        <w:t>é náležitosti uvedené v odseku</w:t>
      </w:r>
      <w:r w:rsidR="003E6B0C" w:rsidRPr="00A56EB5">
        <w:rPr>
          <w:color w:val="FF0000"/>
          <w:sz w:val="24"/>
          <w:szCs w:val="24"/>
        </w:rPr>
        <w:t xml:space="preserve"> </w:t>
      </w:r>
      <w:r w:rsidR="000328C9" w:rsidRPr="00A56EB5">
        <w:rPr>
          <w:sz w:val="24"/>
          <w:szCs w:val="24"/>
        </w:rPr>
        <w:t>8</w:t>
      </w:r>
      <w:r w:rsidRPr="00A56EB5">
        <w:rPr>
          <w:color w:val="FF0000"/>
          <w:sz w:val="24"/>
          <w:szCs w:val="24"/>
        </w:rPr>
        <w:t xml:space="preserve"> </w:t>
      </w:r>
      <w:r w:rsidRPr="00A56EB5">
        <w:rPr>
          <w:sz w:val="24"/>
          <w:szCs w:val="24"/>
        </w:rPr>
        <w:t xml:space="preserve">tohto článku, </w:t>
      </w:r>
      <w:r w:rsidR="00B9753F" w:rsidRPr="00A56EB5">
        <w:rPr>
          <w:sz w:val="24"/>
          <w:szCs w:val="24"/>
        </w:rPr>
        <w:t>OPP</w:t>
      </w:r>
      <w:r w:rsidR="00D74755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bezodkladne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vyzve žiadateľa, aby v lehote nie kratšej ako</w:t>
      </w:r>
      <w:r w:rsidR="004C2D44" w:rsidRPr="00A56EB5">
        <w:rPr>
          <w:sz w:val="24"/>
          <w:szCs w:val="24"/>
        </w:rPr>
        <w:t xml:space="preserve"> 7 dní doplnil chýbajúce údaje. </w:t>
      </w:r>
      <w:r w:rsidR="00C438A3" w:rsidRPr="00A56EB5">
        <w:rPr>
          <w:sz w:val="24"/>
          <w:szCs w:val="24"/>
        </w:rPr>
        <w:t>Ak žiadateľ žiadosť v určenej lehote nedoplní a pre tento n</w:t>
      </w:r>
      <w:r w:rsidR="004C2D44" w:rsidRPr="00A56EB5">
        <w:rPr>
          <w:sz w:val="24"/>
          <w:szCs w:val="24"/>
        </w:rPr>
        <w:t xml:space="preserve">edostatok nemožno informáciu </w:t>
      </w:r>
      <w:r w:rsidR="00C438A3" w:rsidRPr="00A56EB5">
        <w:rPr>
          <w:sz w:val="24"/>
          <w:szCs w:val="24"/>
        </w:rPr>
        <w:t>sprístupniť, žiadosť sa odloží bez vydani</w:t>
      </w:r>
      <w:r w:rsidR="00F117B6" w:rsidRPr="00A56EB5">
        <w:rPr>
          <w:sz w:val="24"/>
          <w:szCs w:val="24"/>
        </w:rPr>
        <w:t>a</w:t>
      </w:r>
      <w:r w:rsidR="00C438A3" w:rsidRPr="00A56EB5">
        <w:rPr>
          <w:sz w:val="24"/>
          <w:szCs w:val="24"/>
        </w:rPr>
        <w:t xml:space="preserve"> rozhodnutia o odmietnutí poskytnúť informáciu. </w:t>
      </w:r>
      <w:r w:rsidR="00472FF6" w:rsidRPr="00A56EB5">
        <w:rPr>
          <w:sz w:val="24"/>
          <w:szCs w:val="24"/>
        </w:rPr>
        <w:t xml:space="preserve">       </w:t>
      </w:r>
    </w:p>
    <w:p w14:paraId="42730CE4" w14:textId="3374E917" w:rsidR="004D3CB3" w:rsidRPr="0095438D" w:rsidRDefault="001F622E" w:rsidP="004C2D44">
      <w:pPr>
        <w:pStyle w:val="Zkladntext"/>
        <w:numPr>
          <w:ilvl w:val="0"/>
          <w:numId w:val="3"/>
        </w:numPr>
        <w:shd w:val="clear" w:color="auto" w:fill="auto"/>
        <w:spacing w:after="0" w:line="240" w:lineRule="auto"/>
        <w:ind w:left="567" w:right="20" w:hanging="567"/>
        <w:rPr>
          <w:sz w:val="24"/>
          <w:szCs w:val="24"/>
        </w:rPr>
      </w:pPr>
      <w:r w:rsidRPr="00A56EB5">
        <w:rPr>
          <w:sz w:val="24"/>
          <w:szCs w:val="24"/>
        </w:rPr>
        <w:lastRenderedPageBreak/>
        <w:t>Uchovávanie</w:t>
      </w:r>
      <w:r w:rsidR="00880072" w:rsidRPr="00A56EB5">
        <w:rPr>
          <w:sz w:val="24"/>
          <w:szCs w:val="24"/>
        </w:rPr>
        <w:t xml:space="preserve"> spisu</w:t>
      </w:r>
      <w:r w:rsidRPr="00A56EB5">
        <w:rPr>
          <w:sz w:val="24"/>
          <w:szCs w:val="24"/>
        </w:rPr>
        <w:t xml:space="preserve">, </w:t>
      </w:r>
      <w:r w:rsidR="00880072" w:rsidRPr="00A56EB5">
        <w:rPr>
          <w:sz w:val="24"/>
          <w:szCs w:val="24"/>
        </w:rPr>
        <w:t xml:space="preserve">vedenie spisu po formálnej a obsahovej stránke, jeho </w:t>
      </w:r>
      <w:r w:rsidRPr="00A56EB5">
        <w:rPr>
          <w:sz w:val="24"/>
          <w:szCs w:val="24"/>
        </w:rPr>
        <w:t>vypožičiavanie, nahliadanie</w:t>
      </w:r>
      <w:r w:rsidR="00013292" w:rsidRPr="00A56EB5">
        <w:rPr>
          <w:sz w:val="24"/>
          <w:szCs w:val="24"/>
        </w:rPr>
        <w:t xml:space="preserve"> do spisu</w:t>
      </w:r>
      <w:r w:rsidRPr="00A56EB5">
        <w:rPr>
          <w:sz w:val="24"/>
          <w:szCs w:val="24"/>
        </w:rPr>
        <w:t xml:space="preserve"> a vyraďovanie spisu </w:t>
      </w:r>
      <w:r w:rsidR="00C438A3" w:rsidRPr="00A56EB5">
        <w:rPr>
          <w:sz w:val="24"/>
          <w:szCs w:val="24"/>
        </w:rPr>
        <w:t xml:space="preserve">žiadosti </w:t>
      </w:r>
      <w:r w:rsidRPr="00A56EB5">
        <w:rPr>
          <w:sz w:val="24"/>
          <w:szCs w:val="24"/>
        </w:rPr>
        <w:t xml:space="preserve">zabezpečuje </w:t>
      </w:r>
      <w:r w:rsidR="00B9753F" w:rsidRPr="00A56EB5">
        <w:rPr>
          <w:sz w:val="24"/>
          <w:szCs w:val="24"/>
        </w:rPr>
        <w:t>OPP</w:t>
      </w:r>
      <w:r w:rsidR="00D74755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podľa osobitného predpisu.</w:t>
      </w:r>
      <w:r w:rsidR="0035071C" w:rsidRPr="0095438D">
        <w:rPr>
          <w:rStyle w:val="Odkaznapoznmkupodiarou"/>
          <w:sz w:val="24"/>
          <w:szCs w:val="24"/>
        </w:rPr>
        <w:footnoteReference w:id="3"/>
      </w:r>
    </w:p>
    <w:p w14:paraId="52C2716A" w14:textId="77777777" w:rsidR="0035071C" w:rsidRPr="00AE425C" w:rsidRDefault="0035071C" w:rsidP="00DA7363">
      <w:pPr>
        <w:pStyle w:val="Zhlavie30"/>
        <w:shd w:val="clear" w:color="auto" w:fill="auto"/>
        <w:spacing w:before="0" w:line="240" w:lineRule="auto"/>
        <w:ind w:right="120"/>
        <w:rPr>
          <w:sz w:val="24"/>
          <w:szCs w:val="24"/>
        </w:rPr>
      </w:pPr>
      <w:bookmarkStart w:id="12" w:name="bookmark12"/>
    </w:p>
    <w:p w14:paraId="0885C4EE" w14:textId="77777777" w:rsidR="001F622E" w:rsidRPr="00AE425C" w:rsidRDefault="001F622E" w:rsidP="00DA7363">
      <w:pPr>
        <w:pStyle w:val="Zhlavie30"/>
        <w:shd w:val="clear" w:color="auto" w:fill="auto"/>
        <w:spacing w:before="0" w:line="240" w:lineRule="auto"/>
        <w:ind w:right="120"/>
        <w:rPr>
          <w:sz w:val="24"/>
          <w:szCs w:val="24"/>
        </w:rPr>
      </w:pPr>
      <w:r w:rsidRPr="00AE425C">
        <w:rPr>
          <w:sz w:val="24"/>
          <w:szCs w:val="24"/>
        </w:rPr>
        <w:t>Čl. 6</w:t>
      </w:r>
      <w:bookmarkEnd w:id="12"/>
    </w:p>
    <w:p w14:paraId="0EE094A3" w14:textId="77777777" w:rsidR="001F622E" w:rsidRPr="00AE425C" w:rsidRDefault="001F622E" w:rsidP="00FF25C5">
      <w:pPr>
        <w:pStyle w:val="Zhlavie30"/>
        <w:shd w:val="clear" w:color="auto" w:fill="auto"/>
        <w:spacing w:before="0" w:line="240" w:lineRule="auto"/>
        <w:ind w:right="-2"/>
        <w:rPr>
          <w:sz w:val="24"/>
          <w:szCs w:val="24"/>
        </w:rPr>
      </w:pPr>
      <w:bookmarkStart w:id="13" w:name="bookmark13"/>
      <w:r w:rsidRPr="00AE425C">
        <w:rPr>
          <w:sz w:val="24"/>
          <w:szCs w:val="24"/>
        </w:rPr>
        <w:t>Lehoty na vybavenie žiadosti</w:t>
      </w:r>
      <w:bookmarkEnd w:id="13"/>
    </w:p>
    <w:p w14:paraId="58B2F134" w14:textId="77777777" w:rsidR="00E97881" w:rsidRPr="00A56EB5" w:rsidRDefault="00E97881" w:rsidP="00DA7363">
      <w:pPr>
        <w:pStyle w:val="Zhlavie30"/>
        <w:shd w:val="clear" w:color="auto" w:fill="auto"/>
        <w:spacing w:before="0" w:line="240" w:lineRule="auto"/>
        <w:ind w:right="120"/>
        <w:rPr>
          <w:sz w:val="24"/>
          <w:szCs w:val="24"/>
        </w:rPr>
      </w:pPr>
    </w:p>
    <w:p w14:paraId="1B4390A7" w14:textId="2692E9EB" w:rsidR="005C63B8" w:rsidRPr="00A56EB5" w:rsidRDefault="001F622E" w:rsidP="005C63B8">
      <w:pPr>
        <w:pStyle w:val="Zkladntext"/>
        <w:numPr>
          <w:ilvl w:val="0"/>
          <w:numId w:val="7"/>
        </w:numPr>
        <w:shd w:val="clear" w:color="auto" w:fill="auto"/>
        <w:tabs>
          <w:tab w:val="clear" w:pos="720"/>
          <w:tab w:val="num" w:pos="362"/>
        </w:tabs>
        <w:spacing w:after="0" w:line="240" w:lineRule="auto"/>
        <w:ind w:left="362" w:right="20"/>
        <w:rPr>
          <w:sz w:val="24"/>
          <w:szCs w:val="24"/>
        </w:rPr>
      </w:pPr>
      <w:r w:rsidRPr="00A56EB5">
        <w:rPr>
          <w:sz w:val="24"/>
          <w:szCs w:val="24"/>
        </w:rPr>
        <w:t xml:space="preserve">Žiadosť o sprístupnenie informácií sa vybavuje bezodkladne, najneskôr do </w:t>
      </w:r>
      <w:r w:rsidR="00B902E6">
        <w:rPr>
          <w:sz w:val="24"/>
          <w:szCs w:val="24"/>
        </w:rPr>
        <w:t>12</w:t>
      </w:r>
      <w:r w:rsidRPr="00A56EB5">
        <w:rPr>
          <w:sz w:val="24"/>
          <w:szCs w:val="24"/>
        </w:rPr>
        <w:t xml:space="preserve"> pracovných dní odo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dňa podania žiadosti alebo odo dňa odstránenia nedostatkov žiadosti.</w:t>
      </w:r>
      <w:r w:rsidR="00B60801" w:rsidRPr="00A56EB5">
        <w:rPr>
          <w:sz w:val="24"/>
          <w:szCs w:val="24"/>
        </w:rPr>
        <w:t xml:space="preserve"> </w:t>
      </w:r>
    </w:p>
    <w:p w14:paraId="58A9EFB3" w14:textId="271EF458" w:rsidR="005C63B8" w:rsidRPr="00A56EB5" w:rsidRDefault="00B60801" w:rsidP="008315E3">
      <w:pPr>
        <w:pStyle w:val="Zkladntext"/>
        <w:numPr>
          <w:ilvl w:val="0"/>
          <w:numId w:val="7"/>
        </w:numPr>
        <w:shd w:val="clear" w:color="auto" w:fill="auto"/>
        <w:tabs>
          <w:tab w:val="clear" w:pos="720"/>
          <w:tab w:val="num" w:pos="362"/>
        </w:tabs>
        <w:spacing w:after="0" w:line="240" w:lineRule="auto"/>
        <w:ind w:left="362" w:right="20"/>
        <w:rPr>
          <w:sz w:val="24"/>
          <w:szCs w:val="24"/>
        </w:rPr>
      </w:pPr>
      <w:r w:rsidRPr="00A56EB5">
        <w:rPr>
          <w:sz w:val="24"/>
          <w:szCs w:val="24"/>
        </w:rPr>
        <w:t xml:space="preserve">Informácie sa </w:t>
      </w:r>
      <w:r w:rsidR="001F622E" w:rsidRPr="00A56EB5">
        <w:rPr>
          <w:sz w:val="24"/>
          <w:szCs w:val="24"/>
        </w:rPr>
        <w:t>sprístupňuj</w:t>
      </w:r>
      <w:r w:rsidRPr="00A56EB5">
        <w:rPr>
          <w:sz w:val="24"/>
          <w:szCs w:val="24"/>
        </w:rPr>
        <w:t>ú</w:t>
      </w:r>
      <w:r w:rsidR="001F622E" w:rsidRPr="00A56EB5">
        <w:rPr>
          <w:sz w:val="24"/>
          <w:szCs w:val="24"/>
        </w:rPr>
        <w:t xml:space="preserve"> na základe stanovísk</w:t>
      </w:r>
      <w:r w:rsidR="00E97881" w:rsidRPr="00A56EB5">
        <w:rPr>
          <w:sz w:val="24"/>
          <w:szCs w:val="24"/>
        </w:rPr>
        <w:t xml:space="preserve"> </w:t>
      </w:r>
      <w:r w:rsidR="00D74755" w:rsidRPr="00A56EB5">
        <w:rPr>
          <w:sz w:val="24"/>
          <w:szCs w:val="24"/>
        </w:rPr>
        <w:t>vecne príslušných</w:t>
      </w:r>
      <w:r w:rsidR="001F622E" w:rsidRPr="00A56EB5">
        <w:rPr>
          <w:sz w:val="24"/>
          <w:szCs w:val="24"/>
        </w:rPr>
        <w:t xml:space="preserve"> útvarov</w:t>
      </w:r>
      <w:r w:rsidR="00D74755" w:rsidRPr="00A56EB5">
        <w:rPr>
          <w:sz w:val="24"/>
          <w:szCs w:val="24"/>
        </w:rPr>
        <w:t xml:space="preserve"> ministerstva</w:t>
      </w:r>
      <w:r w:rsidR="008315E3" w:rsidRPr="00A56EB5">
        <w:rPr>
          <w:sz w:val="24"/>
          <w:szCs w:val="24"/>
        </w:rPr>
        <w:t>.</w:t>
      </w:r>
      <w:r w:rsidR="001F622E" w:rsidRPr="00A56EB5">
        <w:rPr>
          <w:sz w:val="24"/>
          <w:szCs w:val="24"/>
        </w:rPr>
        <w:t xml:space="preserve"> </w:t>
      </w:r>
      <w:r w:rsidR="00B10FE3" w:rsidRPr="00A56EB5">
        <w:rPr>
          <w:sz w:val="24"/>
          <w:szCs w:val="24"/>
        </w:rPr>
        <w:t xml:space="preserve">Tieto </w:t>
      </w:r>
      <w:r w:rsidR="001F622E" w:rsidRPr="00A56EB5">
        <w:rPr>
          <w:sz w:val="24"/>
          <w:szCs w:val="24"/>
        </w:rPr>
        <w:t>sú povinné poskytnúť</w:t>
      </w:r>
      <w:r w:rsidR="00E97881" w:rsidRPr="00A56EB5">
        <w:rPr>
          <w:sz w:val="24"/>
          <w:szCs w:val="24"/>
        </w:rPr>
        <w:t xml:space="preserve"> </w:t>
      </w:r>
      <w:r w:rsidR="00D74755" w:rsidRPr="00A56EB5">
        <w:rPr>
          <w:sz w:val="24"/>
          <w:szCs w:val="24"/>
        </w:rPr>
        <w:t>OPP</w:t>
      </w:r>
      <w:r w:rsidR="00751A28" w:rsidRPr="00A56EB5">
        <w:rPr>
          <w:sz w:val="24"/>
          <w:szCs w:val="24"/>
        </w:rPr>
        <w:t xml:space="preserve"> </w:t>
      </w:r>
      <w:r w:rsidR="001F622E" w:rsidRPr="00A56EB5">
        <w:rPr>
          <w:sz w:val="24"/>
          <w:szCs w:val="24"/>
        </w:rPr>
        <w:t xml:space="preserve">požadovanú informáciu </w:t>
      </w:r>
      <w:r w:rsidR="00751A28" w:rsidRPr="00A56EB5">
        <w:rPr>
          <w:sz w:val="24"/>
          <w:szCs w:val="24"/>
        </w:rPr>
        <w:t xml:space="preserve">písomne </w:t>
      </w:r>
      <w:r w:rsidR="00313117" w:rsidRPr="00A56EB5">
        <w:rPr>
          <w:sz w:val="24"/>
          <w:szCs w:val="24"/>
        </w:rPr>
        <w:t>alebo e</w:t>
      </w:r>
      <w:r w:rsidR="00752BF0" w:rsidRPr="00A56EB5">
        <w:rPr>
          <w:sz w:val="24"/>
          <w:szCs w:val="24"/>
        </w:rPr>
        <w:t>-</w:t>
      </w:r>
      <w:r w:rsidR="00313117" w:rsidRPr="00A56EB5">
        <w:rPr>
          <w:sz w:val="24"/>
          <w:szCs w:val="24"/>
        </w:rPr>
        <w:t xml:space="preserve">mailom </w:t>
      </w:r>
      <w:r w:rsidR="00B850C8" w:rsidRPr="00A56EB5">
        <w:rPr>
          <w:sz w:val="24"/>
          <w:szCs w:val="24"/>
        </w:rPr>
        <w:t xml:space="preserve">(v dokumente formátu </w:t>
      </w:r>
      <w:proofErr w:type="spellStart"/>
      <w:r w:rsidR="00B850C8" w:rsidRPr="00A56EB5">
        <w:rPr>
          <w:sz w:val="24"/>
          <w:szCs w:val="24"/>
        </w:rPr>
        <w:t>word</w:t>
      </w:r>
      <w:proofErr w:type="spellEnd"/>
      <w:r w:rsidR="00B850C8" w:rsidRPr="00A56EB5">
        <w:rPr>
          <w:sz w:val="24"/>
          <w:szCs w:val="24"/>
        </w:rPr>
        <w:t xml:space="preserve">), </w:t>
      </w:r>
      <w:r w:rsidR="005C63B8" w:rsidRPr="00A56EB5">
        <w:rPr>
          <w:sz w:val="24"/>
          <w:szCs w:val="24"/>
        </w:rPr>
        <w:t>v termíne určenom vnútorným listom tak, aby bolo zabezpečené dodržanie lehoty na vybavenie žiadosti.</w:t>
      </w:r>
      <w:r w:rsidR="00B850C8" w:rsidRPr="00A56EB5">
        <w:rPr>
          <w:sz w:val="24"/>
          <w:szCs w:val="24"/>
        </w:rPr>
        <w:t xml:space="preserve"> </w:t>
      </w:r>
    </w:p>
    <w:p w14:paraId="45014CEB" w14:textId="6B0D368A" w:rsidR="001F622E" w:rsidRPr="00A56EB5" w:rsidRDefault="001F622E" w:rsidP="008315E3">
      <w:pPr>
        <w:pStyle w:val="Zkladntext"/>
        <w:numPr>
          <w:ilvl w:val="0"/>
          <w:numId w:val="7"/>
        </w:numPr>
        <w:shd w:val="clear" w:color="auto" w:fill="auto"/>
        <w:tabs>
          <w:tab w:val="clear" w:pos="720"/>
          <w:tab w:val="num" w:pos="362"/>
        </w:tabs>
        <w:spacing w:after="0" w:line="240" w:lineRule="auto"/>
        <w:ind w:left="362" w:right="20"/>
        <w:rPr>
          <w:sz w:val="24"/>
          <w:szCs w:val="24"/>
        </w:rPr>
      </w:pPr>
      <w:r w:rsidRPr="00A56EB5">
        <w:rPr>
          <w:sz w:val="24"/>
          <w:szCs w:val="24"/>
        </w:rPr>
        <w:t xml:space="preserve">V prípade, že odpoveď nie je možné zaslať v danom termíne, </w:t>
      </w:r>
      <w:r w:rsidR="00E97881" w:rsidRPr="00A56EB5">
        <w:rPr>
          <w:sz w:val="24"/>
          <w:szCs w:val="24"/>
        </w:rPr>
        <w:t xml:space="preserve">je </w:t>
      </w:r>
      <w:r w:rsidR="00B60801" w:rsidRPr="00A56EB5">
        <w:rPr>
          <w:sz w:val="24"/>
          <w:szCs w:val="24"/>
        </w:rPr>
        <w:t>tento útvar povinný</w:t>
      </w:r>
      <w:r w:rsidRPr="00A56EB5">
        <w:rPr>
          <w:sz w:val="24"/>
          <w:szCs w:val="24"/>
        </w:rPr>
        <w:t xml:space="preserve"> </w:t>
      </w:r>
      <w:r w:rsidR="00313117" w:rsidRPr="00A56EB5">
        <w:rPr>
          <w:sz w:val="24"/>
          <w:szCs w:val="24"/>
        </w:rPr>
        <w:t>e</w:t>
      </w:r>
      <w:r w:rsidR="00A4529B" w:rsidRPr="00A56EB5">
        <w:rPr>
          <w:sz w:val="24"/>
          <w:szCs w:val="24"/>
        </w:rPr>
        <w:t>-</w:t>
      </w:r>
      <w:r w:rsidR="00313117" w:rsidRPr="00A56EB5">
        <w:rPr>
          <w:sz w:val="24"/>
          <w:szCs w:val="24"/>
        </w:rPr>
        <w:t xml:space="preserve">mailom </w:t>
      </w:r>
      <w:r w:rsidR="0075764D" w:rsidRPr="00A56EB5">
        <w:rPr>
          <w:sz w:val="24"/>
          <w:szCs w:val="24"/>
        </w:rPr>
        <w:t xml:space="preserve"> o</w:t>
      </w:r>
      <w:r w:rsidR="00D05162" w:rsidRPr="00A56EB5">
        <w:rPr>
          <w:sz w:val="24"/>
          <w:szCs w:val="24"/>
        </w:rPr>
        <w:t> </w:t>
      </w:r>
      <w:r w:rsidR="0075764D" w:rsidRPr="00A56EB5">
        <w:rPr>
          <w:sz w:val="24"/>
          <w:szCs w:val="24"/>
        </w:rPr>
        <w:t>tom</w:t>
      </w:r>
      <w:r w:rsidRPr="00A56EB5">
        <w:rPr>
          <w:sz w:val="24"/>
          <w:szCs w:val="24"/>
        </w:rPr>
        <w:t xml:space="preserve"> informovať</w:t>
      </w:r>
      <w:r w:rsidR="00E97881" w:rsidRPr="00A56EB5">
        <w:rPr>
          <w:sz w:val="24"/>
          <w:szCs w:val="24"/>
        </w:rPr>
        <w:t xml:space="preserve"> </w:t>
      </w:r>
      <w:r w:rsidR="00752BF0" w:rsidRPr="00A56EB5">
        <w:rPr>
          <w:sz w:val="24"/>
          <w:szCs w:val="24"/>
        </w:rPr>
        <w:t xml:space="preserve">príslušného zamestnanca </w:t>
      </w:r>
      <w:r w:rsidR="0050567A" w:rsidRPr="00A56EB5">
        <w:rPr>
          <w:sz w:val="24"/>
          <w:szCs w:val="24"/>
        </w:rPr>
        <w:t>OPP</w:t>
      </w:r>
      <w:r w:rsidR="00B10FE3" w:rsidRPr="00A56EB5">
        <w:rPr>
          <w:sz w:val="24"/>
          <w:szCs w:val="24"/>
        </w:rPr>
        <w:t>,</w:t>
      </w:r>
      <w:r w:rsidRPr="00A56EB5">
        <w:rPr>
          <w:sz w:val="24"/>
          <w:szCs w:val="24"/>
        </w:rPr>
        <w:t xml:space="preserve"> spolu s uvedením odôvodnenia.</w:t>
      </w:r>
      <w:r w:rsidR="00E97881" w:rsidRPr="00A56EB5" w:rsidDel="00E97881">
        <w:t xml:space="preserve"> </w:t>
      </w:r>
      <w:r w:rsidR="004D3CB3" w:rsidRPr="00A56EB5">
        <w:rPr>
          <w:sz w:val="24"/>
        </w:rPr>
        <w:t>V </w:t>
      </w:r>
      <w:r w:rsidR="00491234" w:rsidRPr="00A56EB5">
        <w:rPr>
          <w:sz w:val="24"/>
        </w:rPr>
        <w:t xml:space="preserve">prípade </w:t>
      </w:r>
      <w:r w:rsidR="00B10FE3" w:rsidRPr="00A56EB5">
        <w:rPr>
          <w:sz w:val="24"/>
        </w:rPr>
        <w:t>nedodržania lehoty určenej</w:t>
      </w:r>
      <w:r w:rsidR="00491234" w:rsidRPr="00A56EB5">
        <w:rPr>
          <w:sz w:val="24"/>
        </w:rPr>
        <w:t xml:space="preserve"> </w:t>
      </w:r>
      <w:r w:rsidR="0050567A" w:rsidRPr="00A56EB5">
        <w:rPr>
          <w:sz w:val="24"/>
        </w:rPr>
        <w:t>OPP</w:t>
      </w:r>
      <w:r w:rsidR="00F117B6" w:rsidRPr="00A56EB5">
        <w:rPr>
          <w:sz w:val="24"/>
        </w:rPr>
        <w:t xml:space="preserve"> </w:t>
      </w:r>
      <w:r w:rsidR="00B10FE3" w:rsidRPr="00A56EB5">
        <w:rPr>
          <w:sz w:val="24"/>
        </w:rPr>
        <w:t xml:space="preserve">vo vnútornom liste </w:t>
      </w:r>
      <w:r w:rsidR="00491234" w:rsidRPr="00A56EB5">
        <w:rPr>
          <w:sz w:val="24"/>
        </w:rPr>
        <w:t>na zaslanie stanoviska</w:t>
      </w:r>
      <w:r w:rsidR="00B10FE3" w:rsidRPr="00A56EB5">
        <w:rPr>
          <w:sz w:val="24"/>
        </w:rPr>
        <w:t>, bude tento útvar</w:t>
      </w:r>
      <w:r w:rsidR="00491234" w:rsidRPr="00A56EB5">
        <w:rPr>
          <w:sz w:val="24"/>
        </w:rPr>
        <w:t xml:space="preserve"> priestupkovo zodpovedný </w:t>
      </w:r>
      <w:r w:rsidR="00B10FE3" w:rsidRPr="00A56EB5">
        <w:rPr>
          <w:sz w:val="24"/>
        </w:rPr>
        <w:t>za zmeškanie lehoty na postúpenie informácie, sprístupnenie informácie a</w:t>
      </w:r>
      <w:r w:rsidR="004D3CB3" w:rsidRPr="00A56EB5">
        <w:rPr>
          <w:sz w:val="24"/>
        </w:rPr>
        <w:t>lebo</w:t>
      </w:r>
      <w:r w:rsidR="00B10FE3" w:rsidRPr="00A56EB5">
        <w:rPr>
          <w:sz w:val="24"/>
        </w:rPr>
        <w:t xml:space="preserve"> vydanie rozhodnutia. </w:t>
      </w:r>
    </w:p>
    <w:p w14:paraId="5DF0B8D3" w14:textId="06135EA3" w:rsidR="00B10FE3" w:rsidRPr="00A56EB5" w:rsidRDefault="00B10FE3" w:rsidP="008315E3">
      <w:pPr>
        <w:pStyle w:val="Zkladntext"/>
        <w:numPr>
          <w:ilvl w:val="0"/>
          <w:numId w:val="7"/>
        </w:numPr>
        <w:shd w:val="clear" w:color="auto" w:fill="auto"/>
        <w:tabs>
          <w:tab w:val="clear" w:pos="720"/>
          <w:tab w:val="num" w:pos="362"/>
        </w:tabs>
        <w:spacing w:after="0" w:line="240" w:lineRule="auto"/>
        <w:ind w:left="362" w:right="20"/>
        <w:rPr>
          <w:sz w:val="24"/>
          <w:szCs w:val="24"/>
        </w:rPr>
      </w:pPr>
      <w:r w:rsidRPr="00A56EB5">
        <w:rPr>
          <w:sz w:val="24"/>
          <w:szCs w:val="24"/>
        </w:rPr>
        <w:t xml:space="preserve">Ak </w:t>
      </w:r>
      <w:r w:rsidR="004D3CB3" w:rsidRPr="00A56EB5">
        <w:rPr>
          <w:sz w:val="24"/>
          <w:szCs w:val="24"/>
        </w:rPr>
        <w:t xml:space="preserve">je možné vybaviť </w:t>
      </w:r>
      <w:r w:rsidRPr="00A56EB5">
        <w:rPr>
          <w:sz w:val="24"/>
          <w:szCs w:val="24"/>
        </w:rPr>
        <w:t xml:space="preserve">žiadosť o sprístupnenie informácie odkazom na už zverejnenú informáciu, </w:t>
      </w:r>
      <w:r w:rsidR="004D3CB3" w:rsidRPr="00A56EB5">
        <w:rPr>
          <w:sz w:val="24"/>
          <w:szCs w:val="24"/>
        </w:rPr>
        <w:t xml:space="preserve">je tak </w:t>
      </w:r>
      <w:r w:rsidRPr="00A56EB5">
        <w:rPr>
          <w:sz w:val="24"/>
          <w:szCs w:val="24"/>
        </w:rPr>
        <w:t xml:space="preserve">potrebné </w:t>
      </w:r>
      <w:r w:rsidR="004D3CB3" w:rsidRPr="00A56EB5">
        <w:rPr>
          <w:sz w:val="24"/>
          <w:szCs w:val="24"/>
        </w:rPr>
        <w:t xml:space="preserve">urobiť </w:t>
      </w:r>
      <w:r w:rsidRPr="00A56EB5">
        <w:rPr>
          <w:sz w:val="24"/>
          <w:szCs w:val="24"/>
        </w:rPr>
        <w:t>najneskôr do 5 kalendárnych dní od prijatia žiadosti.</w:t>
      </w:r>
      <w:r w:rsidR="0035274D" w:rsidRPr="00A56EB5">
        <w:rPr>
          <w:color w:val="FF0000"/>
          <w:sz w:val="24"/>
          <w:szCs w:val="24"/>
        </w:rPr>
        <w:t xml:space="preserve"> </w:t>
      </w:r>
    </w:p>
    <w:p w14:paraId="76EF4E3E" w14:textId="77777777" w:rsidR="001F622E" w:rsidRPr="00A56EB5" w:rsidRDefault="001F622E" w:rsidP="00557285">
      <w:pPr>
        <w:pStyle w:val="Zkladntext"/>
        <w:numPr>
          <w:ilvl w:val="0"/>
          <w:numId w:val="7"/>
        </w:numPr>
        <w:shd w:val="clear" w:color="auto" w:fill="auto"/>
        <w:tabs>
          <w:tab w:val="clear" w:pos="720"/>
          <w:tab w:val="num" w:pos="362"/>
        </w:tabs>
        <w:spacing w:after="0" w:line="240" w:lineRule="auto"/>
        <w:ind w:left="362" w:right="20"/>
        <w:rPr>
          <w:sz w:val="24"/>
          <w:szCs w:val="24"/>
        </w:rPr>
      </w:pPr>
      <w:r w:rsidRPr="00A56EB5">
        <w:rPr>
          <w:sz w:val="24"/>
          <w:szCs w:val="24"/>
        </w:rPr>
        <w:t>Predĺž</w:t>
      </w:r>
      <w:r w:rsidR="0075764D" w:rsidRPr="00A56EB5">
        <w:rPr>
          <w:sz w:val="24"/>
          <w:szCs w:val="24"/>
        </w:rPr>
        <w:t>enie</w:t>
      </w:r>
      <w:r w:rsidRPr="00A56EB5">
        <w:rPr>
          <w:sz w:val="24"/>
          <w:szCs w:val="24"/>
        </w:rPr>
        <w:t xml:space="preserve"> lehot</w:t>
      </w:r>
      <w:r w:rsidR="0075764D" w:rsidRPr="00A56EB5">
        <w:rPr>
          <w:sz w:val="24"/>
          <w:szCs w:val="24"/>
        </w:rPr>
        <w:t>y</w:t>
      </w:r>
      <w:r w:rsidRPr="00A56EB5">
        <w:rPr>
          <w:sz w:val="24"/>
          <w:szCs w:val="24"/>
        </w:rPr>
        <w:t xml:space="preserve"> na vybavenie žiadosti najviac o 8 pracovných dní </w:t>
      </w:r>
      <w:r w:rsidR="0075764D" w:rsidRPr="00A56EB5">
        <w:rPr>
          <w:sz w:val="24"/>
          <w:szCs w:val="24"/>
        </w:rPr>
        <w:t xml:space="preserve">je </w:t>
      </w:r>
      <w:r w:rsidRPr="00A56EB5">
        <w:rPr>
          <w:sz w:val="24"/>
          <w:szCs w:val="24"/>
        </w:rPr>
        <w:t>m</w:t>
      </w:r>
      <w:r w:rsidR="0075764D" w:rsidRPr="00A56EB5">
        <w:rPr>
          <w:sz w:val="24"/>
          <w:szCs w:val="24"/>
        </w:rPr>
        <w:t xml:space="preserve">ožné </w:t>
      </w:r>
      <w:r w:rsidRPr="00A56EB5">
        <w:rPr>
          <w:sz w:val="24"/>
          <w:szCs w:val="24"/>
        </w:rPr>
        <w:t>len z dôvodov taxatívne uvedených v ustanovení § 17 ods. 2 zákona. Zdôvodnenie predĺženia lehoty na</w:t>
      </w:r>
      <w:r w:rsidR="0075764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vybavenie žiadosti o sprístupnenie informácií sa bezodkladne oznamuje žiadateľovi.</w:t>
      </w:r>
    </w:p>
    <w:p w14:paraId="7FB72ADA" w14:textId="772C852B" w:rsidR="00752962" w:rsidRPr="00A56EB5" w:rsidRDefault="001F622E" w:rsidP="00443D41">
      <w:pPr>
        <w:pStyle w:val="Zkladntext"/>
        <w:numPr>
          <w:ilvl w:val="0"/>
          <w:numId w:val="7"/>
        </w:numPr>
        <w:shd w:val="clear" w:color="auto" w:fill="auto"/>
        <w:tabs>
          <w:tab w:val="clear" w:pos="720"/>
          <w:tab w:val="num" w:pos="362"/>
        </w:tabs>
        <w:spacing w:after="0" w:line="240" w:lineRule="auto"/>
        <w:ind w:left="362" w:right="20"/>
        <w:rPr>
          <w:sz w:val="24"/>
          <w:szCs w:val="24"/>
        </w:rPr>
      </w:pPr>
      <w:r w:rsidRPr="00A56EB5">
        <w:rPr>
          <w:sz w:val="24"/>
          <w:szCs w:val="24"/>
        </w:rPr>
        <w:t>Ak ministerstvo nemá požadované informácie k dispozícii a ak má vedomosť o tom, kde možno požadované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 xml:space="preserve">informácie získať, postúpi žiadosť do 5 </w:t>
      </w:r>
      <w:r w:rsidR="00C438A3" w:rsidRPr="00A56EB5">
        <w:rPr>
          <w:sz w:val="24"/>
          <w:szCs w:val="24"/>
        </w:rPr>
        <w:t xml:space="preserve">kalendárnych </w:t>
      </w:r>
      <w:r w:rsidRPr="00A56EB5">
        <w:rPr>
          <w:sz w:val="24"/>
          <w:szCs w:val="24"/>
        </w:rPr>
        <w:t>dní odo dňa doručenia žiadosti ministerstvu povinnej osobe, ktorá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má poža</w:t>
      </w:r>
      <w:r w:rsidR="00AD5C09" w:rsidRPr="00A56EB5">
        <w:rPr>
          <w:sz w:val="24"/>
          <w:szCs w:val="24"/>
        </w:rPr>
        <w:t>dované informácie k dispozícii;</w:t>
      </w:r>
      <w:r w:rsidRPr="00A56EB5">
        <w:rPr>
          <w:sz w:val="24"/>
          <w:szCs w:val="24"/>
        </w:rPr>
        <w:t xml:space="preserve"> inak žiadosť odmietne rozhodnutím.</w:t>
      </w:r>
      <w:bookmarkStart w:id="14" w:name="bookmark14"/>
    </w:p>
    <w:p w14:paraId="04D8CFF1" w14:textId="77777777" w:rsidR="001F622E" w:rsidRPr="00A56EB5" w:rsidRDefault="001F622E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Čl. 7</w:t>
      </w:r>
      <w:bookmarkEnd w:id="14"/>
    </w:p>
    <w:p w14:paraId="0CAE15F0" w14:textId="1FA7E6CA" w:rsidR="001F622E" w:rsidRPr="00A56EB5" w:rsidRDefault="00FF25C5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bookmarkStart w:id="15" w:name="bookmark15"/>
      <w:r w:rsidRPr="00A56EB5">
        <w:rPr>
          <w:sz w:val="24"/>
          <w:szCs w:val="24"/>
        </w:rPr>
        <w:t>Spôsoby v</w:t>
      </w:r>
      <w:r w:rsidR="001F622E" w:rsidRPr="00A56EB5">
        <w:rPr>
          <w:sz w:val="24"/>
          <w:szCs w:val="24"/>
        </w:rPr>
        <w:t>ybaveni</w:t>
      </w:r>
      <w:r w:rsidR="008C03AE" w:rsidRPr="00A56EB5">
        <w:rPr>
          <w:sz w:val="24"/>
          <w:szCs w:val="24"/>
        </w:rPr>
        <w:t>a</w:t>
      </w:r>
      <w:r w:rsidR="001F622E" w:rsidRPr="00A56EB5">
        <w:rPr>
          <w:sz w:val="24"/>
          <w:szCs w:val="24"/>
        </w:rPr>
        <w:t xml:space="preserve"> žiadosti</w:t>
      </w:r>
      <w:bookmarkEnd w:id="15"/>
    </w:p>
    <w:p w14:paraId="0D8C534F" w14:textId="77777777" w:rsidR="00E97881" w:rsidRPr="00A56EB5" w:rsidRDefault="00E97881" w:rsidP="00DA7363">
      <w:pPr>
        <w:pStyle w:val="Zhlavie30"/>
        <w:shd w:val="clear" w:color="auto" w:fill="auto"/>
        <w:spacing w:before="0" w:line="240" w:lineRule="auto"/>
        <w:ind w:left="3600"/>
        <w:jc w:val="left"/>
        <w:rPr>
          <w:sz w:val="24"/>
          <w:szCs w:val="24"/>
        </w:rPr>
      </w:pPr>
    </w:p>
    <w:p w14:paraId="5B64BD3D" w14:textId="77777777" w:rsidR="001F622E" w:rsidRPr="00A56EB5" w:rsidRDefault="001F622E" w:rsidP="00A33A48">
      <w:pPr>
        <w:pStyle w:val="Zkladntext"/>
        <w:shd w:val="clear" w:color="auto" w:fill="auto"/>
        <w:spacing w:after="0" w:line="240" w:lineRule="auto"/>
        <w:ind w:left="360" w:firstLine="0"/>
        <w:rPr>
          <w:sz w:val="24"/>
          <w:szCs w:val="24"/>
        </w:rPr>
      </w:pPr>
      <w:r w:rsidRPr="00A56EB5">
        <w:rPr>
          <w:sz w:val="24"/>
          <w:szCs w:val="24"/>
        </w:rPr>
        <w:t>Žiadosť o sprístupnenie informácií je vybavená:</w:t>
      </w:r>
    </w:p>
    <w:p w14:paraId="42BCA833" w14:textId="77777777" w:rsidR="001F622E" w:rsidRPr="00A56EB5" w:rsidRDefault="001F622E" w:rsidP="00A33A48">
      <w:pPr>
        <w:pStyle w:val="Zkladntext"/>
        <w:numPr>
          <w:ilvl w:val="1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poskytnutím informácií v požadovanom rozsahu a v zákonom ustanovenej lehote a spôsobom ustanoveným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zákonom,</w:t>
      </w:r>
    </w:p>
    <w:p w14:paraId="5A8D7A9A" w14:textId="2FE1F309" w:rsidR="001F622E" w:rsidRPr="00A56EB5" w:rsidRDefault="001F622E" w:rsidP="00DA7363">
      <w:pPr>
        <w:pStyle w:val="Zkladntext"/>
        <w:numPr>
          <w:ilvl w:val="1"/>
          <w:numId w:val="4"/>
        </w:numPr>
        <w:shd w:val="clear" w:color="auto" w:fill="auto"/>
        <w:tabs>
          <w:tab w:val="left" w:pos="38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postúpením žiadosti o sprístupnenie informácií inej povinnej osobe podľa § 2 zákona, ktorá má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požadované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informácie k</w:t>
      </w:r>
      <w:r w:rsidR="00D05162" w:rsidRPr="00A56EB5">
        <w:rPr>
          <w:sz w:val="24"/>
          <w:szCs w:val="24"/>
        </w:rPr>
        <w:t> </w:t>
      </w:r>
      <w:r w:rsidRPr="00A56EB5">
        <w:rPr>
          <w:sz w:val="24"/>
          <w:szCs w:val="24"/>
        </w:rPr>
        <w:t>dispozícii</w:t>
      </w:r>
      <w:r w:rsidR="00D05162" w:rsidRPr="00A56EB5">
        <w:rPr>
          <w:sz w:val="24"/>
          <w:szCs w:val="24"/>
        </w:rPr>
        <w:t xml:space="preserve"> a oznámením o</w:t>
      </w:r>
      <w:r w:rsidR="00840C56" w:rsidRPr="00A56EB5">
        <w:rPr>
          <w:sz w:val="24"/>
          <w:szCs w:val="24"/>
        </w:rPr>
        <w:t> postúpení žiadosti podľa § 15 ods. 2 zákona</w:t>
      </w:r>
      <w:r w:rsidR="00D05162" w:rsidRPr="00A56EB5">
        <w:rPr>
          <w:sz w:val="24"/>
          <w:szCs w:val="24"/>
        </w:rPr>
        <w:t>,</w:t>
      </w:r>
    </w:p>
    <w:p w14:paraId="00A54A21" w14:textId="77777777" w:rsidR="001F622E" w:rsidRPr="00A56EB5" w:rsidRDefault="00FC7583" w:rsidP="00DA7363">
      <w:pPr>
        <w:pStyle w:val="Zkladntext"/>
        <w:numPr>
          <w:ilvl w:val="1"/>
          <w:numId w:val="4"/>
        </w:numPr>
        <w:shd w:val="clear" w:color="auto" w:fill="auto"/>
        <w:tabs>
          <w:tab w:val="left" w:pos="370"/>
        </w:tabs>
        <w:spacing w:after="0" w:line="240" w:lineRule="auto"/>
        <w:ind w:left="360" w:hanging="340"/>
        <w:rPr>
          <w:sz w:val="24"/>
          <w:szCs w:val="24"/>
        </w:rPr>
      </w:pPr>
      <w:r w:rsidRPr="00A56EB5">
        <w:rPr>
          <w:sz w:val="24"/>
          <w:szCs w:val="24"/>
        </w:rPr>
        <w:t>vydaním rozhodnutia podľa § 18 zákona,</w:t>
      </w:r>
    </w:p>
    <w:p w14:paraId="601981D8" w14:textId="77777777" w:rsidR="001F622E" w:rsidRPr="00A56EB5" w:rsidRDefault="001F622E" w:rsidP="00DA7363">
      <w:pPr>
        <w:pStyle w:val="Zkladntext"/>
        <w:numPr>
          <w:ilvl w:val="1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odložením žiadosti, ak žiadateľ ani po výzve o doplnenie chýbajúcich náležitostí žiadosť nedoplní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a</w:t>
      </w:r>
      <w:r w:rsidR="00E97881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informácie nemožno pre tento nedostatok sprístupniť,</w:t>
      </w:r>
    </w:p>
    <w:p w14:paraId="4D971B9A" w14:textId="77777777" w:rsidR="001F622E" w:rsidRPr="00A56EB5" w:rsidRDefault="001F622E" w:rsidP="00DA7363">
      <w:pPr>
        <w:pStyle w:val="Zkladntext"/>
        <w:numPr>
          <w:ilvl w:val="1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360" w:hanging="340"/>
        <w:rPr>
          <w:sz w:val="24"/>
          <w:szCs w:val="24"/>
        </w:rPr>
      </w:pPr>
      <w:r w:rsidRPr="00A56EB5">
        <w:rPr>
          <w:sz w:val="24"/>
          <w:szCs w:val="24"/>
        </w:rPr>
        <w:t>odkazom na zverejnené informácie v</w:t>
      </w:r>
      <w:r w:rsidR="00AD5C09" w:rsidRPr="00A56EB5">
        <w:rPr>
          <w:sz w:val="24"/>
          <w:szCs w:val="24"/>
        </w:rPr>
        <w:t xml:space="preserve"> požadovanom </w:t>
      </w:r>
      <w:r w:rsidRPr="00A56EB5">
        <w:rPr>
          <w:sz w:val="24"/>
          <w:szCs w:val="24"/>
        </w:rPr>
        <w:t>rozsahu</w:t>
      </w:r>
      <w:r w:rsidR="00AD5C09" w:rsidRPr="00A56EB5">
        <w:rPr>
          <w:sz w:val="24"/>
          <w:szCs w:val="24"/>
        </w:rPr>
        <w:t xml:space="preserve"> a v</w:t>
      </w:r>
      <w:r w:rsidRPr="00A56EB5">
        <w:rPr>
          <w:sz w:val="24"/>
          <w:szCs w:val="24"/>
        </w:rPr>
        <w:t xml:space="preserve"> zákonom ustanovenej lehote.</w:t>
      </w:r>
    </w:p>
    <w:p w14:paraId="390AC9F9" w14:textId="77777777" w:rsidR="00491234" w:rsidRPr="00A56EB5" w:rsidRDefault="00491234" w:rsidP="00884A02">
      <w:pPr>
        <w:pStyle w:val="Zhlavie30"/>
        <w:shd w:val="clear" w:color="auto" w:fill="auto"/>
        <w:spacing w:before="0" w:line="240" w:lineRule="auto"/>
        <w:jc w:val="left"/>
        <w:rPr>
          <w:sz w:val="24"/>
          <w:szCs w:val="24"/>
        </w:rPr>
      </w:pPr>
      <w:bookmarkStart w:id="16" w:name="bookmark16"/>
    </w:p>
    <w:p w14:paraId="6DF325ED" w14:textId="77777777" w:rsidR="001F622E" w:rsidRPr="00A56EB5" w:rsidRDefault="001F622E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Čl. 8</w:t>
      </w:r>
      <w:bookmarkEnd w:id="16"/>
    </w:p>
    <w:p w14:paraId="2402F873" w14:textId="77777777" w:rsidR="001F622E" w:rsidRPr="00A56EB5" w:rsidRDefault="009219D4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bookmarkStart w:id="17" w:name="bookmark17"/>
      <w:r w:rsidRPr="00A56EB5">
        <w:rPr>
          <w:sz w:val="24"/>
          <w:szCs w:val="24"/>
        </w:rPr>
        <w:t>Vybavenie žiadosti a v</w:t>
      </w:r>
      <w:r w:rsidR="001F622E" w:rsidRPr="00A56EB5">
        <w:rPr>
          <w:sz w:val="24"/>
          <w:szCs w:val="24"/>
        </w:rPr>
        <w:t>ydanie rozhodnutia</w:t>
      </w:r>
      <w:bookmarkEnd w:id="17"/>
    </w:p>
    <w:p w14:paraId="2102174A" w14:textId="77777777" w:rsidR="00E97881" w:rsidRPr="00A56EB5" w:rsidRDefault="00E97881" w:rsidP="00DA7363">
      <w:pPr>
        <w:pStyle w:val="Zhlavie30"/>
        <w:shd w:val="clear" w:color="auto" w:fill="auto"/>
        <w:spacing w:before="0" w:line="240" w:lineRule="auto"/>
        <w:ind w:left="3600"/>
        <w:jc w:val="left"/>
        <w:rPr>
          <w:sz w:val="24"/>
          <w:szCs w:val="24"/>
        </w:rPr>
      </w:pPr>
    </w:p>
    <w:p w14:paraId="1D22C083" w14:textId="74F22A17" w:rsidR="00CD1F06" w:rsidRPr="00A56EB5" w:rsidRDefault="00CD1F06" w:rsidP="000E0B75">
      <w:pPr>
        <w:pStyle w:val="Zkladntext"/>
        <w:numPr>
          <w:ilvl w:val="2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V prípade, že súčasťou sprístupnenia informácie sú aj prílohy väčšieho rozsahu, ktoré nie je </w:t>
      </w:r>
      <w:r w:rsidR="008C03AE" w:rsidRPr="00A56EB5">
        <w:rPr>
          <w:sz w:val="24"/>
          <w:szCs w:val="24"/>
        </w:rPr>
        <w:t>možné z technických dôvodov</w:t>
      </w:r>
      <w:r w:rsidRPr="00A56EB5">
        <w:rPr>
          <w:sz w:val="24"/>
          <w:szCs w:val="24"/>
        </w:rPr>
        <w:t xml:space="preserve"> zaslať žiadateľovi na e-mailovú adresu uvedenú v jeho žiadosti alebo vyhotovenie fotokópií predmetných príloh by bolo časovo a personálne náročné, </w:t>
      </w:r>
      <w:r w:rsidR="002F2736" w:rsidRPr="00A56EB5">
        <w:rPr>
          <w:sz w:val="24"/>
          <w:szCs w:val="24"/>
        </w:rPr>
        <w:t xml:space="preserve">OPP zašle </w:t>
      </w:r>
      <w:r w:rsidRPr="00A56EB5">
        <w:rPr>
          <w:sz w:val="24"/>
          <w:szCs w:val="24"/>
        </w:rPr>
        <w:t xml:space="preserve">predmetné prílohy </w:t>
      </w:r>
      <w:r w:rsidR="002F2736" w:rsidRPr="00A56EB5">
        <w:rPr>
          <w:sz w:val="24"/>
          <w:szCs w:val="24"/>
        </w:rPr>
        <w:t xml:space="preserve">žiadateľovi </w:t>
      </w:r>
      <w:r w:rsidRPr="00A56EB5">
        <w:rPr>
          <w:sz w:val="24"/>
          <w:szCs w:val="24"/>
        </w:rPr>
        <w:t>na DVD/CD nosiči</w:t>
      </w:r>
      <w:r w:rsidR="002F2736" w:rsidRPr="00A56EB5">
        <w:rPr>
          <w:sz w:val="24"/>
          <w:szCs w:val="24"/>
        </w:rPr>
        <w:t>.</w:t>
      </w:r>
    </w:p>
    <w:p w14:paraId="2DC024E6" w14:textId="44D47B81" w:rsidR="009C3CC3" w:rsidRPr="00A56EB5" w:rsidRDefault="005F3082" w:rsidP="000E0B75">
      <w:pPr>
        <w:pStyle w:val="Zkladntext"/>
        <w:numPr>
          <w:ilvl w:val="2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Text sprístupnenia informácie alebo rozhodnutia </w:t>
      </w:r>
      <w:r w:rsidR="00E956C4" w:rsidRPr="00A56EB5">
        <w:rPr>
          <w:sz w:val="24"/>
          <w:szCs w:val="24"/>
        </w:rPr>
        <w:t xml:space="preserve">pripraví </w:t>
      </w:r>
      <w:r w:rsidR="002F2736" w:rsidRPr="00A56EB5">
        <w:rPr>
          <w:sz w:val="24"/>
          <w:szCs w:val="24"/>
        </w:rPr>
        <w:t>OPP</w:t>
      </w:r>
      <w:r w:rsidR="00E956C4" w:rsidRPr="00A56EB5">
        <w:rPr>
          <w:sz w:val="24"/>
          <w:szCs w:val="24"/>
        </w:rPr>
        <w:t xml:space="preserve"> v prvej osobe množného čísla, </w:t>
      </w:r>
      <w:r w:rsidRPr="00A56EB5">
        <w:rPr>
          <w:sz w:val="24"/>
          <w:szCs w:val="24"/>
        </w:rPr>
        <w:t xml:space="preserve">vo formáte A4, typ písma </w:t>
      </w:r>
      <w:proofErr w:type="spellStart"/>
      <w:r w:rsidR="0060092E">
        <w:rPr>
          <w:sz w:val="24"/>
          <w:szCs w:val="24"/>
        </w:rPr>
        <w:t>Calibri</w:t>
      </w:r>
      <w:proofErr w:type="spellEnd"/>
      <w:r w:rsidRPr="00A56EB5">
        <w:rPr>
          <w:sz w:val="24"/>
          <w:szCs w:val="24"/>
        </w:rPr>
        <w:t>, veľkosť p</w:t>
      </w:r>
      <w:r w:rsidR="00E956C4" w:rsidRPr="00A56EB5">
        <w:rPr>
          <w:sz w:val="24"/>
          <w:szCs w:val="24"/>
        </w:rPr>
        <w:t xml:space="preserve">ísma 12, jednoduché riadkovanie (Príloha č. </w:t>
      </w:r>
      <w:r w:rsidR="003E5F14" w:rsidRPr="00A56EB5">
        <w:rPr>
          <w:sz w:val="24"/>
          <w:szCs w:val="24"/>
        </w:rPr>
        <w:t>5</w:t>
      </w:r>
      <w:r w:rsidR="00E956C4" w:rsidRPr="00A56EB5">
        <w:rPr>
          <w:sz w:val="24"/>
          <w:szCs w:val="24"/>
        </w:rPr>
        <w:t>).</w:t>
      </w:r>
      <w:r w:rsidR="00E956C4" w:rsidRPr="00A56EB5">
        <w:t xml:space="preserve"> </w:t>
      </w:r>
    </w:p>
    <w:p w14:paraId="4915232B" w14:textId="50EAB22E" w:rsidR="00DB1AC0" w:rsidRPr="00A56EB5" w:rsidRDefault="001F622E" w:rsidP="000E0B75">
      <w:pPr>
        <w:pStyle w:val="Zkladntext"/>
        <w:numPr>
          <w:ilvl w:val="2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lastRenderedPageBreak/>
        <w:t>Ak</w:t>
      </w:r>
      <w:r w:rsidR="00E97881" w:rsidRPr="00A56EB5">
        <w:rPr>
          <w:sz w:val="24"/>
          <w:szCs w:val="24"/>
        </w:rPr>
        <w:t xml:space="preserve"> </w:t>
      </w:r>
      <w:r w:rsidR="00181AA8" w:rsidRPr="00A56EB5">
        <w:rPr>
          <w:sz w:val="24"/>
          <w:szCs w:val="24"/>
        </w:rPr>
        <w:t>OPP</w:t>
      </w:r>
      <w:r w:rsidR="00143869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sprístupní informácie žia</w:t>
      </w:r>
      <w:r w:rsidR="00D829ED" w:rsidRPr="00A56EB5">
        <w:rPr>
          <w:sz w:val="24"/>
          <w:szCs w:val="24"/>
        </w:rPr>
        <w:t>dateľovi v požadovanom rozsahu</w:t>
      </w:r>
      <w:r w:rsidR="00DB1AC0" w:rsidRPr="00A56EB5">
        <w:rPr>
          <w:sz w:val="24"/>
          <w:szCs w:val="24"/>
        </w:rPr>
        <w:t>,</w:t>
      </w:r>
      <w:r w:rsidR="00840C56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spôsobom podľa zákona</w:t>
      </w:r>
      <w:r w:rsidR="00DB1AC0" w:rsidRPr="00A56EB5">
        <w:rPr>
          <w:sz w:val="24"/>
          <w:szCs w:val="24"/>
        </w:rPr>
        <w:t>,</w:t>
      </w:r>
      <w:r w:rsidR="00840C56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 xml:space="preserve">v zákonom stanovenej lehote, </w:t>
      </w:r>
      <w:r w:rsidR="00DB1AC0" w:rsidRPr="00A56EB5">
        <w:rPr>
          <w:sz w:val="24"/>
          <w:szCs w:val="24"/>
        </w:rPr>
        <w:t xml:space="preserve">s poučením, že voči takémuto sprístupneniu nie je možné podať opravný prostriedok, považuje sa takéto sprístupnenie za rozhodnutie zápisom v spise. </w:t>
      </w:r>
    </w:p>
    <w:p w14:paraId="5E3A5628" w14:textId="7C893C15" w:rsidR="001F622E" w:rsidRPr="00A56EB5" w:rsidRDefault="00585B22" w:rsidP="000E0B75">
      <w:pPr>
        <w:pStyle w:val="Zkladntext"/>
        <w:numPr>
          <w:ilvl w:val="2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V</w:t>
      </w:r>
      <w:r w:rsidR="001F622E" w:rsidRPr="00A56EB5">
        <w:rPr>
          <w:sz w:val="24"/>
          <w:szCs w:val="24"/>
        </w:rPr>
        <w:t xml:space="preserve"> prípade, ak sa žiadosti nevyhovie, hoci len sčasti, vydá sa v</w:t>
      </w:r>
      <w:r w:rsidR="007C5B7A" w:rsidRPr="00A56EB5">
        <w:rPr>
          <w:sz w:val="24"/>
          <w:szCs w:val="24"/>
        </w:rPr>
        <w:t> </w:t>
      </w:r>
      <w:r w:rsidR="001F622E" w:rsidRPr="00A56EB5">
        <w:rPr>
          <w:sz w:val="24"/>
          <w:szCs w:val="24"/>
        </w:rPr>
        <w:t>lehote</w:t>
      </w:r>
      <w:r w:rsidR="007C5B7A" w:rsidRPr="00A56EB5">
        <w:rPr>
          <w:sz w:val="24"/>
          <w:szCs w:val="24"/>
        </w:rPr>
        <w:t xml:space="preserve"> do</w:t>
      </w:r>
      <w:r w:rsidR="001F622E" w:rsidRPr="00A56EB5">
        <w:rPr>
          <w:sz w:val="24"/>
          <w:szCs w:val="24"/>
        </w:rPr>
        <w:t xml:space="preserve"> </w:t>
      </w:r>
      <w:r w:rsidR="00DB1AC0" w:rsidRPr="00A56EB5">
        <w:rPr>
          <w:sz w:val="24"/>
          <w:szCs w:val="24"/>
        </w:rPr>
        <w:t xml:space="preserve">8 </w:t>
      </w:r>
      <w:r w:rsidR="001F622E" w:rsidRPr="00A56EB5">
        <w:rPr>
          <w:sz w:val="24"/>
          <w:szCs w:val="24"/>
        </w:rPr>
        <w:t>pracovných dní písomné</w:t>
      </w:r>
      <w:r w:rsidR="002F1FB2" w:rsidRPr="00A56EB5">
        <w:rPr>
          <w:sz w:val="24"/>
          <w:szCs w:val="24"/>
        </w:rPr>
        <w:t xml:space="preserve"> </w:t>
      </w:r>
      <w:r w:rsidR="001F622E" w:rsidRPr="00A56EB5">
        <w:rPr>
          <w:sz w:val="24"/>
          <w:szCs w:val="24"/>
        </w:rPr>
        <w:t>rozhodnutie</w:t>
      </w:r>
      <w:r w:rsidR="00DE2170" w:rsidRPr="00A56EB5">
        <w:rPr>
          <w:sz w:val="24"/>
          <w:szCs w:val="24"/>
        </w:rPr>
        <w:t xml:space="preserve"> </w:t>
      </w:r>
      <w:r w:rsidR="001F622E" w:rsidRPr="00A56EB5">
        <w:rPr>
          <w:sz w:val="24"/>
          <w:szCs w:val="24"/>
        </w:rPr>
        <w:t xml:space="preserve">(Príloha č. </w:t>
      </w:r>
      <w:r w:rsidR="003E5F14" w:rsidRPr="00A56EB5">
        <w:rPr>
          <w:sz w:val="24"/>
          <w:szCs w:val="24"/>
        </w:rPr>
        <w:t>2</w:t>
      </w:r>
      <w:r w:rsidR="001F622E" w:rsidRPr="00A56EB5">
        <w:rPr>
          <w:sz w:val="24"/>
          <w:szCs w:val="24"/>
        </w:rPr>
        <w:t>).</w:t>
      </w:r>
      <w:r w:rsidR="00013292" w:rsidRPr="00A56EB5">
        <w:rPr>
          <w:sz w:val="24"/>
          <w:szCs w:val="24"/>
        </w:rPr>
        <w:t xml:space="preserve"> </w:t>
      </w:r>
    </w:p>
    <w:p w14:paraId="7F082EA5" w14:textId="77777777" w:rsidR="001F622E" w:rsidRPr="00A56EB5" w:rsidRDefault="001F622E" w:rsidP="00DA7363">
      <w:pPr>
        <w:pStyle w:val="Zkladntext"/>
        <w:numPr>
          <w:ilvl w:val="2"/>
          <w:numId w:val="4"/>
        </w:numPr>
        <w:shd w:val="clear" w:color="auto" w:fill="auto"/>
        <w:tabs>
          <w:tab w:val="left" w:pos="370"/>
        </w:tabs>
        <w:spacing w:after="0" w:line="240" w:lineRule="auto"/>
        <w:ind w:left="360" w:hanging="340"/>
        <w:rPr>
          <w:sz w:val="24"/>
          <w:szCs w:val="24"/>
        </w:rPr>
      </w:pPr>
      <w:r w:rsidRPr="00A56EB5">
        <w:rPr>
          <w:sz w:val="24"/>
          <w:szCs w:val="24"/>
        </w:rPr>
        <w:t>Rozhodnutie sa vydáva z</w:t>
      </w:r>
      <w:r w:rsidR="009C21C0" w:rsidRPr="00A56EB5">
        <w:rPr>
          <w:sz w:val="24"/>
          <w:szCs w:val="24"/>
        </w:rPr>
        <w:t> </w:t>
      </w:r>
      <w:r w:rsidRPr="00A56EB5">
        <w:rPr>
          <w:sz w:val="24"/>
          <w:szCs w:val="24"/>
        </w:rPr>
        <w:t>dôvodu</w:t>
      </w:r>
      <w:r w:rsidR="009C21C0" w:rsidRPr="00A56EB5">
        <w:rPr>
          <w:sz w:val="24"/>
          <w:szCs w:val="24"/>
        </w:rPr>
        <w:t>:</w:t>
      </w:r>
    </w:p>
    <w:p w14:paraId="77F26247" w14:textId="77777777" w:rsidR="001F622E" w:rsidRPr="00A56EB5" w:rsidRDefault="001F622E" w:rsidP="00DA7363">
      <w:pPr>
        <w:pStyle w:val="Zkladntext"/>
        <w:numPr>
          <w:ilvl w:val="3"/>
          <w:numId w:val="4"/>
        </w:numPr>
        <w:shd w:val="clear" w:color="auto" w:fill="auto"/>
        <w:tabs>
          <w:tab w:val="left" w:pos="778"/>
        </w:tabs>
        <w:spacing w:after="0" w:line="240" w:lineRule="auto"/>
        <w:ind w:left="360" w:firstLine="0"/>
        <w:rPr>
          <w:sz w:val="24"/>
          <w:szCs w:val="24"/>
        </w:rPr>
      </w:pPr>
      <w:r w:rsidRPr="00A56EB5">
        <w:rPr>
          <w:sz w:val="24"/>
          <w:szCs w:val="24"/>
        </w:rPr>
        <w:t>ustanoveného obmedzenia prístupu k informáciám (§</w:t>
      </w:r>
      <w:r w:rsidR="00F461B5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8 až 11 zákona),</w:t>
      </w:r>
    </w:p>
    <w:p w14:paraId="28B1450A" w14:textId="77777777" w:rsidR="008F356E" w:rsidRPr="00A56EB5" w:rsidRDefault="001F622E" w:rsidP="0081153C">
      <w:pPr>
        <w:pStyle w:val="Zkladntext"/>
        <w:numPr>
          <w:ilvl w:val="3"/>
          <w:numId w:val="4"/>
        </w:numPr>
        <w:shd w:val="clear" w:color="auto" w:fill="auto"/>
        <w:tabs>
          <w:tab w:val="left" w:pos="-1276"/>
        </w:tabs>
        <w:spacing w:after="0" w:line="240" w:lineRule="auto"/>
        <w:ind w:left="709" w:hanging="349"/>
        <w:rPr>
          <w:sz w:val="24"/>
          <w:szCs w:val="24"/>
        </w:rPr>
      </w:pPr>
      <w:r w:rsidRPr="00A56EB5">
        <w:rPr>
          <w:sz w:val="24"/>
          <w:szCs w:val="24"/>
        </w:rPr>
        <w:t>ak nie je známa taká povinná osoba, ktorá disponuje požadovanými informáciami (§</w:t>
      </w:r>
      <w:r w:rsidR="00F461B5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15 ods. 1 zákona)</w:t>
      </w:r>
      <w:r w:rsidR="003B2307" w:rsidRPr="00A56EB5">
        <w:rPr>
          <w:sz w:val="24"/>
          <w:szCs w:val="24"/>
        </w:rPr>
        <w:t>,</w:t>
      </w:r>
    </w:p>
    <w:p w14:paraId="33B2653A" w14:textId="77777777" w:rsidR="003B2307" w:rsidRPr="00A56EB5" w:rsidRDefault="003B2307" w:rsidP="0081153C">
      <w:pPr>
        <w:pStyle w:val="Zkladntext"/>
        <w:numPr>
          <w:ilvl w:val="3"/>
          <w:numId w:val="4"/>
        </w:numPr>
        <w:shd w:val="clear" w:color="auto" w:fill="auto"/>
        <w:tabs>
          <w:tab w:val="left" w:pos="-1276"/>
        </w:tabs>
        <w:spacing w:after="0" w:line="240" w:lineRule="auto"/>
        <w:ind w:left="709" w:hanging="349"/>
        <w:rPr>
          <w:sz w:val="24"/>
          <w:szCs w:val="24"/>
        </w:rPr>
      </w:pPr>
      <w:r w:rsidRPr="00A56EB5">
        <w:rPr>
          <w:sz w:val="24"/>
          <w:szCs w:val="24"/>
        </w:rPr>
        <w:t>ak ministerstvo nemá požadovanú informáciu k dispozícii (§ 3 ods. 1 zákona).</w:t>
      </w:r>
    </w:p>
    <w:p w14:paraId="5DE23EAE" w14:textId="37D2E82B" w:rsidR="00FF22F7" w:rsidRPr="00A56EB5" w:rsidRDefault="00FF22F7" w:rsidP="00FF22F7">
      <w:pPr>
        <w:pStyle w:val="Zkladntext"/>
        <w:numPr>
          <w:ilvl w:val="2"/>
          <w:numId w:val="4"/>
        </w:numPr>
        <w:shd w:val="clear" w:color="auto" w:fill="auto"/>
        <w:tabs>
          <w:tab w:val="left" w:pos="370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Rozhodnutie o</w:t>
      </w:r>
      <w:r w:rsidR="003B2307" w:rsidRPr="00A56EB5">
        <w:rPr>
          <w:sz w:val="24"/>
          <w:szCs w:val="24"/>
        </w:rPr>
        <w:t> nesprístupnení</w:t>
      </w:r>
      <w:r w:rsidRPr="00A56EB5">
        <w:rPr>
          <w:sz w:val="24"/>
          <w:szCs w:val="24"/>
        </w:rPr>
        <w:t xml:space="preserve"> informácie sa nevydáva len v prípade, ak bola žiadosť odložená z</w:t>
      </w:r>
      <w:r w:rsidR="00840C56" w:rsidRPr="00A56EB5">
        <w:rPr>
          <w:sz w:val="24"/>
          <w:szCs w:val="24"/>
        </w:rPr>
        <w:t> </w:t>
      </w:r>
      <w:r w:rsidRPr="00A56EB5">
        <w:rPr>
          <w:sz w:val="24"/>
          <w:szCs w:val="24"/>
        </w:rPr>
        <w:t>dôvodu neodstránenia nedostatkov žiadosti aj napriek predchádzajúcej výzve.</w:t>
      </w:r>
    </w:p>
    <w:p w14:paraId="4B8B8688" w14:textId="77777777" w:rsidR="004D3CB3" w:rsidRPr="00A56EB5" w:rsidRDefault="004D3CB3" w:rsidP="00DA7363">
      <w:pPr>
        <w:pStyle w:val="Zhlavie30"/>
        <w:shd w:val="clear" w:color="auto" w:fill="auto"/>
        <w:spacing w:before="0" w:line="240" w:lineRule="auto"/>
        <w:ind w:left="4340"/>
        <w:jc w:val="both"/>
        <w:rPr>
          <w:sz w:val="24"/>
          <w:szCs w:val="24"/>
        </w:rPr>
      </w:pPr>
      <w:bookmarkStart w:id="18" w:name="bookmark18"/>
    </w:p>
    <w:p w14:paraId="42B4E9C5" w14:textId="77777777" w:rsidR="001F622E" w:rsidRPr="00A56EB5" w:rsidRDefault="001F622E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Čl. 9</w:t>
      </w:r>
      <w:bookmarkEnd w:id="18"/>
    </w:p>
    <w:p w14:paraId="317906A8" w14:textId="77777777" w:rsidR="001F622E" w:rsidRPr="00A56EB5" w:rsidRDefault="001F622E" w:rsidP="00DA7363">
      <w:pPr>
        <w:pStyle w:val="Zhlavie30"/>
        <w:shd w:val="clear" w:color="auto" w:fill="auto"/>
        <w:spacing w:before="0" w:line="240" w:lineRule="auto"/>
        <w:ind w:left="3600"/>
        <w:jc w:val="left"/>
        <w:rPr>
          <w:sz w:val="24"/>
          <w:szCs w:val="24"/>
        </w:rPr>
      </w:pPr>
      <w:bookmarkStart w:id="19" w:name="bookmark19"/>
      <w:r w:rsidRPr="00A56EB5">
        <w:rPr>
          <w:sz w:val="24"/>
          <w:szCs w:val="24"/>
        </w:rPr>
        <w:t>Opravné prostriedky</w:t>
      </w:r>
      <w:bookmarkEnd w:id="19"/>
    </w:p>
    <w:p w14:paraId="0B011794" w14:textId="77777777" w:rsidR="002F1FB2" w:rsidRPr="00A56EB5" w:rsidRDefault="002F1FB2" w:rsidP="00DA7363">
      <w:pPr>
        <w:pStyle w:val="Zhlavie30"/>
        <w:shd w:val="clear" w:color="auto" w:fill="auto"/>
        <w:spacing w:before="0" w:line="240" w:lineRule="auto"/>
        <w:ind w:left="3600"/>
        <w:jc w:val="left"/>
        <w:rPr>
          <w:sz w:val="24"/>
          <w:szCs w:val="24"/>
        </w:rPr>
      </w:pPr>
    </w:p>
    <w:p w14:paraId="43F23340" w14:textId="06C76306" w:rsidR="001F622E" w:rsidRPr="00A56EB5" w:rsidRDefault="001F622E" w:rsidP="00DA7363">
      <w:pPr>
        <w:pStyle w:val="Zkladntext"/>
        <w:numPr>
          <w:ilvl w:val="0"/>
          <w:numId w:val="5"/>
        </w:numPr>
        <w:shd w:val="clear" w:color="auto" w:fill="auto"/>
        <w:tabs>
          <w:tab w:val="left" w:pos="370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Proti rozhodnutiu ministerstva </w:t>
      </w:r>
      <w:r w:rsidR="00FF22F7" w:rsidRPr="00A56EB5">
        <w:rPr>
          <w:sz w:val="24"/>
          <w:szCs w:val="24"/>
        </w:rPr>
        <w:t>podľa čl. 8 ods.</w:t>
      </w:r>
      <w:r w:rsidR="00FF22F7" w:rsidRPr="00A56EB5">
        <w:rPr>
          <w:color w:val="FF0000"/>
          <w:sz w:val="24"/>
          <w:szCs w:val="24"/>
        </w:rPr>
        <w:t xml:space="preserve"> </w:t>
      </w:r>
      <w:r w:rsidR="00DB1AC0" w:rsidRPr="00A56EB5">
        <w:rPr>
          <w:sz w:val="24"/>
          <w:szCs w:val="24"/>
        </w:rPr>
        <w:t xml:space="preserve">4 </w:t>
      </w:r>
      <w:r w:rsidR="003B2307" w:rsidRPr="00A56EB5">
        <w:rPr>
          <w:sz w:val="24"/>
          <w:szCs w:val="24"/>
        </w:rPr>
        <w:t>a </w:t>
      </w:r>
      <w:r w:rsidR="00DB1AC0" w:rsidRPr="00A56EB5">
        <w:rPr>
          <w:sz w:val="24"/>
          <w:szCs w:val="24"/>
        </w:rPr>
        <w:t xml:space="preserve">5 </w:t>
      </w:r>
      <w:r w:rsidRPr="00AE425C">
        <w:rPr>
          <w:sz w:val="24"/>
          <w:szCs w:val="24"/>
        </w:rPr>
        <w:t>možno podať na ministerstve</w:t>
      </w:r>
      <w:r w:rsidR="002F1FB2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 xml:space="preserve">rozklad v lehote </w:t>
      </w:r>
      <w:r w:rsidR="005B30B9" w:rsidRPr="00AE425C">
        <w:rPr>
          <w:sz w:val="24"/>
          <w:szCs w:val="24"/>
        </w:rPr>
        <w:t xml:space="preserve">do </w:t>
      </w:r>
      <w:r w:rsidRPr="00AE425C">
        <w:rPr>
          <w:sz w:val="24"/>
          <w:szCs w:val="24"/>
        </w:rPr>
        <w:t>15 dní od doručenia rozhodnutia alebo márneho uplynutia lehoty na rozhodnutie o žiadosti</w:t>
      </w:r>
      <w:r w:rsidR="002F1FB2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podľa § 17 zákona.</w:t>
      </w:r>
    </w:p>
    <w:p w14:paraId="3DA4F7B7" w14:textId="724BB0D5" w:rsidR="00B915D7" w:rsidRPr="00A56EB5" w:rsidRDefault="001F622E" w:rsidP="00752BF0">
      <w:pPr>
        <w:pStyle w:val="Poznmkapodiarou1"/>
        <w:numPr>
          <w:ilvl w:val="0"/>
          <w:numId w:val="5"/>
        </w:numPr>
        <w:shd w:val="clear" w:color="auto" w:fill="auto"/>
        <w:tabs>
          <w:tab w:val="left" w:pos="375"/>
        </w:tabs>
        <w:spacing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Rozklad sa podáva písomne</w:t>
      </w:r>
      <w:r w:rsidR="004B70DB" w:rsidRPr="00A56EB5">
        <w:rPr>
          <w:sz w:val="24"/>
          <w:szCs w:val="24"/>
        </w:rPr>
        <w:t xml:space="preserve"> povinnej osobe, ktorá rozhodnutie vydala alebo mala vydať podľa čl.</w:t>
      </w:r>
      <w:r w:rsidR="00840C56" w:rsidRPr="00A56EB5">
        <w:rPr>
          <w:sz w:val="24"/>
          <w:szCs w:val="24"/>
        </w:rPr>
        <w:t> </w:t>
      </w:r>
      <w:r w:rsidR="004B70DB" w:rsidRPr="00A56EB5">
        <w:rPr>
          <w:sz w:val="24"/>
          <w:szCs w:val="24"/>
        </w:rPr>
        <w:t xml:space="preserve">1 ods. </w:t>
      </w:r>
      <w:r w:rsidR="00F117B6" w:rsidRPr="00A56EB5">
        <w:rPr>
          <w:sz w:val="24"/>
          <w:szCs w:val="24"/>
        </w:rPr>
        <w:t>2</w:t>
      </w:r>
      <w:r w:rsidR="004B70DB" w:rsidRPr="00A56EB5">
        <w:rPr>
          <w:sz w:val="24"/>
          <w:szCs w:val="24"/>
        </w:rPr>
        <w:t>. Rozklad je možné podať poštou na adresu podľa čl. 5 ods. 1 písm. b)</w:t>
      </w:r>
      <w:r w:rsidRPr="00A56EB5">
        <w:rPr>
          <w:sz w:val="24"/>
          <w:szCs w:val="24"/>
        </w:rPr>
        <w:t>,</w:t>
      </w:r>
      <w:r w:rsidR="00752BF0" w:rsidRPr="00A56EB5">
        <w:rPr>
          <w:sz w:val="24"/>
          <w:szCs w:val="24"/>
        </w:rPr>
        <w:t xml:space="preserve"> </w:t>
      </w:r>
      <w:r w:rsidR="00752BF0" w:rsidRPr="00A56EB5">
        <w:rPr>
          <w:sz w:val="24"/>
          <w:szCs w:val="24"/>
        </w:rPr>
        <w:tab/>
        <w:t xml:space="preserve">elektronickým podaním do elektronickej schránky ministerstva podľa čl. 5 ods. 1 písm. </w:t>
      </w:r>
      <w:r w:rsidR="005970BD" w:rsidRPr="00A56EB5">
        <w:rPr>
          <w:sz w:val="24"/>
          <w:szCs w:val="24"/>
        </w:rPr>
        <w:t>f</w:t>
      </w:r>
      <w:r w:rsidR="00752BF0" w:rsidRPr="00A56EB5">
        <w:rPr>
          <w:sz w:val="24"/>
          <w:szCs w:val="24"/>
        </w:rPr>
        <w:t xml:space="preserve">), </w:t>
      </w:r>
      <w:r w:rsidR="004B70DB" w:rsidRPr="00A56EB5">
        <w:rPr>
          <w:sz w:val="24"/>
          <w:szCs w:val="24"/>
        </w:rPr>
        <w:t xml:space="preserve">osobne do podateľne ministerstva podľa čl. 5 ods. 1 písm. </w:t>
      </w:r>
      <w:r w:rsidR="005970BD" w:rsidRPr="00A56EB5">
        <w:rPr>
          <w:sz w:val="24"/>
          <w:szCs w:val="24"/>
        </w:rPr>
        <w:t>c</w:t>
      </w:r>
      <w:r w:rsidR="004B70DB" w:rsidRPr="00A56EB5">
        <w:rPr>
          <w:sz w:val="24"/>
          <w:szCs w:val="24"/>
        </w:rPr>
        <w:t>)</w:t>
      </w:r>
      <w:r w:rsidR="00752BF0" w:rsidRPr="00A56EB5">
        <w:rPr>
          <w:sz w:val="24"/>
          <w:szCs w:val="24"/>
        </w:rPr>
        <w:t>.</w:t>
      </w:r>
      <w:r w:rsidR="004B70DB" w:rsidRPr="00A56EB5">
        <w:rPr>
          <w:sz w:val="24"/>
          <w:szCs w:val="24"/>
        </w:rPr>
        <w:t xml:space="preserve"> </w:t>
      </w:r>
    </w:p>
    <w:p w14:paraId="7CBFFCAC" w14:textId="1C305752" w:rsidR="001F622E" w:rsidRPr="00A56EB5" w:rsidRDefault="001F622E" w:rsidP="00B915D7">
      <w:pPr>
        <w:pStyle w:val="Poznmkapodiarou1"/>
        <w:numPr>
          <w:ilvl w:val="0"/>
          <w:numId w:val="5"/>
        </w:numPr>
        <w:shd w:val="clear" w:color="auto" w:fill="auto"/>
        <w:tabs>
          <w:tab w:val="left" w:pos="375"/>
        </w:tabs>
        <w:spacing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Ak účastník konania podal proti rozhodnutiu </w:t>
      </w:r>
      <w:r w:rsidR="003B2307" w:rsidRPr="00A56EB5">
        <w:rPr>
          <w:sz w:val="24"/>
          <w:szCs w:val="24"/>
        </w:rPr>
        <w:t>ministerstva rozklad</w:t>
      </w:r>
      <w:r w:rsidRPr="00A56EB5">
        <w:rPr>
          <w:sz w:val="24"/>
          <w:szCs w:val="24"/>
        </w:rPr>
        <w:t>, možno mu v plnom rozsahu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 xml:space="preserve">vyhovieť do 30 dní od jeho doručenia. Ak </w:t>
      </w:r>
      <w:r w:rsidR="00181AA8" w:rsidRPr="00A56EB5">
        <w:rPr>
          <w:sz w:val="24"/>
          <w:szCs w:val="24"/>
        </w:rPr>
        <w:t>OPP</w:t>
      </w:r>
      <w:r w:rsidRPr="00A56EB5">
        <w:rPr>
          <w:sz w:val="24"/>
          <w:szCs w:val="24"/>
        </w:rPr>
        <w:t xml:space="preserve"> rozkladu v plnom rozsahu nevyhovie,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 xml:space="preserve">predloží ho spolu so spisovým materiálom </w:t>
      </w:r>
      <w:r w:rsidR="00E94917" w:rsidRPr="00A56EB5">
        <w:rPr>
          <w:sz w:val="24"/>
          <w:szCs w:val="24"/>
        </w:rPr>
        <w:t>a</w:t>
      </w:r>
      <w:r w:rsidR="009219D4" w:rsidRPr="00A56EB5">
        <w:rPr>
          <w:sz w:val="24"/>
          <w:szCs w:val="24"/>
        </w:rPr>
        <w:t xml:space="preserve"> vnútorným listom </w:t>
      </w:r>
      <w:r w:rsidR="00E94917" w:rsidRPr="00A56EB5">
        <w:rPr>
          <w:sz w:val="24"/>
          <w:szCs w:val="24"/>
        </w:rPr>
        <w:t>k rozkladu</w:t>
      </w:r>
      <w:r w:rsidRPr="00A56EB5">
        <w:rPr>
          <w:sz w:val="24"/>
          <w:szCs w:val="24"/>
        </w:rPr>
        <w:t xml:space="preserve">, </w:t>
      </w:r>
      <w:r w:rsidR="009219D4" w:rsidRPr="00A56EB5">
        <w:rPr>
          <w:sz w:val="24"/>
          <w:szCs w:val="24"/>
        </w:rPr>
        <w:t xml:space="preserve">tajomníkovi rozkladovej komisie </w:t>
      </w:r>
      <w:r w:rsidRPr="00A56EB5">
        <w:rPr>
          <w:sz w:val="24"/>
          <w:szCs w:val="24"/>
        </w:rPr>
        <w:t>minist</w:t>
      </w:r>
      <w:r w:rsidR="008802CC" w:rsidRPr="00A56EB5">
        <w:rPr>
          <w:sz w:val="24"/>
          <w:szCs w:val="24"/>
        </w:rPr>
        <w:t>ra</w:t>
      </w:r>
      <w:r w:rsidRPr="00A56EB5">
        <w:rPr>
          <w:sz w:val="24"/>
          <w:szCs w:val="24"/>
        </w:rPr>
        <w:t xml:space="preserve"> dopravy</w:t>
      </w:r>
      <w:r w:rsidR="009219D4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S</w:t>
      </w:r>
      <w:r w:rsidR="00C72735" w:rsidRPr="00A56EB5">
        <w:rPr>
          <w:sz w:val="24"/>
          <w:szCs w:val="24"/>
        </w:rPr>
        <w:t>lovenskej republiky (ďalej len „</w:t>
      </w:r>
      <w:r w:rsidRPr="00A56EB5">
        <w:rPr>
          <w:sz w:val="24"/>
          <w:szCs w:val="24"/>
        </w:rPr>
        <w:t>minister")</w:t>
      </w:r>
      <w:r w:rsidR="00B915D7" w:rsidRPr="00A56EB5">
        <w:rPr>
          <w:sz w:val="24"/>
          <w:szCs w:val="24"/>
        </w:rPr>
        <w:t>,</w:t>
      </w:r>
      <w:r w:rsidR="00040248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 xml:space="preserve">najneskôr do 30 dní odo dňa, keď mu </w:t>
      </w:r>
      <w:r w:rsidR="0075764D" w:rsidRPr="00A56EB5">
        <w:rPr>
          <w:sz w:val="24"/>
          <w:szCs w:val="24"/>
        </w:rPr>
        <w:t>bol rozklad doručený</w:t>
      </w:r>
      <w:r w:rsidR="009219D4" w:rsidRPr="00A56EB5">
        <w:rPr>
          <w:sz w:val="24"/>
          <w:szCs w:val="24"/>
        </w:rPr>
        <w:t>.</w:t>
      </w:r>
    </w:p>
    <w:p w14:paraId="6C4D407A" w14:textId="6EFC7E0B" w:rsidR="001F622E" w:rsidRPr="00A56EB5" w:rsidRDefault="001F622E" w:rsidP="00DA7363">
      <w:pPr>
        <w:pStyle w:val="Zkladntext"/>
        <w:numPr>
          <w:ilvl w:val="1"/>
          <w:numId w:val="5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O rozklade rozhodne minister</w:t>
      </w:r>
      <w:r w:rsidR="00C72735" w:rsidRPr="00A56EB5">
        <w:rPr>
          <w:sz w:val="24"/>
          <w:szCs w:val="24"/>
        </w:rPr>
        <w:t>, na základe návrhu ním ustanovenej osobitnej komisie,</w:t>
      </w:r>
      <w:r w:rsidRPr="00A56EB5">
        <w:rPr>
          <w:sz w:val="24"/>
          <w:szCs w:val="24"/>
        </w:rPr>
        <w:t xml:space="preserve"> do 15 dní odo dňa </w:t>
      </w:r>
      <w:r w:rsidR="00752BF0" w:rsidRPr="00A56EB5">
        <w:rPr>
          <w:sz w:val="24"/>
          <w:szCs w:val="24"/>
        </w:rPr>
        <w:t>postúpenia rozkladu tajomníkovi rozkladovej komisie</w:t>
      </w:r>
      <w:r w:rsidRPr="00A56EB5">
        <w:rPr>
          <w:sz w:val="24"/>
          <w:szCs w:val="24"/>
        </w:rPr>
        <w:t>. Ak minister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v lehote 15 dní nerozhodne o rozklade, považuje sa podľa § 19 ods. 3 zákona rozklad za zamietnutý a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napadnuté rozhodnutie za potvrdené.</w:t>
      </w:r>
    </w:p>
    <w:p w14:paraId="6AAF7B09" w14:textId="67F30BD1" w:rsidR="00685B62" w:rsidRPr="00A56EB5" w:rsidRDefault="00685B62" w:rsidP="00DA7363">
      <w:pPr>
        <w:pStyle w:val="Zkladntext"/>
        <w:numPr>
          <w:ilvl w:val="1"/>
          <w:numId w:val="5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Ak minister zruší rozhodnutie </w:t>
      </w:r>
      <w:r w:rsidR="00181AA8" w:rsidRPr="00A56EB5">
        <w:rPr>
          <w:sz w:val="24"/>
          <w:szCs w:val="24"/>
        </w:rPr>
        <w:t>OPP</w:t>
      </w:r>
      <w:r w:rsidRPr="00A56EB5">
        <w:rPr>
          <w:sz w:val="24"/>
          <w:szCs w:val="24"/>
        </w:rPr>
        <w:t xml:space="preserve"> a vec mu vráti na nové </w:t>
      </w:r>
      <w:proofErr w:type="spellStart"/>
      <w:r w:rsidRPr="00A56EB5">
        <w:rPr>
          <w:sz w:val="24"/>
          <w:szCs w:val="24"/>
        </w:rPr>
        <w:t>prejednanie</w:t>
      </w:r>
      <w:proofErr w:type="spellEnd"/>
      <w:r w:rsidRPr="00A56EB5">
        <w:rPr>
          <w:sz w:val="24"/>
          <w:szCs w:val="24"/>
        </w:rPr>
        <w:t xml:space="preserve"> a rozhodnutie, </w:t>
      </w:r>
      <w:r w:rsidR="00181AA8" w:rsidRPr="00A56EB5">
        <w:rPr>
          <w:sz w:val="24"/>
          <w:szCs w:val="24"/>
        </w:rPr>
        <w:t>OPP</w:t>
      </w:r>
      <w:r w:rsidRPr="00A56EB5">
        <w:rPr>
          <w:sz w:val="24"/>
          <w:szCs w:val="24"/>
        </w:rPr>
        <w:t xml:space="preserve"> je povinný </w:t>
      </w:r>
      <w:r w:rsidR="0099556A" w:rsidRPr="00A56EB5">
        <w:rPr>
          <w:sz w:val="24"/>
          <w:szCs w:val="24"/>
        </w:rPr>
        <w:t xml:space="preserve">vo veci znova konať, pričom je viazaný právnym názorom ministra vysloveným v rozhodnutí ministra. </w:t>
      </w:r>
    </w:p>
    <w:p w14:paraId="497303D0" w14:textId="18397559" w:rsidR="00DB1AC0" w:rsidRPr="00AE425C" w:rsidRDefault="001F622E" w:rsidP="007336AD">
      <w:pPr>
        <w:pStyle w:val="Zkladntext"/>
        <w:numPr>
          <w:ilvl w:val="1"/>
          <w:numId w:val="5"/>
        </w:numPr>
        <w:shd w:val="clear" w:color="auto" w:fill="auto"/>
        <w:tabs>
          <w:tab w:val="left" w:pos="370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Rozhodnutie </w:t>
      </w:r>
      <w:r w:rsidR="003B2307" w:rsidRPr="00A56EB5">
        <w:rPr>
          <w:sz w:val="24"/>
          <w:szCs w:val="24"/>
        </w:rPr>
        <w:t xml:space="preserve">o nesprístupnení informácie </w:t>
      </w:r>
      <w:r w:rsidRPr="00A56EB5">
        <w:rPr>
          <w:sz w:val="24"/>
          <w:szCs w:val="24"/>
        </w:rPr>
        <w:t>môže byť súdne preskúmateľné</w:t>
      </w:r>
      <w:r w:rsidR="00DD2B83" w:rsidRPr="0095438D">
        <w:rPr>
          <w:rStyle w:val="Odkaznapoznmkupodiarou"/>
          <w:sz w:val="24"/>
          <w:szCs w:val="24"/>
        </w:rPr>
        <w:footnoteReference w:id="4"/>
      </w:r>
      <w:r w:rsidR="00BB7D0D" w:rsidRPr="0095438D">
        <w:rPr>
          <w:sz w:val="24"/>
          <w:szCs w:val="24"/>
        </w:rPr>
        <w:t>,</w:t>
      </w:r>
      <w:r w:rsidRPr="0095438D">
        <w:rPr>
          <w:sz w:val="24"/>
          <w:szCs w:val="24"/>
        </w:rPr>
        <w:t xml:space="preserve"> ak účastník</w:t>
      </w:r>
      <w:r w:rsidR="00BB7D0D" w:rsidRPr="0095438D">
        <w:rPr>
          <w:sz w:val="24"/>
          <w:szCs w:val="24"/>
        </w:rPr>
        <w:t xml:space="preserve"> </w:t>
      </w:r>
      <w:r w:rsidRPr="0095438D">
        <w:rPr>
          <w:sz w:val="24"/>
          <w:szCs w:val="24"/>
        </w:rPr>
        <w:t>konania využil všetky riadne opravné prostriedky (rozklad) a rozhodnutie je právoplatné. Žaloba sa musí</w:t>
      </w:r>
      <w:r w:rsidR="00BB7D0D" w:rsidRPr="0095438D">
        <w:rPr>
          <w:sz w:val="24"/>
          <w:szCs w:val="24"/>
        </w:rPr>
        <w:t xml:space="preserve"> </w:t>
      </w:r>
      <w:r w:rsidRPr="0095438D">
        <w:rPr>
          <w:sz w:val="24"/>
          <w:szCs w:val="24"/>
        </w:rPr>
        <w:t xml:space="preserve">podať do </w:t>
      </w:r>
      <w:r w:rsidR="00800099" w:rsidRPr="00AE425C">
        <w:rPr>
          <w:sz w:val="24"/>
          <w:szCs w:val="24"/>
        </w:rPr>
        <w:t xml:space="preserve">2 </w:t>
      </w:r>
      <w:r w:rsidRPr="00AE425C">
        <w:rPr>
          <w:sz w:val="24"/>
          <w:szCs w:val="24"/>
        </w:rPr>
        <w:t>mesiacov od doručenia rozhodnutia správneho orgánu v poslednom stupni, pokiaľ osobitný</w:t>
      </w:r>
      <w:r w:rsidR="00B325A5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zákon neustanovuje inak. Zmeškanie lehoty nemožno odpustiť.</w:t>
      </w:r>
    </w:p>
    <w:p w14:paraId="534B5960" w14:textId="77777777" w:rsidR="00DB1AC0" w:rsidRPr="00A56EB5" w:rsidRDefault="00DB1AC0" w:rsidP="00046182">
      <w:pPr>
        <w:pStyle w:val="Zkladntext"/>
        <w:shd w:val="clear" w:color="auto" w:fill="auto"/>
        <w:tabs>
          <w:tab w:val="left" w:pos="370"/>
        </w:tabs>
        <w:spacing w:after="0" w:line="240" w:lineRule="auto"/>
        <w:ind w:right="20" w:firstLine="0"/>
        <w:rPr>
          <w:sz w:val="24"/>
          <w:szCs w:val="24"/>
        </w:rPr>
      </w:pPr>
    </w:p>
    <w:p w14:paraId="79539B9B" w14:textId="77777777" w:rsidR="001F622E" w:rsidRPr="00A56EB5" w:rsidRDefault="001F622E" w:rsidP="00DA7363">
      <w:pPr>
        <w:pStyle w:val="Zhlavie30"/>
        <w:shd w:val="clear" w:color="auto" w:fill="auto"/>
        <w:spacing w:before="0" w:line="240" w:lineRule="auto"/>
        <w:ind w:right="140"/>
        <w:rPr>
          <w:sz w:val="24"/>
          <w:szCs w:val="24"/>
        </w:rPr>
      </w:pPr>
      <w:bookmarkStart w:id="20" w:name="bookmark20"/>
      <w:r w:rsidRPr="00A56EB5">
        <w:rPr>
          <w:sz w:val="24"/>
          <w:szCs w:val="24"/>
        </w:rPr>
        <w:t>Čl.</w:t>
      </w:r>
      <w:r w:rsidR="00B915D7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10</w:t>
      </w:r>
      <w:bookmarkEnd w:id="20"/>
    </w:p>
    <w:p w14:paraId="17858FE2" w14:textId="77777777" w:rsidR="001F622E" w:rsidRPr="00A56EB5" w:rsidRDefault="001F622E" w:rsidP="00FF25C5">
      <w:pPr>
        <w:pStyle w:val="Zhlavie30"/>
        <w:shd w:val="clear" w:color="auto" w:fill="auto"/>
        <w:spacing w:before="0" w:line="240" w:lineRule="auto"/>
        <w:ind w:right="-2"/>
        <w:rPr>
          <w:sz w:val="24"/>
          <w:szCs w:val="24"/>
        </w:rPr>
      </w:pPr>
      <w:bookmarkStart w:id="21" w:name="bookmark21"/>
      <w:r w:rsidRPr="00A56EB5">
        <w:rPr>
          <w:sz w:val="24"/>
          <w:szCs w:val="24"/>
        </w:rPr>
        <w:t>Úhrada nákladov a správnych poplatkov</w:t>
      </w:r>
      <w:bookmarkEnd w:id="21"/>
    </w:p>
    <w:p w14:paraId="79ED8D44" w14:textId="77777777" w:rsidR="00BB7D0D" w:rsidRPr="00A56EB5" w:rsidRDefault="00BB7D0D" w:rsidP="00DA7363">
      <w:pPr>
        <w:pStyle w:val="Zhlavie30"/>
        <w:shd w:val="clear" w:color="auto" w:fill="auto"/>
        <w:spacing w:before="0" w:line="240" w:lineRule="auto"/>
        <w:ind w:right="140"/>
        <w:rPr>
          <w:sz w:val="24"/>
          <w:szCs w:val="24"/>
        </w:rPr>
      </w:pPr>
    </w:p>
    <w:p w14:paraId="29516470" w14:textId="65995CC5" w:rsidR="001F622E" w:rsidRPr="00A56EB5" w:rsidRDefault="001F622E" w:rsidP="00DA7363">
      <w:pPr>
        <w:pStyle w:val="Zkladntext"/>
        <w:numPr>
          <w:ilvl w:val="2"/>
          <w:numId w:val="5"/>
        </w:numPr>
        <w:shd w:val="clear" w:color="auto" w:fill="auto"/>
        <w:tabs>
          <w:tab w:val="left" w:pos="375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Informácie sa sprístupňujú bezplatne s výnimkou úhrady </w:t>
      </w:r>
      <w:r w:rsidR="005970BD" w:rsidRPr="00A56EB5">
        <w:rPr>
          <w:sz w:val="24"/>
          <w:szCs w:val="24"/>
        </w:rPr>
        <w:t xml:space="preserve">výdavkov, ktorých hodnota </w:t>
      </w:r>
      <w:r w:rsidRPr="00A56EB5">
        <w:rPr>
          <w:sz w:val="24"/>
          <w:szCs w:val="24"/>
        </w:rPr>
        <w:t>nesmie prekročiť výšku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materiálnych nákladov spojených so zhotovením kópií, so zadovážením technických nosičov a</w:t>
      </w:r>
      <w:r w:rsidR="00840C56" w:rsidRPr="00A56EB5">
        <w:rPr>
          <w:sz w:val="24"/>
          <w:szCs w:val="24"/>
        </w:rPr>
        <w:t> </w:t>
      </w:r>
      <w:r w:rsidRPr="00A56EB5">
        <w:rPr>
          <w:sz w:val="24"/>
          <w:szCs w:val="24"/>
        </w:rPr>
        <w:t>s</w:t>
      </w:r>
      <w:r w:rsidR="00BB7D0D" w:rsidRPr="00A56EB5">
        <w:rPr>
          <w:sz w:val="24"/>
          <w:szCs w:val="24"/>
        </w:rPr>
        <w:t> </w:t>
      </w:r>
      <w:r w:rsidRPr="00A56EB5">
        <w:rPr>
          <w:sz w:val="24"/>
          <w:szCs w:val="24"/>
        </w:rPr>
        <w:t>odoslaním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informácie žiadateľovi.</w:t>
      </w:r>
    </w:p>
    <w:p w14:paraId="3286E465" w14:textId="77777777" w:rsidR="001F622E" w:rsidRPr="00A56EB5" w:rsidRDefault="001F622E" w:rsidP="00DA7363">
      <w:pPr>
        <w:pStyle w:val="Zkladntext"/>
        <w:numPr>
          <w:ilvl w:val="2"/>
          <w:numId w:val="5"/>
        </w:numPr>
        <w:shd w:val="clear" w:color="auto" w:fill="auto"/>
        <w:tabs>
          <w:tab w:val="left" w:pos="370"/>
        </w:tabs>
        <w:spacing w:after="0" w:line="240" w:lineRule="auto"/>
        <w:ind w:left="360" w:hanging="340"/>
        <w:rPr>
          <w:sz w:val="24"/>
          <w:szCs w:val="24"/>
        </w:rPr>
      </w:pPr>
      <w:r w:rsidRPr="00A56EB5">
        <w:rPr>
          <w:sz w:val="24"/>
          <w:szCs w:val="24"/>
        </w:rPr>
        <w:t>Ministerstvo môže zaplatenie úhrady odpustiť.</w:t>
      </w:r>
    </w:p>
    <w:p w14:paraId="7BF4CA02" w14:textId="10B387FD" w:rsidR="001F622E" w:rsidRPr="00AE425C" w:rsidRDefault="001F622E" w:rsidP="00DA7363">
      <w:pPr>
        <w:pStyle w:val="Zkladntext"/>
        <w:numPr>
          <w:ilvl w:val="2"/>
          <w:numId w:val="5"/>
        </w:numPr>
        <w:shd w:val="clear" w:color="auto" w:fill="auto"/>
        <w:tabs>
          <w:tab w:val="left" w:pos="370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Materiálne náklady za sprístupnenie informácií sa uhrádzajú podľa všeobecne záväzného právneho predpisu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 xml:space="preserve">vydaného Ministerstvom financií Slovenskej </w:t>
      </w:r>
      <w:r w:rsidR="00DD2B83" w:rsidRPr="00A56EB5">
        <w:rPr>
          <w:sz w:val="24"/>
          <w:szCs w:val="24"/>
        </w:rPr>
        <w:t>republiky</w:t>
      </w:r>
      <w:r w:rsidR="00DD2B83" w:rsidRPr="0095438D">
        <w:rPr>
          <w:rStyle w:val="Odkaznapoznmkupodiarou"/>
          <w:sz w:val="24"/>
          <w:szCs w:val="24"/>
        </w:rPr>
        <w:footnoteReference w:id="5"/>
      </w:r>
      <w:r w:rsidRPr="0095438D">
        <w:rPr>
          <w:sz w:val="24"/>
          <w:szCs w:val="24"/>
        </w:rPr>
        <w:t xml:space="preserve">. Spôsob úhrady </w:t>
      </w:r>
      <w:r w:rsidRPr="0095438D">
        <w:rPr>
          <w:sz w:val="24"/>
          <w:szCs w:val="24"/>
        </w:rPr>
        <w:lastRenderedPageBreak/>
        <w:t>a</w:t>
      </w:r>
      <w:r w:rsidR="00D37673" w:rsidRPr="0095438D">
        <w:rPr>
          <w:sz w:val="24"/>
          <w:szCs w:val="24"/>
        </w:rPr>
        <w:t> </w:t>
      </w:r>
      <w:r w:rsidRPr="0095438D">
        <w:rPr>
          <w:sz w:val="24"/>
          <w:szCs w:val="24"/>
        </w:rPr>
        <w:t>sadzobník vypracovaný na</w:t>
      </w:r>
      <w:r w:rsidR="00BB7D0D" w:rsidRPr="0095438D">
        <w:rPr>
          <w:sz w:val="24"/>
          <w:szCs w:val="24"/>
        </w:rPr>
        <w:t xml:space="preserve"> </w:t>
      </w:r>
      <w:r w:rsidRPr="0095438D">
        <w:rPr>
          <w:sz w:val="24"/>
          <w:szCs w:val="24"/>
        </w:rPr>
        <w:t>základe skutočných nákladov vynaložených pri obstarávaní jednotlivých druhov tovarov ministerstvom je</w:t>
      </w:r>
      <w:r w:rsidR="00BB7D0D" w:rsidRPr="00AE425C">
        <w:rPr>
          <w:sz w:val="24"/>
          <w:szCs w:val="24"/>
        </w:rPr>
        <w:t xml:space="preserve"> </w:t>
      </w:r>
      <w:r w:rsidRPr="00AE425C">
        <w:rPr>
          <w:sz w:val="24"/>
          <w:szCs w:val="24"/>
        </w:rPr>
        <w:t>v Prílohe č.</w:t>
      </w:r>
      <w:r w:rsidR="00B719A2" w:rsidRPr="00AE425C">
        <w:rPr>
          <w:sz w:val="24"/>
          <w:szCs w:val="24"/>
        </w:rPr>
        <w:t xml:space="preserve"> </w:t>
      </w:r>
      <w:r w:rsidR="003E5F14" w:rsidRPr="00AE425C">
        <w:rPr>
          <w:sz w:val="24"/>
          <w:szCs w:val="24"/>
        </w:rPr>
        <w:t>3</w:t>
      </w:r>
      <w:r w:rsidRPr="00AE425C">
        <w:rPr>
          <w:sz w:val="24"/>
          <w:szCs w:val="24"/>
        </w:rPr>
        <w:t>.</w:t>
      </w:r>
    </w:p>
    <w:p w14:paraId="78F6AE54" w14:textId="77777777" w:rsidR="00BD1EC7" w:rsidRPr="0095438D" w:rsidRDefault="001F622E" w:rsidP="00884A02">
      <w:pPr>
        <w:pStyle w:val="Zkladntext"/>
        <w:numPr>
          <w:ilvl w:val="2"/>
          <w:numId w:val="5"/>
        </w:numPr>
        <w:shd w:val="clear" w:color="auto" w:fill="auto"/>
        <w:tabs>
          <w:tab w:val="left" w:pos="375"/>
        </w:tabs>
        <w:spacing w:after="0" w:line="240" w:lineRule="auto"/>
        <w:ind w:left="360" w:hanging="340"/>
        <w:rPr>
          <w:sz w:val="24"/>
          <w:szCs w:val="24"/>
        </w:rPr>
      </w:pPr>
      <w:r w:rsidRPr="00AE425C">
        <w:rPr>
          <w:sz w:val="24"/>
          <w:szCs w:val="24"/>
        </w:rPr>
        <w:t>Od správnych poplatkov sú oslobodené úkony súvisiace s vykonávaním zákona podľa osobitného prepisu.</w:t>
      </w:r>
      <w:r w:rsidR="00DD2B83" w:rsidRPr="0095438D">
        <w:rPr>
          <w:rStyle w:val="Odkaznapoznmkupodiarou"/>
          <w:sz w:val="24"/>
          <w:szCs w:val="24"/>
        </w:rPr>
        <w:footnoteReference w:id="6"/>
      </w:r>
      <w:bookmarkStart w:id="22" w:name="bookmark22"/>
    </w:p>
    <w:p w14:paraId="03F8C788" w14:textId="4FBB55E3" w:rsidR="006A219B" w:rsidRPr="006A219B" w:rsidRDefault="006A219B" w:rsidP="00CF01A2">
      <w:pPr>
        <w:pStyle w:val="Zkladntext"/>
        <w:numPr>
          <w:ilvl w:val="2"/>
          <w:numId w:val="5"/>
        </w:numPr>
        <w:shd w:val="clear" w:color="auto" w:fill="auto"/>
        <w:tabs>
          <w:tab w:val="left" w:pos="375"/>
        </w:tabs>
        <w:spacing w:after="0" w:line="240" w:lineRule="auto"/>
        <w:ind w:left="360" w:hanging="340"/>
        <w:rPr>
          <w:sz w:val="24"/>
          <w:szCs w:val="24"/>
        </w:rPr>
      </w:pPr>
      <w:r w:rsidRPr="006A219B">
        <w:rPr>
          <w:sz w:val="24"/>
          <w:szCs w:val="24"/>
        </w:rPr>
        <w:t xml:space="preserve">Ministerstvo môže požadovať aj úhradu účelne vynaložených nákladov za mimoriadne rozsiahle vyhľadávanie informácií. V takomto prípade ministerstvo písomne oznámi túto skutočnosť spolu s výškou úhrady žiadateľovi v lehote do piatich pracovných dní. Z oznámenia musí byť zrejmé, na základe akých skutočností a akým spôsobom bola výška úhrady vyčíslená. Žiadateľ môže proti vyčísleniu úhrady podať námietku do siedmich dní odo dňa doručenia oznámenia, o ktorej rozhodne minister podľa čl. 9 ods. 4 tak, že vyčíslenie úhrady potvrdí alebo zníži, ak ministerstvo nevyhovie námietke. </w:t>
      </w:r>
    </w:p>
    <w:p w14:paraId="7A0B4E45" w14:textId="30C976FC" w:rsidR="006A219B" w:rsidRPr="006A219B" w:rsidRDefault="00CF01A2" w:rsidP="00CF01A2">
      <w:pPr>
        <w:pStyle w:val="Zkladntext"/>
        <w:numPr>
          <w:ilvl w:val="2"/>
          <w:numId w:val="5"/>
        </w:numPr>
        <w:shd w:val="clear" w:color="auto" w:fill="auto"/>
        <w:tabs>
          <w:tab w:val="left" w:pos="375"/>
        </w:tabs>
        <w:spacing w:after="0" w:line="240" w:lineRule="auto"/>
        <w:ind w:left="360" w:hanging="340"/>
        <w:rPr>
          <w:sz w:val="24"/>
          <w:szCs w:val="24"/>
        </w:rPr>
      </w:pPr>
      <w:r w:rsidRPr="00CF01A2">
        <w:rPr>
          <w:sz w:val="24"/>
          <w:szCs w:val="24"/>
        </w:rPr>
        <w:t xml:space="preserve">Mimoriadne rozsiahle vyhľadávanie informácií podľa predchádzajúceho odseku, zahŕňa najmä situácie, pri ktorých zhromažďovanie informácií bude pre vecne príslušný útvar ministerstva, ktorý pripravuje podklady, a/alebo pre OPP, predstavovať činnosť, ktorú zamestnanci príslušného útvaru nedokážu vykonať v rámci svojho bežného pracovného času a popri plnení ďalších svojich pracovných povinností.  Ide o prípady, ak žiadosť predstavuje činnosť, ktorá sa objektívne vymyká bežnému poskytovaniu informácií ministerstvom. Informácie môžu byť žiadané v jednej žiadosti, alebo vo viacerých žiadostiach podaných jedným žiadateľom v priebehu 30 dní. Ďalej ide aj o prípady, kedy žiadateľ žiada niekoľkými žiadosťami sprístupniť informácie, ktoré javia všetky znaky šikanózneho uplatňovania práva na prístup k informáciám (napr. zahltenie povinnej osoby veľkým počtom žiadostí v rámci informačného </w:t>
      </w:r>
      <w:proofErr w:type="spellStart"/>
      <w:r w:rsidRPr="00CF01A2">
        <w:rPr>
          <w:sz w:val="24"/>
          <w:szCs w:val="24"/>
        </w:rPr>
        <w:t>filibusteringu</w:t>
      </w:r>
      <w:proofErr w:type="spellEnd"/>
      <w:r w:rsidRPr="00CF01A2">
        <w:rPr>
          <w:sz w:val="24"/>
          <w:szCs w:val="24"/>
        </w:rPr>
        <w:t>), alebo ktoré ako celok predstavujú náročnú činnosť, ktorá sa objektívne vymyká bežnému poskytovaniu informácií.</w:t>
      </w:r>
      <w:r w:rsidR="006A219B" w:rsidRPr="006A219B">
        <w:rPr>
          <w:sz w:val="24"/>
          <w:szCs w:val="24"/>
        </w:rPr>
        <w:t xml:space="preserve"> </w:t>
      </w:r>
    </w:p>
    <w:p w14:paraId="1EC6B12B" w14:textId="0545DBA1" w:rsidR="006A219B" w:rsidRPr="006A219B" w:rsidRDefault="006A219B" w:rsidP="00CF01A2">
      <w:pPr>
        <w:pStyle w:val="Zkladntext"/>
        <w:numPr>
          <w:ilvl w:val="2"/>
          <w:numId w:val="5"/>
        </w:numPr>
        <w:shd w:val="clear" w:color="auto" w:fill="auto"/>
        <w:tabs>
          <w:tab w:val="left" w:pos="375"/>
        </w:tabs>
        <w:spacing w:after="0" w:line="240" w:lineRule="auto"/>
        <w:ind w:left="360" w:hanging="340"/>
        <w:rPr>
          <w:sz w:val="24"/>
          <w:szCs w:val="24"/>
        </w:rPr>
      </w:pPr>
      <w:r w:rsidRPr="006A219B">
        <w:rPr>
          <w:sz w:val="24"/>
          <w:szCs w:val="24"/>
        </w:rPr>
        <w:t>V prípade splnenia podmienok podľa predchádzajúceho odseku je vecný gestor povinný to oznámiť</w:t>
      </w:r>
      <w:r w:rsidR="00CF01A2">
        <w:rPr>
          <w:sz w:val="24"/>
          <w:szCs w:val="24"/>
        </w:rPr>
        <w:t xml:space="preserve"> OPP</w:t>
      </w:r>
      <w:r w:rsidRPr="006A219B">
        <w:rPr>
          <w:sz w:val="24"/>
          <w:szCs w:val="24"/>
        </w:rPr>
        <w:t xml:space="preserve"> a poskytnúť podklady potrebné na oznámenie úhrady žiadateľovi.</w:t>
      </w:r>
    </w:p>
    <w:p w14:paraId="73362CE6" w14:textId="7372311A" w:rsidR="006A219B" w:rsidRDefault="006A219B" w:rsidP="00CF01A2">
      <w:pPr>
        <w:pStyle w:val="Zkladntext"/>
        <w:numPr>
          <w:ilvl w:val="2"/>
          <w:numId w:val="5"/>
        </w:numPr>
        <w:shd w:val="clear" w:color="auto" w:fill="auto"/>
        <w:tabs>
          <w:tab w:val="left" w:pos="375"/>
        </w:tabs>
        <w:spacing w:after="0" w:line="240" w:lineRule="auto"/>
        <w:ind w:left="360" w:hanging="340"/>
        <w:rPr>
          <w:sz w:val="24"/>
          <w:szCs w:val="24"/>
        </w:rPr>
      </w:pPr>
      <w:r w:rsidRPr="006A219B">
        <w:rPr>
          <w:sz w:val="24"/>
          <w:szCs w:val="24"/>
        </w:rPr>
        <w:t>Ak žiadateľ do siedmich dní odo dňa doručenia oznámenia podľa odseku 5 úhradu nezaplatí a zároveň nepodá námietku, ministerstvo žiadosť odloží. Odo dňa odoslania oznámenia podľa odseku 5 až do dňa pripísania úhrady na účet ministerstva lehota podľa čl. 6 ods. 1  neplynie.“.</w:t>
      </w:r>
    </w:p>
    <w:p w14:paraId="0D8DA670" w14:textId="6102915F" w:rsidR="008C352A" w:rsidRPr="00E52426" w:rsidRDefault="008C352A" w:rsidP="00CF01A2">
      <w:pPr>
        <w:pStyle w:val="Zkladntext"/>
        <w:shd w:val="clear" w:color="auto" w:fill="auto"/>
        <w:tabs>
          <w:tab w:val="left" w:pos="375"/>
        </w:tabs>
        <w:spacing w:after="0" w:line="240" w:lineRule="auto"/>
        <w:ind w:firstLine="0"/>
        <w:rPr>
          <w:sz w:val="24"/>
          <w:szCs w:val="24"/>
        </w:rPr>
      </w:pPr>
    </w:p>
    <w:p w14:paraId="0366E026" w14:textId="77777777" w:rsidR="0035071C" w:rsidRPr="00AE425C" w:rsidRDefault="001F622E" w:rsidP="00FF25C5">
      <w:pPr>
        <w:pStyle w:val="Zhlavie30"/>
        <w:shd w:val="clear" w:color="auto" w:fill="auto"/>
        <w:spacing w:before="0" w:line="240" w:lineRule="auto"/>
        <w:ind w:right="-2"/>
        <w:rPr>
          <w:sz w:val="24"/>
          <w:szCs w:val="24"/>
        </w:rPr>
      </w:pPr>
      <w:r w:rsidRPr="00AE425C">
        <w:rPr>
          <w:sz w:val="24"/>
          <w:szCs w:val="24"/>
        </w:rPr>
        <w:t>Čl. 11</w:t>
      </w:r>
    </w:p>
    <w:p w14:paraId="1CB1BFAA" w14:textId="7A2A71D7" w:rsidR="001F622E" w:rsidRPr="00AE425C" w:rsidRDefault="001F622E" w:rsidP="00FF25C5">
      <w:pPr>
        <w:pStyle w:val="Zhlavie30"/>
        <w:shd w:val="clear" w:color="auto" w:fill="auto"/>
        <w:spacing w:before="0" w:line="240" w:lineRule="auto"/>
        <w:ind w:right="-2"/>
        <w:rPr>
          <w:sz w:val="24"/>
          <w:szCs w:val="24"/>
        </w:rPr>
      </w:pPr>
      <w:r w:rsidRPr="00AE425C">
        <w:rPr>
          <w:sz w:val="24"/>
          <w:szCs w:val="24"/>
        </w:rPr>
        <w:t>Spoločné ustanovenia</w:t>
      </w:r>
      <w:bookmarkEnd w:id="22"/>
    </w:p>
    <w:p w14:paraId="6A129686" w14:textId="77777777" w:rsidR="0035071C" w:rsidRPr="00A56EB5" w:rsidRDefault="0035071C" w:rsidP="004D5DF8">
      <w:pPr>
        <w:pStyle w:val="Zhlavie30"/>
        <w:shd w:val="clear" w:color="auto" w:fill="auto"/>
        <w:spacing w:before="0" w:line="240" w:lineRule="auto"/>
        <w:ind w:right="142"/>
        <w:rPr>
          <w:sz w:val="24"/>
          <w:szCs w:val="24"/>
        </w:rPr>
      </w:pPr>
    </w:p>
    <w:p w14:paraId="6625949A" w14:textId="77777777" w:rsidR="001F622E" w:rsidRPr="00A56EB5" w:rsidRDefault="001F622E" w:rsidP="00590695">
      <w:pPr>
        <w:pStyle w:val="Zkladntext"/>
        <w:numPr>
          <w:ilvl w:val="3"/>
          <w:numId w:val="5"/>
        </w:numPr>
        <w:shd w:val="clear" w:color="auto" w:fill="auto"/>
        <w:tabs>
          <w:tab w:val="left" w:pos="370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Kto vedome vydá a zverejní nepravdivé alebo neúplné informácie, kto poruší povinnosť určenú zákonom,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alebo ten, kto vydaním rozhodnutia alebo vydaním príkazu alebo iným opatrením zapríčiní porušenie práva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na sprístupnenie informácií, dopustí sa priestupku.</w:t>
      </w:r>
    </w:p>
    <w:p w14:paraId="4AC2D6CC" w14:textId="33A04440" w:rsidR="001F622E" w:rsidRPr="00A56EB5" w:rsidRDefault="001F622E" w:rsidP="00590695">
      <w:pPr>
        <w:pStyle w:val="Zkladntext"/>
        <w:numPr>
          <w:ilvl w:val="3"/>
          <w:numId w:val="5"/>
        </w:numPr>
        <w:shd w:val="clear" w:color="auto" w:fill="auto"/>
        <w:tabs>
          <w:tab w:val="left" w:pos="370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>Za priestupok podľa ods. 1 tohto článku je možné podľa zákona uložiť pokutu do 1</w:t>
      </w:r>
      <w:r w:rsidR="00D829ED" w:rsidRPr="00A56EB5">
        <w:rPr>
          <w:sz w:val="24"/>
          <w:szCs w:val="24"/>
        </w:rPr>
        <w:t>.</w:t>
      </w:r>
      <w:r w:rsidRPr="00A56EB5">
        <w:rPr>
          <w:sz w:val="24"/>
          <w:szCs w:val="24"/>
        </w:rPr>
        <w:t>650</w:t>
      </w:r>
      <w:r w:rsidR="00D829ED" w:rsidRPr="00A56EB5">
        <w:rPr>
          <w:sz w:val="24"/>
          <w:szCs w:val="24"/>
        </w:rPr>
        <w:t>,00</w:t>
      </w:r>
      <w:r w:rsidRPr="00A56EB5">
        <w:rPr>
          <w:sz w:val="24"/>
          <w:szCs w:val="24"/>
        </w:rPr>
        <w:t xml:space="preserve"> € a</w:t>
      </w:r>
      <w:r w:rsidR="00D37673" w:rsidRPr="00A56EB5">
        <w:rPr>
          <w:sz w:val="24"/>
          <w:szCs w:val="24"/>
        </w:rPr>
        <w:t> </w:t>
      </w:r>
      <w:r w:rsidRPr="00A56EB5">
        <w:rPr>
          <w:sz w:val="24"/>
          <w:szCs w:val="24"/>
        </w:rPr>
        <w:t>zákaz činnosti až</w:t>
      </w:r>
      <w:r w:rsidR="00BB7D0D" w:rsidRPr="00A56EB5">
        <w:rPr>
          <w:sz w:val="24"/>
          <w:szCs w:val="24"/>
        </w:rPr>
        <w:t xml:space="preserve"> </w:t>
      </w:r>
      <w:r w:rsidRPr="00A56EB5">
        <w:rPr>
          <w:sz w:val="24"/>
          <w:szCs w:val="24"/>
        </w:rPr>
        <w:t>na dva roky.</w:t>
      </w:r>
    </w:p>
    <w:p w14:paraId="2FB73DCE" w14:textId="701541F6" w:rsidR="005C4B62" w:rsidRPr="0095438D" w:rsidRDefault="005C4B62" w:rsidP="00590695">
      <w:pPr>
        <w:numPr>
          <w:ilvl w:val="0"/>
          <w:numId w:val="13"/>
        </w:numPr>
        <w:tabs>
          <w:tab w:val="left" w:pos="284"/>
          <w:tab w:val="num" w:pos="568"/>
        </w:tabs>
        <w:ind w:left="426" w:hanging="426"/>
        <w:contextualSpacing/>
        <w:jc w:val="both"/>
        <w:rPr>
          <w:rFonts w:ascii="Times New Roman" w:hAnsi="Times New Roman" w:cs="Times New Roman"/>
        </w:rPr>
      </w:pPr>
      <w:r w:rsidRPr="00A56EB5">
        <w:rPr>
          <w:rFonts w:ascii="Times New Roman" w:hAnsi="Times New Roman" w:cs="Times New Roman"/>
          <w:color w:val="auto"/>
        </w:rPr>
        <w:t xml:space="preserve"> Všetci zamestnanci, ktorí pri plnení povinností podľa tejto smernice spracúvajú osobné údaje</w:t>
      </w:r>
      <w:r w:rsidRPr="00AE425C">
        <w:rPr>
          <w:rFonts w:ascii="Times New Roman" w:hAnsi="Times New Roman" w:cs="Times New Roman"/>
          <w:vertAlign w:val="superscript"/>
        </w:rPr>
        <w:footnoteReference w:id="7"/>
      </w:r>
      <w:r w:rsidRPr="0095438D">
        <w:rPr>
          <w:rFonts w:ascii="Times New Roman" w:hAnsi="Times New Roman" w:cs="Times New Roman"/>
          <w:color w:val="auto"/>
        </w:rPr>
        <w:t xml:space="preserve"> sú povinní dodržiavať zásady spracovania osobných údajov podľa osobitného predpisu</w:t>
      </w:r>
      <w:r w:rsidRPr="00AE425C">
        <w:rPr>
          <w:rFonts w:ascii="Times New Roman" w:hAnsi="Times New Roman" w:cs="Times New Roman"/>
          <w:vertAlign w:val="superscript"/>
        </w:rPr>
        <w:footnoteReference w:id="8"/>
      </w:r>
      <w:r w:rsidR="00D37673" w:rsidRPr="0095438D">
        <w:rPr>
          <w:rFonts w:ascii="Times New Roman" w:hAnsi="Times New Roman" w:cs="Times New Roman"/>
          <w:color w:val="auto"/>
        </w:rPr>
        <w:t>,</w:t>
      </w:r>
      <w:r w:rsidRPr="0095438D">
        <w:rPr>
          <w:rFonts w:ascii="Times New Roman" w:hAnsi="Times New Roman" w:cs="Times New Roman"/>
          <w:color w:val="auto"/>
        </w:rPr>
        <w:t xml:space="preserve"> najmä sú povinní:</w:t>
      </w:r>
    </w:p>
    <w:p w14:paraId="23CADEAE" w14:textId="77777777" w:rsidR="005C4B62" w:rsidRPr="00AE425C" w:rsidRDefault="005C4B62" w:rsidP="00590695">
      <w:pPr>
        <w:numPr>
          <w:ilvl w:val="0"/>
          <w:numId w:val="12"/>
        </w:numPr>
        <w:autoSpaceDE w:val="0"/>
        <w:autoSpaceDN w:val="0"/>
        <w:jc w:val="both"/>
        <w:rPr>
          <w:rFonts w:ascii="Times New Roman" w:hAnsi="Times New Roman" w:cs="Times New Roman"/>
          <w:color w:val="auto"/>
        </w:rPr>
      </w:pPr>
      <w:r w:rsidRPr="00AE425C">
        <w:rPr>
          <w:rFonts w:ascii="Times New Roman" w:hAnsi="Times New Roman" w:cs="Times New Roman"/>
          <w:color w:val="auto"/>
        </w:rPr>
        <w:t>neposkytovať, nešíriť ani iným spôsobom nezverejňovať osobné údaje tretích osôb, ktoré majú k dispozícii v súvislosti s plnením úloh podľa tejto smernice,</w:t>
      </w:r>
    </w:p>
    <w:p w14:paraId="38CD80B1" w14:textId="7A9078C5" w:rsidR="005C4B62" w:rsidRPr="00AE425C" w:rsidRDefault="005C4B62" w:rsidP="00590695">
      <w:pPr>
        <w:numPr>
          <w:ilvl w:val="0"/>
          <w:numId w:val="12"/>
        </w:numPr>
        <w:autoSpaceDE w:val="0"/>
        <w:autoSpaceDN w:val="0"/>
        <w:jc w:val="both"/>
        <w:rPr>
          <w:rFonts w:ascii="Times New Roman" w:hAnsi="Times New Roman" w:cs="Times New Roman"/>
          <w:color w:val="auto"/>
        </w:rPr>
      </w:pPr>
      <w:r w:rsidRPr="00AE425C">
        <w:rPr>
          <w:rFonts w:ascii="Times New Roman" w:hAnsi="Times New Roman" w:cs="Times New Roman"/>
          <w:color w:val="auto"/>
        </w:rPr>
        <w:t>po ukončení činností podľa tejto smernice naložiť s poskytnutými podkladmi obsahujúcimi osobné údaje v súlade s osobitným predpisom,</w:t>
      </w:r>
    </w:p>
    <w:p w14:paraId="3ECEEB14" w14:textId="514AA4F1" w:rsidR="005C4B62" w:rsidRPr="00A56EB5" w:rsidRDefault="005C4B62" w:rsidP="00590695">
      <w:pPr>
        <w:numPr>
          <w:ilvl w:val="0"/>
          <w:numId w:val="12"/>
        </w:numPr>
        <w:autoSpaceDE w:val="0"/>
        <w:autoSpaceDN w:val="0"/>
        <w:jc w:val="both"/>
        <w:rPr>
          <w:rFonts w:ascii="Times New Roman" w:hAnsi="Times New Roman" w:cs="Times New Roman"/>
          <w:color w:val="auto"/>
        </w:rPr>
      </w:pPr>
      <w:r w:rsidRPr="00A56EB5">
        <w:rPr>
          <w:rFonts w:ascii="Times New Roman" w:hAnsi="Times New Roman" w:cs="Times New Roman"/>
          <w:color w:val="auto"/>
        </w:rPr>
        <w:t>používať bezpečnú formu elektronickej komunikácie, v prípade ak predmetom správy sú osobné údaje tak, aby sa zabránilo zneužitiu osobných údajov (napr. posielanie dokumentov obsahujúcich osobné údaje v zaheslovaných súboroch...).</w:t>
      </w:r>
    </w:p>
    <w:p w14:paraId="231D43DF" w14:textId="77777777" w:rsidR="00BB7D0D" w:rsidRPr="00A56EB5" w:rsidRDefault="00BB7D0D" w:rsidP="00590695">
      <w:pPr>
        <w:pStyle w:val="Zhlavie30"/>
        <w:shd w:val="clear" w:color="auto" w:fill="auto"/>
        <w:spacing w:before="0" w:line="240" w:lineRule="auto"/>
        <w:ind w:right="142"/>
      </w:pPr>
      <w:bookmarkStart w:id="23" w:name="bookmark23"/>
    </w:p>
    <w:p w14:paraId="34C1812D" w14:textId="3770C181" w:rsidR="001F622E" w:rsidRPr="00A56EB5" w:rsidRDefault="001F622E" w:rsidP="00FF25C5">
      <w:pPr>
        <w:pStyle w:val="Zhlavie30"/>
        <w:shd w:val="clear" w:color="auto" w:fill="auto"/>
        <w:spacing w:before="0" w:line="240" w:lineRule="auto"/>
        <w:ind w:right="-2"/>
        <w:rPr>
          <w:sz w:val="24"/>
          <w:szCs w:val="24"/>
        </w:rPr>
      </w:pPr>
      <w:r w:rsidRPr="00A56EB5">
        <w:rPr>
          <w:sz w:val="24"/>
          <w:szCs w:val="24"/>
        </w:rPr>
        <w:t>Čl. 12</w:t>
      </w:r>
      <w:bookmarkEnd w:id="23"/>
    </w:p>
    <w:p w14:paraId="7E8579E7" w14:textId="77777777" w:rsidR="0035071C" w:rsidRPr="00A56EB5" w:rsidRDefault="0035071C" w:rsidP="00FF25C5">
      <w:pPr>
        <w:pStyle w:val="Zhlavie30"/>
        <w:shd w:val="clear" w:color="auto" w:fill="auto"/>
        <w:spacing w:before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Zrušujúce ustanovenia</w:t>
      </w:r>
    </w:p>
    <w:p w14:paraId="61A29BF6" w14:textId="77777777" w:rsidR="0035071C" w:rsidRPr="00A56EB5" w:rsidRDefault="0035071C" w:rsidP="004D5DF8">
      <w:pPr>
        <w:pStyle w:val="Zhlavie30"/>
        <w:shd w:val="clear" w:color="auto" w:fill="auto"/>
        <w:spacing w:before="0" w:line="240" w:lineRule="auto"/>
        <w:ind w:right="142"/>
        <w:rPr>
          <w:sz w:val="24"/>
          <w:szCs w:val="24"/>
        </w:rPr>
      </w:pPr>
    </w:p>
    <w:p w14:paraId="36460EC0" w14:textId="77777777" w:rsidR="00C625FA" w:rsidRPr="00A56EB5" w:rsidRDefault="001F622E" w:rsidP="00DA7363">
      <w:pPr>
        <w:pStyle w:val="Zkladntext"/>
        <w:numPr>
          <w:ilvl w:val="4"/>
          <w:numId w:val="5"/>
        </w:numPr>
        <w:shd w:val="clear" w:color="auto" w:fill="auto"/>
        <w:tabs>
          <w:tab w:val="left" w:pos="294"/>
        </w:tabs>
        <w:spacing w:after="0" w:line="240" w:lineRule="auto"/>
        <w:ind w:left="360" w:right="2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Zrušuje sa Smernica č. </w:t>
      </w:r>
      <w:r w:rsidR="00F117B6" w:rsidRPr="00A56EB5">
        <w:rPr>
          <w:sz w:val="24"/>
          <w:szCs w:val="24"/>
        </w:rPr>
        <w:t>51</w:t>
      </w:r>
      <w:r w:rsidR="00C625FA" w:rsidRPr="00A56EB5">
        <w:rPr>
          <w:sz w:val="24"/>
          <w:szCs w:val="24"/>
        </w:rPr>
        <w:t>/20</w:t>
      </w:r>
      <w:r w:rsidR="00F117B6" w:rsidRPr="00A56EB5">
        <w:rPr>
          <w:sz w:val="24"/>
          <w:szCs w:val="24"/>
        </w:rPr>
        <w:t>13</w:t>
      </w:r>
      <w:r w:rsidR="00C625FA" w:rsidRPr="00A56EB5">
        <w:rPr>
          <w:sz w:val="24"/>
          <w:szCs w:val="24"/>
        </w:rPr>
        <w:t xml:space="preserve"> </w:t>
      </w:r>
      <w:r w:rsidR="00F117B6" w:rsidRPr="00A56EB5">
        <w:rPr>
          <w:sz w:val="24"/>
          <w:szCs w:val="24"/>
        </w:rPr>
        <w:t xml:space="preserve">Ministerstva dopravy, výstavby a regionálneho rozvoja Slovenskej republiky o slobodnom prístupe k informáciám. </w:t>
      </w:r>
    </w:p>
    <w:p w14:paraId="38B0A22F" w14:textId="46F1B8CF" w:rsidR="001F622E" w:rsidRPr="00A56EB5" w:rsidRDefault="001F622E" w:rsidP="00DA7363">
      <w:pPr>
        <w:pStyle w:val="Zkladntext"/>
        <w:numPr>
          <w:ilvl w:val="4"/>
          <w:numId w:val="5"/>
        </w:numPr>
        <w:shd w:val="clear" w:color="auto" w:fill="auto"/>
        <w:tabs>
          <w:tab w:val="left" w:pos="298"/>
        </w:tabs>
        <w:spacing w:after="0" w:line="240" w:lineRule="auto"/>
        <w:ind w:left="360" w:hanging="340"/>
        <w:rPr>
          <w:sz w:val="24"/>
          <w:szCs w:val="24"/>
        </w:rPr>
      </w:pPr>
      <w:r w:rsidRPr="00A56EB5">
        <w:rPr>
          <w:sz w:val="24"/>
          <w:szCs w:val="24"/>
        </w:rPr>
        <w:t xml:space="preserve">Táto smernica nadobúda účinnosť </w:t>
      </w:r>
      <w:r w:rsidR="00BB7D0D" w:rsidRPr="00A56EB5">
        <w:rPr>
          <w:sz w:val="24"/>
          <w:szCs w:val="24"/>
        </w:rPr>
        <w:t>dňom podpisu</w:t>
      </w:r>
      <w:r w:rsidR="000C4D12">
        <w:rPr>
          <w:sz w:val="24"/>
          <w:szCs w:val="24"/>
        </w:rPr>
        <w:t xml:space="preserve">. </w:t>
      </w:r>
    </w:p>
    <w:p w14:paraId="2C0F79C1" w14:textId="0BF084FC" w:rsidR="00B325A5" w:rsidRPr="00A56EB5" w:rsidRDefault="00B325A5" w:rsidP="00590695">
      <w:pPr>
        <w:pStyle w:val="Zkladntext"/>
        <w:shd w:val="clear" w:color="auto" w:fill="auto"/>
        <w:tabs>
          <w:tab w:val="left" w:pos="298"/>
        </w:tabs>
        <w:spacing w:after="0" w:line="240" w:lineRule="auto"/>
        <w:ind w:firstLine="0"/>
        <w:rPr>
          <w:sz w:val="24"/>
          <w:szCs w:val="24"/>
        </w:rPr>
      </w:pPr>
    </w:p>
    <w:p w14:paraId="252A779D" w14:textId="77777777" w:rsidR="00471268" w:rsidRPr="00A56EB5" w:rsidRDefault="00471268" w:rsidP="00590695">
      <w:pPr>
        <w:pStyle w:val="Zkladntext"/>
        <w:shd w:val="clear" w:color="auto" w:fill="auto"/>
        <w:tabs>
          <w:tab w:val="left" w:pos="298"/>
        </w:tabs>
        <w:spacing w:after="0" w:line="240" w:lineRule="auto"/>
        <w:ind w:firstLine="0"/>
        <w:rPr>
          <w:sz w:val="24"/>
          <w:szCs w:val="24"/>
        </w:rPr>
      </w:pPr>
    </w:p>
    <w:p w14:paraId="734E6B67" w14:textId="7B1D3FF1" w:rsidR="00DD2B83" w:rsidRPr="00A56EB5" w:rsidRDefault="00B325A5" w:rsidP="00443D41">
      <w:pPr>
        <w:pStyle w:val="Zkladntext"/>
        <w:shd w:val="clear" w:color="auto" w:fill="auto"/>
        <w:tabs>
          <w:tab w:val="left" w:pos="298"/>
        </w:tabs>
        <w:spacing w:after="0" w:line="240" w:lineRule="auto"/>
        <w:ind w:left="360" w:firstLine="0"/>
        <w:rPr>
          <w:sz w:val="24"/>
          <w:szCs w:val="24"/>
        </w:rPr>
      </w:pPr>
      <w:r w:rsidRPr="00A56EB5">
        <w:rPr>
          <w:sz w:val="24"/>
          <w:szCs w:val="24"/>
        </w:rPr>
        <w:t xml:space="preserve">V Bratislave dňa </w:t>
      </w:r>
    </w:p>
    <w:p w14:paraId="227B4508" w14:textId="77777777" w:rsidR="00DD2B83" w:rsidRPr="00A56EB5" w:rsidRDefault="00DD2B83" w:rsidP="00A402D6">
      <w:pPr>
        <w:pStyle w:val="Zkladntext"/>
        <w:shd w:val="clear" w:color="auto" w:fill="auto"/>
        <w:spacing w:after="0" w:line="240" w:lineRule="auto"/>
        <w:ind w:right="1412" w:firstLine="0"/>
        <w:rPr>
          <w:sz w:val="24"/>
          <w:szCs w:val="24"/>
        </w:rPr>
      </w:pPr>
    </w:p>
    <w:p w14:paraId="6936B1FB" w14:textId="592AC79F" w:rsidR="00341840" w:rsidRPr="00AE425C" w:rsidRDefault="00040248" w:rsidP="000C4D12">
      <w:pPr>
        <w:jc w:val="center"/>
        <w:rPr>
          <w:rFonts w:ascii="Times New Roman" w:hAnsi="Times New Roman" w:cs="Times New Roman"/>
          <w:b/>
          <w:smallCaps/>
          <w:color w:val="auto"/>
          <w:lang w:eastAsia="cs-CZ"/>
        </w:rPr>
      </w:pPr>
      <w:r w:rsidRPr="00AE425C">
        <w:rPr>
          <w:rFonts w:ascii="Times New Roman" w:hAnsi="Times New Roman" w:cs="Times New Roman"/>
          <w:b/>
        </w:rPr>
        <w:t xml:space="preserve">     </w:t>
      </w:r>
      <w:r w:rsidR="00205D46" w:rsidRPr="00AE425C">
        <w:rPr>
          <w:rFonts w:ascii="Times New Roman" w:hAnsi="Times New Roman" w:cs="Times New Roman"/>
          <w:b/>
        </w:rPr>
        <w:t xml:space="preserve">     </w:t>
      </w:r>
      <w:r w:rsidR="000E0B75" w:rsidRPr="00AE425C">
        <w:rPr>
          <w:rFonts w:ascii="Times New Roman" w:hAnsi="Times New Roman" w:cs="Times New Roman"/>
          <w:b/>
        </w:rPr>
        <w:tab/>
      </w:r>
      <w:r w:rsidR="000E0B75" w:rsidRPr="00AE425C">
        <w:rPr>
          <w:rFonts w:ascii="Times New Roman" w:hAnsi="Times New Roman" w:cs="Times New Roman"/>
          <w:b/>
        </w:rPr>
        <w:tab/>
      </w:r>
      <w:r w:rsidR="000E0B75" w:rsidRPr="00AE425C">
        <w:rPr>
          <w:rFonts w:ascii="Times New Roman" w:hAnsi="Times New Roman" w:cs="Times New Roman"/>
          <w:b/>
        </w:rPr>
        <w:tab/>
      </w:r>
      <w:r w:rsidR="000E0B75" w:rsidRPr="00AE425C">
        <w:rPr>
          <w:rFonts w:ascii="Times New Roman" w:hAnsi="Times New Roman" w:cs="Times New Roman"/>
          <w:b/>
        </w:rPr>
        <w:tab/>
      </w:r>
      <w:r w:rsidR="000E0B75" w:rsidRPr="00AE425C">
        <w:rPr>
          <w:rFonts w:ascii="Times New Roman" w:hAnsi="Times New Roman" w:cs="Times New Roman"/>
          <w:b/>
        </w:rPr>
        <w:tab/>
      </w:r>
      <w:r w:rsidR="000E0B75" w:rsidRPr="00AE425C">
        <w:rPr>
          <w:rFonts w:ascii="Times New Roman" w:hAnsi="Times New Roman" w:cs="Times New Roman"/>
          <w:b/>
        </w:rPr>
        <w:tab/>
      </w:r>
      <w:r w:rsidR="000E0B75" w:rsidRPr="00AE425C">
        <w:rPr>
          <w:rFonts w:ascii="Times New Roman" w:hAnsi="Times New Roman" w:cs="Times New Roman"/>
          <w:b/>
        </w:rPr>
        <w:tab/>
      </w:r>
      <w:r w:rsidR="000E0B75" w:rsidRPr="00AE425C">
        <w:rPr>
          <w:rFonts w:ascii="Times New Roman" w:hAnsi="Times New Roman" w:cs="Times New Roman"/>
          <w:b/>
        </w:rPr>
        <w:tab/>
      </w:r>
      <w:r w:rsidR="00F16AE8">
        <w:rPr>
          <w:rFonts w:ascii="Times New Roman" w:hAnsi="Times New Roman" w:cs="Times New Roman"/>
          <w:b/>
          <w:smallCaps/>
          <w:color w:val="auto"/>
          <w:lang w:eastAsia="cs-CZ"/>
        </w:rPr>
        <w:t>JOZEF RÁŽ</w:t>
      </w:r>
    </w:p>
    <w:p w14:paraId="6DEF7E59" w14:textId="03396753" w:rsidR="00DB1AC0" w:rsidRPr="00AE425C" w:rsidRDefault="00A402D6" w:rsidP="00CF01A2">
      <w:pPr>
        <w:ind w:left="5040" w:firstLine="720"/>
        <w:jc w:val="center"/>
        <w:rPr>
          <w:rFonts w:ascii="Times New Roman" w:hAnsi="Times New Roman" w:cs="Times New Roman"/>
          <w:color w:val="auto"/>
          <w:lang w:eastAsia="cs-CZ"/>
        </w:rPr>
      </w:pPr>
      <w:r w:rsidRPr="00AE425C">
        <w:rPr>
          <w:rFonts w:ascii="Times New Roman" w:hAnsi="Times New Roman" w:cs="Times New Roman"/>
          <w:color w:val="auto"/>
          <w:lang w:eastAsia="cs-CZ"/>
        </w:rPr>
        <w:t xml:space="preserve">  </w:t>
      </w:r>
      <w:r w:rsidR="000E0B75" w:rsidRPr="00AE425C">
        <w:rPr>
          <w:rFonts w:ascii="Times New Roman" w:hAnsi="Times New Roman" w:cs="Times New Roman"/>
          <w:color w:val="auto"/>
          <w:lang w:eastAsia="cs-CZ"/>
        </w:rPr>
        <w:t xml:space="preserve">minister </w:t>
      </w:r>
      <w:r w:rsidR="00F16AE8">
        <w:rPr>
          <w:rFonts w:ascii="Times New Roman" w:hAnsi="Times New Roman" w:cs="Times New Roman"/>
          <w:color w:val="auto"/>
          <w:lang w:eastAsia="cs-CZ"/>
        </w:rPr>
        <w:t>dopravy</w:t>
      </w:r>
      <w:r w:rsidR="000E0B75" w:rsidRPr="00AE425C">
        <w:rPr>
          <w:rFonts w:ascii="Times New Roman" w:hAnsi="Times New Roman" w:cs="Times New Roman"/>
          <w:color w:val="auto"/>
          <w:lang w:eastAsia="cs-CZ"/>
        </w:rPr>
        <w:t xml:space="preserve"> </w:t>
      </w:r>
    </w:p>
    <w:p w14:paraId="612D4CA4" w14:textId="4C3D97C5" w:rsidR="009C49C6" w:rsidRDefault="000E0B75" w:rsidP="00CF01A2">
      <w:pPr>
        <w:ind w:left="5040" w:firstLine="720"/>
        <w:jc w:val="center"/>
        <w:rPr>
          <w:rFonts w:ascii="Times New Roman" w:hAnsi="Times New Roman" w:cs="Times New Roman"/>
          <w:color w:val="auto"/>
          <w:lang w:eastAsia="cs-CZ"/>
        </w:rPr>
      </w:pPr>
      <w:r w:rsidRPr="00A56EB5">
        <w:rPr>
          <w:rFonts w:ascii="Times New Roman" w:hAnsi="Times New Roman" w:cs="Times New Roman"/>
          <w:color w:val="auto"/>
          <w:lang w:eastAsia="cs-CZ"/>
        </w:rPr>
        <w:t xml:space="preserve">     Slovenskej republiky</w:t>
      </w:r>
    </w:p>
    <w:p w14:paraId="509BD6BD" w14:textId="77777777" w:rsidR="009C49C6" w:rsidRDefault="009C49C6">
      <w:pPr>
        <w:spacing w:after="200" w:line="276" w:lineRule="auto"/>
        <w:rPr>
          <w:rFonts w:ascii="Times New Roman" w:hAnsi="Times New Roman" w:cs="Times New Roman"/>
          <w:color w:val="auto"/>
          <w:lang w:eastAsia="cs-CZ"/>
        </w:rPr>
      </w:pPr>
      <w:r>
        <w:rPr>
          <w:rFonts w:ascii="Times New Roman" w:hAnsi="Times New Roman" w:cs="Times New Roman"/>
          <w:color w:val="auto"/>
          <w:lang w:eastAsia="cs-CZ"/>
        </w:rPr>
        <w:br w:type="page"/>
      </w:r>
    </w:p>
    <w:p w14:paraId="14F2A726" w14:textId="77777777" w:rsidR="009C49C6" w:rsidRPr="00A56EB5" w:rsidRDefault="009C49C6" w:rsidP="00B915D7">
      <w:pPr>
        <w:rPr>
          <w:rFonts w:ascii="Times New Roman" w:hAnsi="Times New Roman" w:cs="Times New Roman"/>
          <w:color w:val="auto"/>
        </w:rPr>
      </w:pPr>
    </w:p>
    <w:p w14:paraId="0E34442F" w14:textId="65EBBBF5" w:rsidR="00B915D7" w:rsidRPr="00A56EB5" w:rsidRDefault="008764B9" w:rsidP="00B915D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</w:t>
      </w:r>
      <w:r w:rsidR="00B915D7" w:rsidRPr="00A56EB5">
        <w:rPr>
          <w:rFonts w:ascii="Times New Roman" w:hAnsi="Times New Roman" w:cs="Times New Roman"/>
          <w:color w:val="auto"/>
        </w:rPr>
        <w:t>Príloha č. 1</w:t>
      </w:r>
    </w:p>
    <w:p w14:paraId="06288224" w14:textId="77777777" w:rsidR="00B915D7" w:rsidRPr="00A56EB5" w:rsidRDefault="00B915D7" w:rsidP="00B915D7">
      <w:pPr>
        <w:rPr>
          <w:rFonts w:ascii="Times New Roman" w:hAnsi="Times New Roman" w:cs="Times New Roman"/>
          <w:color w:val="auto"/>
        </w:rPr>
      </w:pPr>
    </w:p>
    <w:p w14:paraId="5B1541FE" w14:textId="04F4D70E" w:rsidR="00B915D7" w:rsidRPr="00A56EB5" w:rsidRDefault="00B915D7" w:rsidP="00B915D7">
      <w:pPr>
        <w:pStyle w:val="Zhlavie10"/>
        <w:shd w:val="clear" w:color="auto" w:fill="auto"/>
        <w:spacing w:before="0" w:after="0" w:line="240" w:lineRule="auto"/>
        <w:ind w:right="321"/>
        <w:rPr>
          <w:sz w:val="24"/>
          <w:szCs w:val="24"/>
        </w:rPr>
      </w:pPr>
      <w:r w:rsidRPr="00A56EB5">
        <w:rPr>
          <w:sz w:val="24"/>
          <w:szCs w:val="24"/>
        </w:rPr>
        <w:t>Ministerstvo dopravy Slovenskej republiky</w:t>
      </w:r>
    </w:p>
    <w:p w14:paraId="59919FD6" w14:textId="77777777" w:rsidR="00B915D7" w:rsidRPr="00A56EB5" w:rsidRDefault="00B915D7" w:rsidP="00B915D7">
      <w:pPr>
        <w:pStyle w:val="Zhlavie10"/>
        <w:shd w:val="clear" w:color="auto" w:fill="auto"/>
        <w:spacing w:before="0" w:after="0" w:line="240" w:lineRule="auto"/>
        <w:ind w:right="321"/>
        <w:rPr>
          <w:sz w:val="24"/>
          <w:szCs w:val="24"/>
        </w:rPr>
      </w:pPr>
    </w:p>
    <w:p w14:paraId="42ADCA88" w14:textId="77777777" w:rsidR="00B915D7" w:rsidRPr="00A56EB5" w:rsidRDefault="00B915D7" w:rsidP="00B915D7">
      <w:pPr>
        <w:pStyle w:val="Zhlavie10"/>
        <w:shd w:val="clear" w:color="auto" w:fill="auto"/>
        <w:spacing w:before="0" w:after="0" w:line="240" w:lineRule="auto"/>
        <w:ind w:right="321"/>
        <w:rPr>
          <w:sz w:val="24"/>
          <w:szCs w:val="24"/>
        </w:rPr>
      </w:pPr>
    </w:p>
    <w:p w14:paraId="203F8B91" w14:textId="77777777" w:rsidR="00B915D7" w:rsidRPr="00A56EB5" w:rsidRDefault="00B915D7" w:rsidP="00B915D7">
      <w:pPr>
        <w:pStyle w:val="Zhlavie10"/>
        <w:shd w:val="clear" w:color="auto" w:fill="auto"/>
        <w:spacing w:before="0" w:after="0" w:line="240" w:lineRule="auto"/>
        <w:ind w:right="321"/>
        <w:rPr>
          <w:sz w:val="24"/>
          <w:szCs w:val="24"/>
        </w:rPr>
      </w:pPr>
      <w:r w:rsidRPr="00A56EB5">
        <w:rPr>
          <w:sz w:val="24"/>
          <w:szCs w:val="24"/>
        </w:rPr>
        <w:br/>
        <w:t>ÚSTNA ŽIADOSŤ</w:t>
      </w:r>
    </w:p>
    <w:p w14:paraId="40D9EA14" w14:textId="76747FFA" w:rsidR="00B915D7" w:rsidRPr="00A56EB5" w:rsidRDefault="00B915D7" w:rsidP="00B915D7">
      <w:pPr>
        <w:pStyle w:val="Zkladntext30"/>
        <w:shd w:val="clear" w:color="auto" w:fill="auto"/>
        <w:spacing w:line="240" w:lineRule="auto"/>
        <w:ind w:right="321"/>
        <w:jc w:val="center"/>
        <w:rPr>
          <w:sz w:val="24"/>
          <w:szCs w:val="24"/>
        </w:rPr>
      </w:pPr>
      <w:r w:rsidRPr="00A56EB5">
        <w:rPr>
          <w:sz w:val="24"/>
          <w:szCs w:val="24"/>
        </w:rPr>
        <w:t>o poskytnutie informácie podľa zákona č. 211/2000 Z. z. o slobodnom prístupe</w:t>
      </w:r>
      <w:r w:rsidRPr="00A56EB5">
        <w:rPr>
          <w:sz w:val="24"/>
          <w:szCs w:val="24"/>
        </w:rPr>
        <w:br/>
        <w:t>k informáciám a o zmene a doplnení niektorých zákonov (zákon o slobode informácií) v</w:t>
      </w:r>
      <w:r w:rsidR="00D37673" w:rsidRPr="00A56EB5">
        <w:rPr>
          <w:sz w:val="24"/>
          <w:szCs w:val="24"/>
        </w:rPr>
        <w:t> </w:t>
      </w:r>
      <w:r w:rsidRPr="00A56EB5">
        <w:rPr>
          <w:sz w:val="24"/>
          <w:szCs w:val="24"/>
        </w:rPr>
        <w:t>znení neskorších predpisov</w:t>
      </w:r>
    </w:p>
    <w:p w14:paraId="02F5E825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500"/>
        <w:rPr>
          <w:sz w:val="24"/>
          <w:szCs w:val="24"/>
        </w:rPr>
      </w:pPr>
    </w:p>
    <w:p w14:paraId="2ED795FB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500"/>
        <w:rPr>
          <w:sz w:val="24"/>
          <w:szCs w:val="24"/>
        </w:rPr>
      </w:pPr>
      <w:r w:rsidRPr="00A56EB5">
        <w:rPr>
          <w:sz w:val="24"/>
          <w:szCs w:val="24"/>
        </w:rPr>
        <w:t>Evidenčné číslo:</w:t>
      </w:r>
    </w:p>
    <w:p w14:paraId="1FA17D0E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500"/>
        <w:rPr>
          <w:sz w:val="24"/>
          <w:szCs w:val="24"/>
        </w:rPr>
      </w:pPr>
      <w:r w:rsidRPr="00A56EB5">
        <w:rPr>
          <w:sz w:val="24"/>
          <w:szCs w:val="24"/>
        </w:rPr>
        <w:br/>
        <w:t>Dátum, hodina podania:</w:t>
      </w:r>
    </w:p>
    <w:p w14:paraId="1147356A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500"/>
        <w:rPr>
          <w:sz w:val="24"/>
          <w:szCs w:val="24"/>
        </w:rPr>
      </w:pPr>
    </w:p>
    <w:p w14:paraId="73D8E73D" w14:textId="77777777" w:rsidR="00B915D7" w:rsidRPr="00A56EB5" w:rsidRDefault="00B915D7" w:rsidP="00B915D7">
      <w:pPr>
        <w:pStyle w:val="Zkladntext50"/>
        <w:shd w:val="clear" w:color="auto" w:fill="auto"/>
        <w:tabs>
          <w:tab w:val="left" w:pos="2847"/>
        </w:tabs>
        <w:spacing w:before="0" w:after="0" w:line="240" w:lineRule="auto"/>
        <w:ind w:left="20"/>
        <w:rPr>
          <w:sz w:val="24"/>
          <w:szCs w:val="24"/>
        </w:rPr>
      </w:pPr>
      <w:r w:rsidRPr="00A56EB5">
        <w:rPr>
          <w:sz w:val="24"/>
          <w:szCs w:val="24"/>
        </w:rPr>
        <w:t>Forma podania žiadosti:</w:t>
      </w:r>
      <w:r w:rsidRPr="00A56EB5">
        <w:rPr>
          <w:sz w:val="24"/>
          <w:szCs w:val="24"/>
        </w:rPr>
        <w:tab/>
        <w:t>osobne – telefonicky</w:t>
      </w:r>
    </w:p>
    <w:p w14:paraId="632C1727" w14:textId="77777777" w:rsidR="00B915D7" w:rsidRPr="00A56EB5" w:rsidRDefault="00B915D7" w:rsidP="00B915D7">
      <w:pPr>
        <w:pStyle w:val="Zkladntext50"/>
        <w:shd w:val="clear" w:color="auto" w:fill="auto"/>
        <w:tabs>
          <w:tab w:val="left" w:pos="2847"/>
        </w:tabs>
        <w:spacing w:before="0" w:after="0" w:line="240" w:lineRule="auto"/>
        <w:ind w:left="20"/>
        <w:rPr>
          <w:sz w:val="24"/>
          <w:szCs w:val="24"/>
        </w:rPr>
      </w:pPr>
    </w:p>
    <w:p w14:paraId="2D812715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A56EB5">
        <w:rPr>
          <w:sz w:val="24"/>
          <w:szCs w:val="24"/>
        </w:rPr>
        <w:t>Meno a priezvisko žiadateľa alebo názov alebo obchodné meno organizácie:</w:t>
      </w:r>
    </w:p>
    <w:p w14:paraId="4EC52A64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A56EB5">
        <w:rPr>
          <w:sz w:val="24"/>
          <w:szCs w:val="24"/>
        </w:rPr>
        <w:br/>
        <w:t>Adresa žiadateľa alebo sídlo organizácie/ kontakt:</w:t>
      </w:r>
    </w:p>
    <w:p w14:paraId="7CF82F64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A56EB5">
        <w:rPr>
          <w:sz w:val="24"/>
          <w:szCs w:val="24"/>
        </w:rPr>
        <w:br/>
        <w:t>Požadované informácie:</w:t>
      </w:r>
    </w:p>
    <w:p w14:paraId="44D8EDCF" w14:textId="77777777" w:rsidR="00B915D7" w:rsidRPr="00A56EB5" w:rsidRDefault="00B915D7" w:rsidP="00B915D7">
      <w:pPr>
        <w:pStyle w:val="Zkladntext30"/>
        <w:shd w:val="clear" w:color="auto" w:fill="auto"/>
        <w:spacing w:line="240" w:lineRule="auto"/>
        <w:ind w:left="2434" w:right="1900"/>
        <w:jc w:val="center"/>
        <w:rPr>
          <w:sz w:val="24"/>
          <w:szCs w:val="24"/>
        </w:rPr>
      </w:pPr>
    </w:p>
    <w:p w14:paraId="51280453" w14:textId="77777777" w:rsidR="00B915D7" w:rsidRPr="00A56EB5" w:rsidRDefault="00B915D7" w:rsidP="00B915D7">
      <w:pPr>
        <w:pStyle w:val="Zkladntext30"/>
        <w:shd w:val="clear" w:color="auto" w:fill="auto"/>
        <w:spacing w:line="240" w:lineRule="auto"/>
        <w:ind w:left="2434" w:right="1900"/>
        <w:jc w:val="center"/>
        <w:rPr>
          <w:sz w:val="24"/>
          <w:szCs w:val="24"/>
        </w:rPr>
      </w:pPr>
    </w:p>
    <w:p w14:paraId="073AD419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00"/>
        <w:rPr>
          <w:sz w:val="24"/>
          <w:szCs w:val="24"/>
        </w:rPr>
      </w:pPr>
      <w:r w:rsidRPr="00A56EB5">
        <w:rPr>
          <w:sz w:val="24"/>
          <w:szCs w:val="24"/>
        </w:rPr>
        <w:t>Požadovaný spôsob poskytnutia informácií:</w:t>
      </w:r>
    </w:p>
    <w:p w14:paraId="76E784CB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00"/>
        <w:rPr>
          <w:sz w:val="24"/>
          <w:szCs w:val="24"/>
        </w:rPr>
      </w:pPr>
      <w:r w:rsidRPr="00A56EB5">
        <w:rPr>
          <w:sz w:val="24"/>
          <w:szCs w:val="24"/>
        </w:rPr>
        <w:br/>
        <w:t>Žiadosť prevzal:</w:t>
      </w:r>
    </w:p>
    <w:p w14:paraId="2ADE450D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00"/>
        <w:rPr>
          <w:sz w:val="24"/>
          <w:szCs w:val="24"/>
        </w:rPr>
      </w:pPr>
    </w:p>
    <w:p w14:paraId="2C0BCD61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Vyjadrenie vecného gestora:</w:t>
      </w:r>
    </w:p>
    <w:p w14:paraId="5BD2CAEB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rPr>
          <w:sz w:val="24"/>
          <w:szCs w:val="24"/>
        </w:rPr>
      </w:pPr>
    </w:p>
    <w:p w14:paraId="3E73698F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rPr>
          <w:sz w:val="24"/>
          <w:szCs w:val="24"/>
        </w:rPr>
      </w:pPr>
    </w:p>
    <w:p w14:paraId="6CA55F86" w14:textId="77777777" w:rsidR="00B915D7" w:rsidRPr="00A56EB5" w:rsidRDefault="00B915D7" w:rsidP="00B915D7">
      <w:pPr>
        <w:pStyle w:val="Zkladntext30"/>
        <w:shd w:val="clear" w:color="auto" w:fill="auto"/>
        <w:spacing w:line="240" w:lineRule="auto"/>
        <w:ind w:right="177"/>
        <w:rPr>
          <w:sz w:val="24"/>
          <w:szCs w:val="24"/>
        </w:rPr>
      </w:pPr>
      <w:r w:rsidRPr="00A56EB5">
        <w:rPr>
          <w:rStyle w:val="Zkladntext3Nietun"/>
          <w:b/>
          <w:bCs/>
          <w:sz w:val="24"/>
          <w:szCs w:val="24"/>
        </w:rPr>
        <w:t>Žiadosť</w:t>
      </w:r>
      <w:r w:rsidRPr="00A56EB5">
        <w:rPr>
          <w:sz w:val="24"/>
          <w:szCs w:val="24"/>
        </w:rPr>
        <w:tab/>
        <w:t>vybavená</w:t>
      </w:r>
      <w:r w:rsidRPr="00A56EB5">
        <w:rPr>
          <w:sz w:val="24"/>
          <w:szCs w:val="24"/>
        </w:rPr>
        <w:tab/>
      </w:r>
      <w:r w:rsidRPr="00A56EB5">
        <w:rPr>
          <w:sz w:val="24"/>
          <w:szCs w:val="24"/>
        </w:rPr>
        <w:tab/>
        <w:t>nevybavená</w:t>
      </w:r>
      <w:r w:rsidRPr="00A56EB5">
        <w:rPr>
          <w:rStyle w:val="Zkladntext3Nietun"/>
          <w:b/>
          <w:bCs/>
          <w:sz w:val="24"/>
          <w:szCs w:val="24"/>
        </w:rPr>
        <w:t xml:space="preserve"> (dôvody)</w:t>
      </w:r>
    </w:p>
    <w:p w14:paraId="1F4E89F3" w14:textId="77777777" w:rsidR="00B915D7" w:rsidRPr="00A56EB5" w:rsidRDefault="00B915D7" w:rsidP="00B915D7">
      <w:pPr>
        <w:pStyle w:val="Zkladntext50"/>
        <w:shd w:val="clear" w:color="auto" w:fill="auto"/>
        <w:tabs>
          <w:tab w:val="left" w:pos="4925"/>
        </w:tabs>
        <w:spacing w:before="0" w:after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ústne - osobne</w:t>
      </w:r>
      <w:r w:rsidRPr="00A56EB5">
        <w:rPr>
          <w:sz w:val="24"/>
          <w:szCs w:val="24"/>
        </w:rPr>
        <w:tab/>
        <w:t>ústne - telefonicky</w:t>
      </w:r>
    </w:p>
    <w:p w14:paraId="230EE2E8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77"/>
        <w:rPr>
          <w:sz w:val="24"/>
          <w:szCs w:val="24"/>
        </w:rPr>
      </w:pPr>
      <w:r w:rsidRPr="00A56EB5">
        <w:rPr>
          <w:sz w:val="24"/>
          <w:szCs w:val="24"/>
        </w:rPr>
        <w:t>písomne - zhotovením kópie (odpisu) - nahliadnutím do spisu</w:t>
      </w:r>
    </w:p>
    <w:p w14:paraId="0D239788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ind w:right="177"/>
        <w:rPr>
          <w:sz w:val="24"/>
          <w:szCs w:val="24"/>
        </w:rPr>
      </w:pPr>
      <w:r w:rsidRPr="00A56EB5">
        <w:rPr>
          <w:sz w:val="24"/>
          <w:szCs w:val="24"/>
        </w:rPr>
        <w:t>faxom - elektronickou poštou - inak</w:t>
      </w:r>
    </w:p>
    <w:p w14:paraId="2978E731" w14:textId="77777777" w:rsidR="00B915D7" w:rsidRPr="00A56EB5" w:rsidRDefault="00B915D7" w:rsidP="00B915D7">
      <w:pPr>
        <w:pStyle w:val="Zkladntext30"/>
        <w:shd w:val="clear" w:color="auto" w:fill="auto"/>
        <w:tabs>
          <w:tab w:val="left" w:pos="1411"/>
        </w:tabs>
        <w:spacing w:line="240" w:lineRule="auto"/>
        <w:rPr>
          <w:sz w:val="24"/>
          <w:szCs w:val="24"/>
        </w:rPr>
      </w:pPr>
    </w:p>
    <w:p w14:paraId="1E4A11C7" w14:textId="77777777" w:rsidR="00B915D7" w:rsidRPr="00A56EB5" w:rsidRDefault="00B915D7" w:rsidP="00B915D7">
      <w:pPr>
        <w:pStyle w:val="Zkladntext50"/>
        <w:shd w:val="clear" w:color="auto" w:fill="auto"/>
        <w:spacing w:before="0" w:after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Forma vybavenia žiadosti:</w:t>
      </w:r>
    </w:p>
    <w:p w14:paraId="1A98C401" w14:textId="77777777" w:rsidR="00B915D7" w:rsidRPr="00A56EB5" w:rsidRDefault="00B915D7" w:rsidP="00B915D7">
      <w:pPr>
        <w:pStyle w:val="Zkladntext50"/>
        <w:shd w:val="clear" w:color="auto" w:fill="auto"/>
        <w:tabs>
          <w:tab w:val="left" w:leader="dot" w:pos="1637"/>
        </w:tabs>
        <w:spacing w:before="0" w:after="0" w:line="240" w:lineRule="auto"/>
        <w:ind w:right="100"/>
        <w:rPr>
          <w:sz w:val="24"/>
          <w:szCs w:val="24"/>
        </w:rPr>
      </w:pPr>
      <w:r w:rsidRPr="00A56EB5">
        <w:rPr>
          <w:sz w:val="24"/>
          <w:szCs w:val="24"/>
        </w:rPr>
        <w:t>Dátum vybavenia žiadosti:</w:t>
      </w:r>
      <w:r w:rsidRPr="00A56EB5">
        <w:rPr>
          <w:sz w:val="24"/>
          <w:szCs w:val="24"/>
        </w:rPr>
        <w:br/>
        <w:t>Poplatok</w:t>
      </w:r>
      <w:r w:rsidRPr="00A56EB5">
        <w:rPr>
          <w:sz w:val="24"/>
          <w:szCs w:val="24"/>
        </w:rPr>
        <w:tab/>
        <w:t>€</w:t>
      </w:r>
    </w:p>
    <w:p w14:paraId="71A4237E" w14:textId="77777777" w:rsidR="00B915D7" w:rsidRPr="00A56EB5" w:rsidRDefault="00B915D7" w:rsidP="00B915D7">
      <w:pPr>
        <w:pStyle w:val="Zkladntext50"/>
        <w:shd w:val="clear" w:color="auto" w:fill="auto"/>
        <w:tabs>
          <w:tab w:val="left" w:leader="dot" w:pos="5328"/>
          <w:tab w:val="left" w:leader="dot" w:pos="7560"/>
        </w:tabs>
        <w:spacing w:before="0" w:after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zaplatený: dňa</w:t>
      </w:r>
      <w:r w:rsidRPr="00A56EB5">
        <w:rPr>
          <w:sz w:val="24"/>
          <w:szCs w:val="24"/>
        </w:rPr>
        <w:tab/>
        <w:t>č. dokladu</w:t>
      </w:r>
      <w:r w:rsidRPr="00A56EB5">
        <w:rPr>
          <w:sz w:val="24"/>
          <w:szCs w:val="24"/>
        </w:rPr>
        <w:tab/>
      </w:r>
    </w:p>
    <w:p w14:paraId="40F27D67" w14:textId="77777777" w:rsidR="00B915D7" w:rsidRPr="00A56EB5" w:rsidRDefault="00B915D7" w:rsidP="00B915D7">
      <w:pPr>
        <w:pStyle w:val="Zkladntext50"/>
        <w:shd w:val="clear" w:color="auto" w:fill="auto"/>
        <w:tabs>
          <w:tab w:val="left" w:leader="dot" w:pos="1637"/>
        </w:tabs>
        <w:spacing w:before="0" w:after="0" w:line="240" w:lineRule="auto"/>
        <w:ind w:right="100"/>
        <w:rPr>
          <w:sz w:val="24"/>
          <w:szCs w:val="24"/>
        </w:rPr>
      </w:pPr>
    </w:p>
    <w:p w14:paraId="6E8FE344" w14:textId="445F07A8" w:rsidR="00B915D7" w:rsidRPr="00A56EB5" w:rsidRDefault="00B915D7" w:rsidP="00B915D7">
      <w:pPr>
        <w:rPr>
          <w:rFonts w:ascii="Times New Roman" w:hAnsi="Times New Roman" w:cs="Times New Roman"/>
          <w:color w:val="auto"/>
        </w:rPr>
        <w:sectPr w:rsidR="00B915D7" w:rsidRPr="00A56EB5" w:rsidSect="00FF25C5">
          <w:pgSz w:w="11905" w:h="16837"/>
          <w:pgMar w:top="1134" w:right="1132" w:bottom="1134" w:left="1134" w:header="0" w:footer="6" w:gutter="0"/>
          <w:cols w:space="708"/>
          <w:noEndnote/>
          <w:docGrid w:linePitch="360"/>
        </w:sectPr>
      </w:pPr>
    </w:p>
    <w:p w14:paraId="3F310319" w14:textId="423DF8C8" w:rsidR="00B915D7" w:rsidRPr="00A56EB5" w:rsidRDefault="008764B9" w:rsidP="00B915D7">
      <w:pPr>
        <w:rPr>
          <w:rFonts w:ascii="Times New Roman" w:hAnsi="Times New Roman" w:cs="Times New Roman"/>
          <w:color w:val="auto"/>
        </w:rPr>
      </w:pPr>
      <w:r w:rsidRPr="0060092E">
        <w:rPr>
          <w:rFonts w:ascii="Calibri" w:eastAsia="Calibri" w:hAnsi="Calibri" w:cs="Calibri"/>
          <w:noProof/>
          <w:color w:val="auto"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1CBBDBAC" wp14:editId="477A2A22">
            <wp:simplePos x="0" y="0"/>
            <wp:positionH relativeFrom="margin">
              <wp:align>left</wp:align>
            </wp:positionH>
            <wp:positionV relativeFrom="page">
              <wp:posOffset>784087</wp:posOffset>
            </wp:positionV>
            <wp:extent cx="1873250" cy="53467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5" t="25639" r="15981" b="25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</w:t>
      </w:r>
      <w:r w:rsidR="00B915D7" w:rsidRPr="00A56EB5">
        <w:rPr>
          <w:rFonts w:ascii="Times New Roman" w:hAnsi="Times New Roman" w:cs="Times New Roman"/>
          <w:color w:val="auto"/>
        </w:rPr>
        <w:t xml:space="preserve">Príloha č. </w:t>
      </w:r>
      <w:r w:rsidR="00DD35BE" w:rsidRPr="00A56EB5">
        <w:rPr>
          <w:rFonts w:ascii="Times New Roman" w:hAnsi="Times New Roman" w:cs="Times New Roman"/>
          <w:color w:val="auto"/>
        </w:rPr>
        <w:t>2</w:t>
      </w:r>
    </w:p>
    <w:p w14:paraId="6DE72129" w14:textId="75055696" w:rsidR="0060092E" w:rsidRPr="0060092E" w:rsidRDefault="0060092E" w:rsidP="0060092E">
      <w:pPr>
        <w:jc w:val="right"/>
        <w:rPr>
          <w:rFonts w:ascii="Calibri" w:eastAsia="Calibri" w:hAnsi="Calibri" w:cs="Calibri"/>
          <w:color w:val="auto"/>
          <w:lang w:eastAsia="en-US"/>
        </w:rPr>
      </w:pPr>
      <w:r w:rsidRPr="0060092E">
        <w:rPr>
          <w:rFonts w:ascii="Calibri" w:eastAsia="Calibri" w:hAnsi="Calibri" w:cs="Calibri"/>
          <w:color w:val="auto"/>
          <w:lang w:eastAsia="en-US"/>
        </w:rPr>
        <w:t xml:space="preserve"> </w:t>
      </w:r>
    </w:p>
    <w:p w14:paraId="56F00D44" w14:textId="5CB54ED9" w:rsidR="0060092E" w:rsidRDefault="0060092E" w:rsidP="0060092E">
      <w:pPr>
        <w:rPr>
          <w:rFonts w:ascii="Calibri" w:eastAsia="Calibri" w:hAnsi="Calibri" w:cs="Calibri"/>
          <w:color w:val="auto"/>
          <w:lang w:eastAsia="en-US"/>
        </w:rPr>
      </w:pPr>
    </w:p>
    <w:p w14:paraId="329EC83A" w14:textId="77777777" w:rsidR="00CF01A2" w:rsidRPr="0060092E" w:rsidRDefault="00CF01A2" w:rsidP="0060092E">
      <w:pPr>
        <w:rPr>
          <w:rFonts w:ascii="Calibri" w:eastAsia="Calibri" w:hAnsi="Calibri" w:cs="Calibri"/>
          <w:color w:val="auto"/>
          <w:lang w:eastAsia="en-US"/>
        </w:rPr>
      </w:pPr>
    </w:p>
    <w:p w14:paraId="5239CEC8" w14:textId="77777777" w:rsidR="0060092E" w:rsidRPr="0060092E" w:rsidRDefault="0060092E" w:rsidP="0060092E">
      <w:pPr>
        <w:jc w:val="center"/>
        <w:rPr>
          <w:rFonts w:ascii="Calibri" w:hAnsi="Calibri" w:cs="Calibri"/>
          <w:b/>
          <w:color w:val="auto"/>
        </w:rPr>
      </w:pPr>
      <w:r w:rsidRPr="0060092E">
        <w:rPr>
          <w:rFonts w:ascii="Calibri" w:hAnsi="Calibri" w:cs="Calibri"/>
          <w:b/>
          <w:color w:val="auto"/>
        </w:rPr>
        <w:t>Sekcia právnej podpory a majetkových práv</w:t>
      </w:r>
    </w:p>
    <w:p w14:paraId="0EBEA9C6" w14:textId="77777777" w:rsidR="0060092E" w:rsidRPr="0060092E" w:rsidRDefault="0060092E" w:rsidP="0060092E">
      <w:pPr>
        <w:jc w:val="center"/>
        <w:rPr>
          <w:rFonts w:ascii="Calibri" w:hAnsi="Calibri" w:cs="Calibri"/>
          <w:b/>
          <w:color w:val="auto"/>
        </w:rPr>
      </w:pPr>
      <w:r w:rsidRPr="0060092E">
        <w:rPr>
          <w:rFonts w:ascii="Calibri" w:hAnsi="Calibri" w:cs="Calibri"/>
          <w:b/>
          <w:color w:val="auto"/>
        </w:rPr>
        <w:t>odbor právnej podpory</w:t>
      </w:r>
    </w:p>
    <w:p w14:paraId="4383BF9C" w14:textId="77777777" w:rsidR="0060092E" w:rsidRPr="0060092E" w:rsidRDefault="0060092E" w:rsidP="0060092E">
      <w:pPr>
        <w:pBdr>
          <w:bottom w:val="single" w:sz="6" w:space="1" w:color="auto"/>
        </w:pBdr>
        <w:jc w:val="center"/>
        <w:rPr>
          <w:rFonts w:ascii="Calibri" w:hAnsi="Calibri" w:cs="Calibri"/>
          <w:color w:val="auto"/>
        </w:rPr>
      </w:pPr>
      <w:r w:rsidRPr="0060092E">
        <w:rPr>
          <w:rFonts w:ascii="Calibri" w:hAnsi="Calibri" w:cs="Calibri"/>
          <w:color w:val="auto"/>
        </w:rPr>
        <w:t>Námestie slobody 6, P. O. BOX 100, 810 05  Bratislava 15</w:t>
      </w:r>
    </w:p>
    <w:p w14:paraId="305AA3BB" w14:textId="77777777" w:rsidR="0060092E" w:rsidRPr="0060092E" w:rsidRDefault="0060092E" w:rsidP="0060092E">
      <w:pPr>
        <w:pBdr>
          <w:bottom w:val="single" w:sz="6" w:space="1" w:color="auto"/>
        </w:pBdr>
        <w:jc w:val="center"/>
        <w:rPr>
          <w:rFonts w:ascii="Calibri" w:hAnsi="Calibri" w:cs="Calibri"/>
          <w:color w:val="auto"/>
        </w:rPr>
      </w:pPr>
    </w:p>
    <w:p w14:paraId="20481188" w14:textId="77777777" w:rsidR="0060092E" w:rsidRPr="0060092E" w:rsidRDefault="0060092E" w:rsidP="0060092E">
      <w:pPr>
        <w:rPr>
          <w:rFonts w:ascii="Calibri" w:eastAsia="Calibri" w:hAnsi="Calibri" w:cs="Calibri"/>
          <w:color w:val="auto"/>
          <w:lang w:eastAsia="en-US"/>
        </w:rPr>
      </w:pPr>
    </w:p>
    <w:p w14:paraId="07D544A8" w14:textId="7EA08EFD" w:rsidR="0060092E" w:rsidRPr="0060092E" w:rsidRDefault="0060092E" w:rsidP="0060092E">
      <w:pPr>
        <w:rPr>
          <w:rFonts w:ascii="Calibri" w:eastAsia="Calibri" w:hAnsi="Calibri" w:cs="Calibri"/>
          <w:color w:val="auto"/>
          <w:lang w:eastAsia="en-US"/>
        </w:rPr>
      </w:pPr>
      <w:r w:rsidRPr="0060092E">
        <w:rPr>
          <w:rFonts w:ascii="Calibri" w:eastAsia="Calibri" w:hAnsi="Calibri" w:cs="Calibri"/>
          <w:color w:val="auto"/>
          <w:lang w:eastAsia="en-US"/>
        </w:rPr>
        <w:t xml:space="preserve">Bratislava, dňa </w:t>
      </w:r>
      <w:r w:rsidR="000C4D12">
        <w:rPr>
          <w:rFonts w:ascii="Calibri" w:eastAsia="Calibri" w:hAnsi="Calibri" w:cs="Calibri"/>
          <w:color w:val="auto"/>
          <w:lang w:eastAsia="en-US"/>
        </w:rPr>
        <w:t>.....................</w:t>
      </w:r>
      <w:r w:rsidRPr="0060092E">
        <w:rPr>
          <w:rFonts w:ascii="Calibri" w:eastAsia="Calibri" w:hAnsi="Calibri" w:cs="Calibri"/>
          <w:color w:val="auto"/>
          <w:lang w:eastAsia="en-US"/>
        </w:rPr>
        <w:t xml:space="preserve"> </w:t>
      </w:r>
      <w:r w:rsidRPr="0060092E">
        <w:rPr>
          <w:rFonts w:ascii="Calibri" w:eastAsia="Calibri" w:hAnsi="Calibri" w:cs="Calibri"/>
          <w:color w:val="auto"/>
          <w:lang w:eastAsia="en-US"/>
        </w:rPr>
        <w:tab/>
      </w:r>
      <w:r w:rsidRPr="0060092E">
        <w:rPr>
          <w:rFonts w:ascii="Calibri" w:eastAsia="Calibri" w:hAnsi="Calibri" w:cs="Calibri"/>
          <w:color w:val="auto"/>
          <w:lang w:eastAsia="en-US"/>
        </w:rPr>
        <w:tab/>
      </w:r>
      <w:r w:rsidRPr="0060092E">
        <w:rPr>
          <w:rFonts w:ascii="Calibri" w:eastAsia="Calibri" w:hAnsi="Calibri" w:cs="Calibri"/>
          <w:color w:val="auto"/>
          <w:lang w:eastAsia="en-US"/>
        </w:rPr>
        <w:tab/>
      </w:r>
      <w:r w:rsidRPr="0060092E">
        <w:rPr>
          <w:rFonts w:ascii="Calibri" w:eastAsia="Calibri" w:hAnsi="Calibri" w:cs="Calibri"/>
          <w:color w:val="auto"/>
          <w:lang w:eastAsia="en-US"/>
        </w:rPr>
        <w:tab/>
      </w:r>
      <w:r w:rsidRPr="0060092E">
        <w:rPr>
          <w:rFonts w:ascii="Calibri" w:eastAsia="Calibri" w:hAnsi="Calibri" w:cs="Calibri"/>
          <w:color w:val="auto"/>
          <w:lang w:eastAsia="en-US"/>
        </w:rPr>
        <w:tab/>
        <w:t xml:space="preserve">     </w:t>
      </w:r>
      <w:r w:rsidRPr="00CF01A2">
        <w:rPr>
          <w:rFonts w:ascii="Calibri" w:eastAsia="Calibri" w:hAnsi="Calibri" w:cs="Calibri"/>
          <w:color w:val="auto"/>
          <w:lang w:eastAsia="en-US"/>
        </w:rPr>
        <w:t xml:space="preserve">č.: </w:t>
      </w:r>
      <w:r w:rsidR="000C4D12">
        <w:rPr>
          <w:rFonts w:ascii="Calibri" w:eastAsia="Calibri" w:hAnsi="Calibri" w:cs="Calibri"/>
          <w:color w:val="auto"/>
          <w:lang w:eastAsia="en-US"/>
        </w:rPr>
        <w:t>.........................</w:t>
      </w:r>
    </w:p>
    <w:p w14:paraId="1BB7A7FE" w14:textId="77777777" w:rsidR="0060092E" w:rsidRPr="0060092E" w:rsidRDefault="0060092E" w:rsidP="0060092E">
      <w:pPr>
        <w:rPr>
          <w:rFonts w:ascii="Calibri" w:eastAsia="Calibri" w:hAnsi="Calibri" w:cs="Calibri"/>
          <w:color w:val="auto"/>
          <w:lang w:eastAsia="en-US"/>
        </w:rPr>
      </w:pPr>
      <w:r w:rsidRPr="0060092E">
        <w:rPr>
          <w:rFonts w:ascii="Calibri" w:eastAsia="Calibri" w:hAnsi="Calibri" w:cs="Calibri"/>
          <w:color w:val="auto"/>
          <w:lang w:eastAsia="en-US"/>
        </w:rPr>
        <w:tab/>
        <w:t xml:space="preserve">                               </w:t>
      </w:r>
    </w:p>
    <w:p w14:paraId="6FB46F45" w14:textId="77777777" w:rsidR="0060092E" w:rsidRPr="0060092E" w:rsidRDefault="0060092E" w:rsidP="0060092E">
      <w:pPr>
        <w:jc w:val="center"/>
        <w:rPr>
          <w:rFonts w:ascii="Calibri" w:eastAsia="Calibri" w:hAnsi="Calibri" w:cs="Calibri"/>
          <w:b/>
          <w:color w:val="auto"/>
          <w:sz w:val="28"/>
          <w:lang w:eastAsia="en-US"/>
        </w:rPr>
      </w:pPr>
      <w:r w:rsidRPr="0060092E">
        <w:rPr>
          <w:rFonts w:ascii="Calibri" w:eastAsia="Calibri" w:hAnsi="Calibri" w:cs="Calibri"/>
          <w:b/>
          <w:color w:val="auto"/>
          <w:sz w:val="28"/>
          <w:lang w:eastAsia="en-US"/>
        </w:rPr>
        <w:t>Rozhodnutie</w:t>
      </w:r>
    </w:p>
    <w:p w14:paraId="781DAC83" w14:textId="77777777" w:rsidR="0060092E" w:rsidRPr="0060092E" w:rsidRDefault="0060092E" w:rsidP="0060092E">
      <w:pPr>
        <w:jc w:val="center"/>
        <w:rPr>
          <w:rFonts w:ascii="Calibri" w:eastAsia="Calibri" w:hAnsi="Calibri" w:cs="Calibri"/>
          <w:color w:val="auto"/>
          <w:lang w:eastAsia="en-US"/>
        </w:rPr>
      </w:pPr>
    </w:p>
    <w:p w14:paraId="52D0E56C" w14:textId="77777777" w:rsidR="008764B9" w:rsidRDefault="008764B9" w:rsidP="005A79AC">
      <w:pPr>
        <w:jc w:val="center"/>
        <w:rPr>
          <w:rFonts w:ascii="Times New Roman" w:hAnsi="Times New Roman" w:cs="Times New Roman"/>
          <w:b/>
          <w:color w:val="auto"/>
        </w:rPr>
      </w:pPr>
    </w:p>
    <w:p w14:paraId="77AFE0EB" w14:textId="77777777" w:rsidR="00B915D7" w:rsidRPr="00A56EB5" w:rsidRDefault="00B915D7" w:rsidP="00B915D7">
      <w:pPr>
        <w:pStyle w:val="Zhlavie30"/>
        <w:shd w:val="clear" w:color="auto" w:fill="auto"/>
        <w:spacing w:before="0" w:line="240" w:lineRule="auto"/>
        <w:ind w:left="200" w:right="158"/>
        <w:rPr>
          <w:sz w:val="24"/>
          <w:szCs w:val="24"/>
        </w:rPr>
      </w:pPr>
    </w:p>
    <w:p w14:paraId="31547CAD" w14:textId="45881626" w:rsidR="00B915D7" w:rsidRPr="00FD4311" w:rsidRDefault="00B915D7" w:rsidP="007336AD">
      <w:pPr>
        <w:pStyle w:val="Zkladntext"/>
        <w:shd w:val="clear" w:color="auto" w:fill="auto"/>
        <w:spacing w:after="0" w:line="240" w:lineRule="auto"/>
        <w:ind w:right="200" w:firstLine="720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 xml:space="preserve">Ministerstvo dopravy Slovenskej republiky (ďalej len „ministerstvo“) ako povinná osoba podľa § 2 ods. 1 zákona č. 211/2000 Z. z. o slobodnom prístupe k informáciám a o zmene a doplnení niektorých zákonov (zákon o slobode informácií) v znení neskorších predpisov, podľa § 18 ods. 2 zákona o slobode informácií a § </w:t>
      </w:r>
      <w:smartTag w:uri="urn:schemas-microsoft-com:office:smarttags" w:element="metricconverter">
        <w:smartTagPr>
          <w:attr w:name="ProductID" w:val="1 a"/>
        </w:smartTagPr>
        <w:r w:rsidRPr="00FD4311">
          <w:rPr>
            <w:rFonts w:asciiTheme="minorHAnsi" w:hAnsiTheme="minorHAnsi" w:cstheme="minorHAnsi"/>
            <w:sz w:val="22"/>
            <w:szCs w:val="22"/>
          </w:rPr>
          <w:t>46 a</w:t>
        </w:r>
      </w:smartTag>
      <w:r w:rsidRPr="00FD4311">
        <w:rPr>
          <w:rFonts w:asciiTheme="minorHAnsi" w:hAnsiTheme="minorHAnsi" w:cstheme="minorHAnsi"/>
          <w:sz w:val="22"/>
          <w:szCs w:val="22"/>
        </w:rPr>
        <w:t xml:space="preserve"> 47 zákona č.</w:t>
      </w:r>
      <w:r w:rsidR="00551BA9" w:rsidRPr="00FD4311">
        <w:rPr>
          <w:rFonts w:asciiTheme="minorHAnsi" w:hAnsiTheme="minorHAnsi" w:cstheme="minorHAnsi"/>
          <w:sz w:val="22"/>
          <w:szCs w:val="22"/>
        </w:rPr>
        <w:t xml:space="preserve"> </w:t>
      </w:r>
      <w:r w:rsidRPr="00FD4311">
        <w:rPr>
          <w:rFonts w:asciiTheme="minorHAnsi" w:hAnsiTheme="minorHAnsi" w:cstheme="minorHAnsi"/>
          <w:sz w:val="22"/>
          <w:szCs w:val="22"/>
        </w:rPr>
        <w:t>71/1967 Zb. o správnom konaní (správny poriadok) v znení neskorších predpisov</w:t>
      </w:r>
    </w:p>
    <w:p w14:paraId="113FC281" w14:textId="77777777" w:rsidR="00B915D7" w:rsidRPr="00FD4311" w:rsidRDefault="00B915D7" w:rsidP="00B915D7">
      <w:pPr>
        <w:pStyle w:val="Zkladntext"/>
        <w:shd w:val="clear" w:color="auto" w:fill="auto"/>
        <w:spacing w:after="0" w:line="240" w:lineRule="auto"/>
        <w:ind w:right="200" w:firstLine="700"/>
        <w:rPr>
          <w:rFonts w:asciiTheme="minorHAnsi" w:hAnsiTheme="minorHAnsi" w:cstheme="minorHAnsi"/>
          <w:sz w:val="22"/>
          <w:szCs w:val="22"/>
        </w:rPr>
      </w:pPr>
    </w:p>
    <w:p w14:paraId="5615978B" w14:textId="77777777" w:rsidR="00B915D7" w:rsidRPr="00FD4311" w:rsidRDefault="00601CC4" w:rsidP="00590695">
      <w:pPr>
        <w:pStyle w:val="Zhlavie30"/>
        <w:shd w:val="clear" w:color="auto" w:fill="auto"/>
        <w:spacing w:before="0" w:line="240" w:lineRule="auto"/>
        <w:ind w:right="-2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>nevyhovuje</w:t>
      </w:r>
    </w:p>
    <w:p w14:paraId="156390AE" w14:textId="77777777" w:rsidR="00B915D7" w:rsidRPr="00FD4311" w:rsidRDefault="00B915D7" w:rsidP="00B915D7">
      <w:pPr>
        <w:pStyle w:val="Zhlavie30"/>
        <w:shd w:val="clear" w:color="auto" w:fill="auto"/>
        <w:spacing w:before="0" w:line="240" w:lineRule="auto"/>
        <w:ind w:left="200" w:right="158"/>
        <w:rPr>
          <w:rFonts w:asciiTheme="minorHAnsi" w:hAnsiTheme="minorHAnsi" w:cstheme="minorHAnsi"/>
          <w:sz w:val="22"/>
          <w:szCs w:val="22"/>
        </w:rPr>
      </w:pPr>
    </w:p>
    <w:p w14:paraId="27B22D3E" w14:textId="77777777" w:rsidR="00B915D7" w:rsidRPr="00FD4311" w:rsidRDefault="00170E48" w:rsidP="00B915D7">
      <w:pPr>
        <w:pStyle w:val="Zkladntext"/>
        <w:shd w:val="clear" w:color="auto" w:fill="auto"/>
        <w:tabs>
          <w:tab w:val="left" w:leader="dot" w:pos="9000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 xml:space="preserve">podľa § ... zákona o slobode informácií </w:t>
      </w:r>
      <w:r w:rsidR="00B915D7" w:rsidRPr="00FD4311">
        <w:rPr>
          <w:rFonts w:asciiTheme="minorHAnsi" w:hAnsiTheme="minorHAnsi" w:cstheme="minorHAnsi"/>
          <w:sz w:val="22"/>
          <w:szCs w:val="22"/>
        </w:rPr>
        <w:t>žiadosti o poskytnutie informácie</w:t>
      </w:r>
      <w:r w:rsidR="00B915D7" w:rsidRPr="00FD4311">
        <w:rPr>
          <w:rFonts w:asciiTheme="minorHAnsi" w:hAnsiTheme="minorHAnsi" w:cstheme="minorHAnsi"/>
          <w:sz w:val="22"/>
          <w:szCs w:val="22"/>
        </w:rPr>
        <w:tab/>
      </w:r>
    </w:p>
    <w:p w14:paraId="797E68AE" w14:textId="77777777" w:rsidR="00B915D7" w:rsidRPr="00FD4311" w:rsidRDefault="00B915D7" w:rsidP="00B915D7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0182CE28" w14:textId="77777777" w:rsidR="00B915D7" w:rsidRPr="00FD4311" w:rsidRDefault="00B915D7" w:rsidP="00B915D7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122B7A13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5126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>ktorú podal (kto)</w:t>
      </w:r>
      <w:r w:rsidRPr="00FD4311">
        <w:rPr>
          <w:rFonts w:asciiTheme="minorHAnsi" w:hAnsiTheme="minorHAnsi" w:cstheme="minorHAnsi"/>
          <w:sz w:val="22"/>
          <w:szCs w:val="22"/>
        </w:rPr>
        <w:tab/>
      </w:r>
    </w:p>
    <w:p w14:paraId="28F6DE75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>dňa</w:t>
      </w:r>
      <w:r w:rsidRPr="00FD4311">
        <w:rPr>
          <w:rFonts w:asciiTheme="minorHAnsi" w:hAnsiTheme="minorHAnsi" w:cstheme="minorHAnsi"/>
          <w:sz w:val="22"/>
          <w:szCs w:val="22"/>
        </w:rPr>
        <w:tab/>
        <w:t>, pod evidenčným číslom ...</w:t>
      </w:r>
    </w:p>
    <w:p w14:paraId="21C0EC49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01356A14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793329E9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3ADBD162" w14:textId="77777777" w:rsidR="00B915D7" w:rsidRPr="00FD4311" w:rsidRDefault="00B915D7" w:rsidP="00590695">
      <w:pPr>
        <w:pStyle w:val="Zkladntext"/>
        <w:shd w:val="clear" w:color="auto" w:fill="auto"/>
        <w:tabs>
          <w:tab w:val="left" w:leader="dot" w:pos="0"/>
        </w:tabs>
        <w:spacing w:after="0" w:line="240" w:lineRule="auto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4311">
        <w:rPr>
          <w:rFonts w:asciiTheme="minorHAnsi" w:hAnsiTheme="minorHAnsi" w:cstheme="minorHAnsi"/>
          <w:b/>
          <w:sz w:val="22"/>
          <w:szCs w:val="22"/>
        </w:rPr>
        <w:t>Odôvodnenie:</w:t>
      </w:r>
    </w:p>
    <w:p w14:paraId="1DFC8248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7B1ECA49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67435352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1CE053EC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6500441F" w14:textId="77777777" w:rsidR="00B915D7" w:rsidRPr="00FD4311" w:rsidRDefault="00B915D7" w:rsidP="00590695">
      <w:pPr>
        <w:pStyle w:val="Zkladntext"/>
        <w:shd w:val="clear" w:color="auto" w:fill="auto"/>
        <w:spacing w:after="0" w:line="240" w:lineRule="auto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4311">
        <w:rPr>
          <w:rFonts w:asciiTheme="minorHAnsi" w:hAnsiTheme="minorHAnsi" w:cstheme="minorHAnsi"/>
          <w:b/>
          <w:sz w:val="22"/>
          <w:szCs w:val="22"/>
        </w:rPr>
        <w:t>Poučenie:</w:t>
      </w:r>
    </w:p>
    <w:p w14:paraId="56424CBA" w14:textId="77777777" w:rsidR="00B915D7" w:rsidRPr="00FD4311" w:rsidRDefault="00B915D7" w:rsidP="00590695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488651E3" w14:textId="10C6891F" w:rsidR="00B915D7" w:rsidRPr="00FD4311" w:rsidRDefault="00B915D7" w:rsidP="00590695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 xml:space="preserve">Proti tomuto rozhodnutiu možno do 15 dní od jeho doručenia podať </w:t>
      </w:r>
      <w:r w:rsidR="00DF0536">
        <w:rPr>
          <w:rFonts w:asciiTheme="minorHAnsi" w:hAnsiTheme="minorHAnsi" w:cstheme="minorHAnsi"/>
          <w:sz w:val="22"/>
          <w:szCs w:val="22"/>
        </w:rPr>
        <w:t xml:space="preserve">odvolanie </w:t>
      </w:r>
      <w:r w:rsidRPr="00FD4311">
        <w:rPr>
          <w:rFonts w:asciiTheme="minorHAnsi" w:hAnsiTheme="minorHAnsi" w:cstheme="minorHAnsi"/>
          <w:sz w:val="22"/>
          <w:szCs w:val="22"/>
        </w:rPr>
        <w:t xml:space="preserve">podľa § 19 ods. </w:t>
      </w:r>
      <w:smartTag w:uri="urn:schemas-microsoft-com:office:smarttags" w:element="metricconverter">
        <w:smartTagPr>
          <w:attr w:name="ProductID" w:val="1 a"/>
        </w:smartTagPr>
        <w:r w:rsidRPr="00FD4311">
          <w:rPr>
            <w:rFonts w:asciiTheme="minorHAnsi" w:hAnsiTheme="minorHAnsi" w:cstheme="minorHAnsi"/>
            <w:sz w:val="22"/>
            <w:szCs w:val="22"/>
          </w:rPr>
          <w:t>1 a</w:t>
        </w:r>
      </w:smartTag>
      <w:r w:rsidRPr="00FD4311">
        <w:rPr>
          <w:rFonts w:asciiTheme="minorHAnsi" w:hAnsiTheme="minorHAnsi" w:cstheme="minorHAnsi"/>
          <w:sz w:val="22"/>
          <w:szCs w:val="22"/>
        </w:rPr>
        <w:t xml:space="preserve"> 2 zákona o slobode informácií povinnej osobe, ktorá toto rozhodnutie vydala.</w:t>
      </w:r>
    </w:p>
    <w:p w14:paraId="640054E5" w14:textId="77777777" w:rsidR="00B915D7" w:rsidRPr="00FD4311" w:rsidRDefault="00B915D7" w:rsidP="00590695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>Toto rozhodnutie nie je preskúmateľné súdom.</w:t>
      </w:r>
    </w:p>
    <w:p w14:paraId="7BC5B073" w14:textId="77777777" w:rsidR="00B915D7" w:rsidRPr="00FD4311" w:rsidRDefault="00B915D7" w:rsidP="00B915D7">
      <w:pPr>
        <w:pStyle w:val="Zkladntext"/>
        <w:shd w:val="clear" w:color="auto" w:fill="auto"/>
        <w:tabs>
          <w:tab w:val="left" w:pos="5505"/>
          <w:tab w:val="left" w:leader="dot" w:pos="7478"/>
        </w:tabs>
        <w:spacing w:after="0" w:line="240" w:lineRule="auto"/>
        <w:ind w:right="1752" w:firstLine="700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ab/>
      </w:r>
    </w:p>
    <w:p w14:paraId="6A0F351E" w14:textId="5DF2B641" w:rsidR="00B915D7" w:rsidRPr="00FD4311" w:rsidRDefault="0060092E" w:rsidP="00B915D7">
      <w:pPr>
        <w:pStyle w:val="Zkladntext"/>
        <w:shd w:val="clear" w:color="auto" w:fill="auto"/>
        <w:tabs>
          <w:tab w:val="left" w:pos="5505"/>
          <w:tab w:val="left" w:leader="dot" w:pos="7478"/>
        </w:tabs>
        <w:spacing w:after="0" w:line="240" w:lineRule="auto"/>
        <w:ind w:right="1752" w:firstLine="7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Doručí sa: </w:t>
      </w:r>
    </w:p>
    <w:p w14:paraId="6475BE27" w14:textId="77777777" w:rsidR="00B915D7" w:rsidRPr="00FD4311" w:rsidRDefault="00B915D7" w:rsidP="00B915D7">
      <w:pPr>
        <w:pStyle w:val="Zkladntext"/>
        <w:shd w:val="clear" w:color="auto" w:fill="auto"/>
        <w:tabs>
          <w:tab w:val="left" w:pos="5505"/>
          <w:tab w:val="left" w:leader="dot" w:pos="7478"/>
        </w:tabs>
        <w:spacing w:after="0" w:line="240" w:lineRule="auto"/>
        <w:ind w:right="1752" w:firstLine="700"/>
        <w:rPr>
          <w:rFonts w:asciiTheme="minorHAnsi" w:hAnsiTheme="minorHAnsi" w:cstheme="minorHAnsi"/>
          <w:sz w:val="22"/>
          <w:szCs w:val="22"/>
        </w:rPr>
      </w:pPr>
    </w:p>
    <w:p w14:paraId="140CBA7C" w14:textId="77777777" w:rsidR="00B915D7" w:rsidRPr="00FD4311" w:rsidRDefault="00B915D7" w:rsidP="00B915D7">
      <w:pPr>
        <w:pStyle w:val="Zkladntext"/>
        <w:shd w:val="clear" w:color="auto" w:fill="auto"/>
        <w:tabs>
          <w:tab w:val="left" w:pos="5505"/>
          <w:tab w:val="left" w:leader="dot" w:pos="7478"/>
        </w:tabs>
        <w:spacing w:after="0" w:line="240" w:lineRule="auto"/>
        <w:ind w:right="1752" w:firstLine="700"/>
        <w:rPr>
          <w:rFonts w:asciiTheme="minorHAnsi" w:hAnsiTheme="minorHAnsi" w:cstheme="minorHAnsi"/>
          <w:sz w:val="22"/>
          <w:szCs w:val="22"/>
        </w:rPr>
      </w:pPr>
    </w:p>
    <w:p w14:paraId="475AD221" w14:textId="7C838B30" w:rsidR="00B915D7" w:rsidRPr="00A56EB5" w:rsidRDefault="00B915D7" w:rsidP="00B915D7">
      <w:pPr>
        <w:pStyle w:val="Zkladntext"/>
        <w:shd w:val="clear" w:color="auto" w:fill="auto"/>
        <w:tabs>
          <w:tab w:val="left" w:pos="5505"/>
          <w:tab w:val="left" w:leader="dot" w:pos="7478"/>
        </w:tabs>
        <w:spacing w:after="0" w:line="240" w:lineRule="auto"/>
        <w:ind w:right="1752" w:firstLine="700"/>
        <w:rPr>
          <w:sz w:val="24"/>
          <w:szCs w:val="24"/>
        </w:rPr>
      </w:pPr>
      <w:r w:rsidRPr="00A56EB5">
        <w:rPr>
          <w:sz w:val="24"/>
          <w:szCs w:val="24"/>
        </w:rPr>
        <w:tab/>
      </w:r>
      <w:r w:rsidRPr="00A56EB5">
        <w:rPr>
          <w:sz w:val="24"/>
          <w:szCs w:val="24"/>
        </w:rPr>
        <w:tab/>
      </w:r>
    </w:p>
    <w:p w14:paraId="023C26D7" w14:textId="77777777" w:rsidR="00B915D7" w:rsidRPr="00FD4311" w:rsidRDefault="00B915D7" w:rsidP="00B915D7">
      <w:pPr>
        <w:pStyle w:val="Zkladntext"/>
        <w:shd w:val="clear" w:color="auto" w:fill="auto"/>
        <w:spacing w:after="0" w:line="240" w:lineRule="auto"/>
        <w:ind w:left="5040" w:right="180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FD4311">
        <w:rPr>
          <w:rFonts w:asciiTheme="minorHAnsi" w:hAnsiTheme="minorHAnsi" w:cstheme="minorHAnsi"/>
          <w:sz w:val="22"/>
          <w:szCs w:val="22"/>
        </w:rPr>
        <w:t>meno a priezvisko</w:t>
      </w:r>
      <w:r w:rsidRPr="00FD4311">
        <w:rPr>
          <w:rFonts w:asciiTheme="minorHAnsi" w:hAnsiTheme="minorHAnsi" w:cstheme="minorHAnsi"/>
          <w:sz w:val="22"/>
          <w:szCs w:val="22"/>
        </w:rPr>
        <w:br/>
        <w:t>funkcia</w:t>
      </w:r>
    </w:p>
    <w:p w14:paraId="58AABA54" w14:textId="77777777" w:rsidR="00B915D7" w:rsidRPr="00FD4311" w:rsidRDefault="00B915D7" w:rsidP="00B915D7">
      <w:pPr>
        <w:pStyle w:val="Zkladntext"/>
        <w:shd w:val="clear" w:color="auto" w:fill="auto"/>
        <w:tabs>
          <w:tab w:val="left" w:leader="dot" w:pos="3014"/>
        </w:tabs>
        <w:spacing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  <w:sectPr w:rsidR="00B915D7" w:rsidRPr="00FD4311" w:rsidSect="00DA7363">
          <w:pgSz w:w="11905" w:h="16837"/>
          <w:pgMar w:top="1134" w:right="1134" w:bottom="1134" w:left="1134" w:header="0" w:footer="6" w:gutter="0"/>
          <w:cols w:space="708"/>
          <w:noEndnote/>
          <w:docGrid w:linePitch="360"/>
        </w:sectPr>
      </w:pPr>
    </w:p>
    <w:p w14:paraId="28BB1983" w14:textId="28EA8D14" w:rsidR="00B915D7" w:rsidRPr="00A56EB5" w:rsidRDefault="008764B9" w:rsidP="00B915D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                                                                                           </w:t>
      </w:r>
      <w:r w:rsidR="00B915D7" w:rsidRPr="00A56EB5">
        <w:rPr>
          <w:rFonts w:ascii="Times New Roman" w:hAnsi="Times New Roman" w:cs="Times New Roman"/>
          <w:color w:val="auto"/>
        </w:rPr>
        <w:t xml:space="preserve">Príloha č. </w:t>
      </w:r>
      <w:r w:rsidR="00DD35BE" w:rsidRPr="00A56EB5">
        <w:rPr>
          <w:rFonts w:ascii="Times New Roman" w:hAnsi="Times New Roman" w:cs="Times New Roman"/>
          <w:color w:val="auto"/>
        </w:rPr>
        <w:t>3</w:t>
      </w:r>
    </w:p>
    <w:p w14:paraId="2CCE7DC6" w14:textId="77777777" w:rsidR="00B915D7" w:rsidRPr="00A56EB5" w:rsidRDefault="00B915D7" w:rsidP="00B915D7">
      <w:pPr>
        <w:rPr>
          <w:rFonts w:ascii="Times New Roman" w:hAnsi="Times New Roman" w:cs="Times New Roman"/>
          <w:color w:val="auto"/>
        </w:rPr>
      </w:pPr>
    </w:p>
    <w:p w14:paraId="08BBDDD7" w14:textId="0DFD0E69" w:rsidR="00B915D7" w:rsidRPr="00A56EB5" w:rsidRDefault="00B915D7" w:rsidP="00B915D7">
      <w:pPr>
        <w:pStyle w:val="Zhlavie21"/>
        <w:shd w:val="clear" w:color="auto" w:fill="auto"/>
        <w:tabs>
          <w:tab w:val="left" w:pos="0"/>
        </w:tabs>
        <w:spacing w:after="0" w:line="240" w:lineRule="auto"/>
        <w:rPr>
          <w:sz w:val="24"/>
          <w:szCs w:val="24"/>
        </w:rPr>
      </w:pPr>
      <w:r w:rsidRPr="00A56EB5">
        <w:rPr>
          <w:sz w:val="24"/>
          <w:szCs w:val="24"/>
        </w:rPr>
        <w:t>Ministerstvo dopravy Slovenskej republiky</w:t>
      </w:r>
    </w:p>
    <w:p w14:paraId="2A3A2A78" w14:textId="77777777" w:rsidR="00B915D7" w:rsidRPr="00A56EB5" w:rsidRDefault="00B915D7" w:rsidP="00471268">
      <w:pPr>
        <w:pStyle w:val="Zhlavie21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14:paraId="147BFB43" w14:textId="77777777" w:rsidR="00B915D7" w:rsidRPr="00A56EB5" w:rsidRDefault="00B915D7" w:rsidP="00B915D7">
      <w:pPr>
        <w:pStyle w:val="Zhlavie21"/>
        <w:shd w:val="clear" w:color="auto" w:fill="auto"/>
        <w:spacing w:after="0" w:line="240" w:lineRule="auto"/>
        <w:ind w:left="2120"/>
        <w:jc w:val="left"/>
        <w:rPr>
          <w:sz w:val="24"/>
          <w:szCs w:val="24"/>
        </w:rPr>
      </w:pPr>
    </w:p>
    <w:p w14:paraId="7362FF9F" w14:textId="7897DC65" w:rsidR="00B915D7" w:rsidRPr="00A56EB5" w:rsidRDefault="00B915D7" w:rsidP="00B915D7">
      <w:pPr>
        <w:pStyle w:val="Zhlavie21"/>
        <w:shd w:val="clear" w:color="auto" w:fill="auto"/>
        <w:spacing w:after="0" w:line="240" w:lineRule="auto"/>
        <w:ind w:left="80" w:right="680" w:firstLine="660"/>
        <w:jc w:val="left"/>
        <w:rPr>
          <w:sz w:val="24"/>
          <w:szCs w:val="24"/>
        </w:rPr>
      </w:pPr>
      <w:r w:rsidRPr="00A56EB5">
        <w:rPr>
          <w:sz w:val="24"/>
          <w:szCs w:val="24"/>
        </w:rPr>
        <w:t>SPÔSOB A SADZOBNÍK ÚHRAD ZA POSKYTOVANIE INFORMÁCIÍ</w:t>
      </w:r>
    </w:p>
    <w:p w14:paraId="74EF188E" w14:textId="77777777" w:rsidR="00471268" w:rsidRPr="00A56EB5" w:rsidRDefault="00471268" w:rsidP="00B915D7">
      <w:pPr>
        <w:pStyle w:val="Zhlavie21"/>
        <w:shd w:val="clear" w:color="auto" w:fill="auto"/>
        <w:spacing w:after="0" w:line="240" w:lineRule="auto"/>
        <w:ind w:left="80" w:right="680" w:firstLine="660"/>
        <w:jc w:val="left"/>
        <w:rPr>
          <w:sz w:val="24"/>
          <w:szCs w:val="24"/>
        </w:rPr>
      </w:pPr>
    </w:p>
    <w:p w14:paraId="37F55F23" w14:textId="77777777" w:rsidR="00B915D7" w:rsidRPr="00A56EB5" w:rsidRDefault="00B915D7" w:rsidP="00B915D7">
      <w:pPr>
        <w:pStyle w:val="Zhlavie21"/>
        <w:shd w:val="clear" w:color="auto" w:fill="auto"/>
        <w:spacing w:after="0" w:line="240" w:lineRule="auto"/>
        <w:ind w:left="80" w:right="680"/>
        <w:jc w:val="left"/>
        <w:rPr>
          <w:sz w:val="24"/>
          <w:szCs w:val="24"/>
        </w:rPr>
      </w:pPr>
      <w:r w:rsidRPr="00A56EB5">
        <w:rPr>
          <w:rStyle w:val="Zhlavie20"/>
          <w:b/>
          <w:bCs/>
          <w:sz w:val="24"/>
          <w:szCs w:val="24"/>
        </w:rPr>
        <w:t>Spôsob úhrady</w:t>
      </w:r>
    </w:p>
    <w:p w14:paraId="5B4F9C9A" w14:textId="401E9907" w:rsidR="00B915D7" w:rsidRPr="00A56EB5" w:rsidRDefault="00B915D7" w:rsidP="007336AD">
      <w:pPr>
        <w:pStyle w:val="Zkladntext60"/>
        <w:shd w:val="clear" w:color="auto" w:fill="auto"/>
        <w:spacing w:line="240" w:lineRule="auto"/>
        <w:ind w:left="80" w:right="139" w:firstLine="660"/>
        <w:jc w:val="both"/>
        <w:rPr>
          <w:sz w:val="24"/>
          <w:szCs w:val="24"/>
        </w:rPr>
      </w:pPr>
      <w:r w:rsidRPr="00A56EB5">
        <w:rPr>
          <w:sz w:val="24"/>
          <w:szCs w:val="24"/>
        </w:rPr>
        <w:t xml:space="preserve">Ministerstvo dopravy Slovenskej republiky </w:t>
      </w:r>
      <w:r w:rsidR="0086176D" w:rsidRPr="00A56EB5">
        <w:rPr>
          <w:sz w:val="24"/>
          <w:szCs w:val="24"/>
        </w:rPr>
        <w:t>môže</w:t>
      </w:r>
      <w:r w:rsidRPr="00A56EB5">
        <w:rPr>
          <w:sz w:val="24"/>
          <w:szCs w:val="24"/>
        </w:rPr>
        <w:t xml:space="preserve"> požadovať úhradu nákladov spojených s poskytnutím informácií, ak ich výška presahuje 2,66 € pri súčte položiek uvedených v sadzobníku a poštovného podľa skutočných nákladov vynaložených na zásielku určenú gramážou zásielky, vypočítaného </w:t>
      </w:r>
      <w:proofErr w:type="spellStart"/>
      <w:r w:rsidRPr="00A56EB5">
        <w:rPr>
          <w:sz w:val="24"/>
          <w:szCs w:val="24"/>
        </w:rPr>
        <w:t>frankovacím</w:t>
      </w:r>
      <w:proofErr w:type="spellEnd"/>
      <w:r w:rsidRPr="00A56EB5">
        <w:rPr>
          <w:sz w:val="24"/>
          <w:szCs w:val="24"/>
        </w:rPr>
        <w:t xml:space="preserve"> strojom. Sadzobník je vypracovaný na základe skutočných nákladov vynaložených pri obstaraní jednotlivých druhov tovarov ministerstvom.</w:t>
      </w:r>
    </w:p>
    <w:p w14:paraId="1837A673" w14:textId="77777777" w:rsidR="00B915D7" w:rsidRPr="00A56EB5" w:rsidRDefault="00B915D7" w:rsidP="00B915D7">
      <w:pPr>
        <w:pStyle w:val="Zkladntext60"/>
        <w:shd w:val="clear" w:color="auto" w:fill="auto"/>
        <w:spacing w:line="240" w:lineRule="auto"/>
        <w:ind w:left="80" w:right="940" w:firstLine="660"/>
        <w:jc w:val="both"/>
        <w:rPr>
          <w:sz w:val="24"/>
          <w:szCs w:val="24"/>
        </w:rPr>
      </w:pPr>
    </w:p>
    <w:p w14:paraId="29F94FD6" w14:textId="77777777" w:rsidR="00B915D7" w:rsidRPr="00A56EB5" w:rsidRDefault="00B915D7" w:rsidP="00B915D7">
      <w:pPr>
        <w:pStyle w:val="Zkladntext60"/>
        <w:shd w:val="clear" w:color="auto" w:fill="auto"/>
        <w:spacing w:line="240" w:lineRule="auto"/>
        <w:ind w:left="80" w:firstLine="0"/>
        <w:jc w:val="both"/>
        <w:rPr>
          <w:sz w:val="24"/>
          <w:szCs w:val="24"/>
        </w:rPr>
      </w:pPr>
      <w:r w:rsidRPr="00A56EB5">
        <w:rPr>
          <w:sz w:val="24"/>
          <w:szCs w:val="24"/>
        </w:rPr>
        <w:t>Žiadateľ môže uhradiť náklady takto:</w:t>
      </w:r>
    </w:p>
    <w:p w14:paraId="5C789836" w14:textId="77777777" w:rsidR="00B915D7" w:rsidRPr="00A56EB5" w:rsidRDefault="00B915D7" w:rsidP="00B915D7">
      <w:pPr>
        <w:pStyle w:val="Zkladntext60"/>
        <w:shd w:val="clear" w:color="auto" w:fill="auto"/>
        <w:spacing w:line="240" w:lineRule="auto"/>
        <w:ind w:left="80" w:firstLine="0"/>
        <w:jc w:val="both"/>
        <w:rPr>
          <w:sz w:val="24"/>
          <w:szCs w:val="24"/>
        </w:rPr>
      </w:pPr>
    </w:p>
    <w:p w14:paraId="197436CC" w14:textId="77777777" w:rsidR="00B915D7" w:rsidRPr="00A56EB5" w:rsidRDefault="00B915D7" w:rsidP="00B915D7">
      <w:pPr>
        <w:pStyle w:val="Zkladntext60"/>
        <w:numPr>
          <w:ilvl w:val="0"/>
          <w:numId w:val="6"/>
        </w:numPr>
        <w:shd w:val="clear" w:color="auto" w:fill="auto"/>
        <w:tabs>
          <w:tab w:val="left" w:pos="795"/>
        </w:tabs>
        <w:spacing w:line="240" w:lineRule="auto"/>
        <w:ind w:left="740"/>
        <w:jc w:val="both"/>
        <w:rPr>
          <w:sz w:val="24"/>
          <w:szCs w:val="24"/>
        </w:rPr>
      </w:pPr>
      <w:r w:rsidRPr="00A56EB5">
        <w:rPr>
          <w:sz w:val="24"/>
          <w:szCs w:val="24"/>
        </w:rPr>
        <w:t>poštovou poukážkou typu „U",</w:t>
      </w:r>
    </w:p>
    <w:p w14:paraId="1A66E829" w14:textId="68F9DC69" w:rsidR="00B915D7" w:rsidRPr="00AE425C" w:rsidRDefault="00B915D7" w:rsidP="00B915D7">
      <w:pPr>
        <w:pStyle w:val="Zkladntext60"/>
        <w:numPr>
          <w:ilvl w:val="0"/>
          <w:numId w:val="6"/>
        </w:numPr>
        <w:shd w:val="clear" w:color="auto" w:fill="auto"/>
        <w:tabs>
          <w:tab w:val="left" w:pos="800"/>
        </w:tabs>
        <w:spacing w:line="240" w:lineRule="auto"/>
        <w:ind w:left="740" w:right="160"/>
        <w:jc w:val="both"/>
        <w:rPr>
          <w:sz w:val="24"/>
          <w:szCs w:val="24"/>
        </w:rPr>
      </w:pPr>
      <w:r w:rsidRPr="00A56EB5">
        <w:rPr>
          <w:sz w:val="24"/>
          <w:szCs w:val="24"/>
        </w:rPr>
        <w:t xml:space="preserve">bezhotovostným prevodom na účet </w:t>
      </w:r>
      <w:r w:rsidR="00551BA9" w:rsidRPr="00AE425C">
        <w:rPr>
          <w:sz w:val="24"/>
          <w:szCs w:val="24"/>
        </w:rPr>
        <w:t>ministerstva</w:t>
      </w:r>
      <w:r w:rsidRPr="00AE425C">
        <w:rPr>
          <w:sz w:val="24"/>
          <w:szCs w:val="24"/>
        </w:rPr>
        <w:t xml:space="preserve"> č. 7000117630/8180 IBAN</w:t>
      </w:r>
      <w:r w:rsidR="00A42D47" w:rsidRPr="00AE425C">
        <w:rPr>
          <w:sz w:val="24"/>
          <w:szCs w:val="24"/>
        </w:rPr>
        <w:t>:</w:t>
      </w:r>
      <w:r w:rsidRPr="00AE425C">
        <w:rPr>
          <w:sz w:val="24"/>
          <w:szCs w:val="24"/>
        </w:rPr>
        <w:t xml:space="preserve"> SK9081800000007000117630 vedený v Štátnej pokladnici - s uvedením Variabilného symbolu: 223 001, (správa pre adresáta: POPLATOK211),</w:t>
      </w:r>
    </w:p>
    <w:p w14:paraId="78E51B46" w14:textId="7112B9D1" w:rsidR="00B915D7" w:rsidRPr="00AE425C" w:rsidRDefault="00B915D7" w:rsidP="00B915D7">
      <w:pPr>
        <w:pStyle w:val="Zkladntext60"/>
        <w:numPr>
          <w:ilvl w:val="0"/>
          <w:numId w:val="6"/>
        </w:numPr>
        <w:shd w:val="clear" w:color="auto" w:fill="auto"/>
        <w:tabs>
          <w:tab w:val="left" w:pos="790"/>
        </w:tabs>
        <w:spacing w:line="240" w:lineRule="auto"/>
        <w:ind w:left="740" w:right="160"/>
        <w:jc w:val="both"/>
        <w:rPr>
          <w:sz w:val="24"/>
        </w:rPr>
      </w:pPr>
      <w:r w:rsidRPr="00A56EB5">
        <w:rPr>
          <w:sz w:val="24"/>
          <w:szCs w:val="24"/>
        </w:rPr>
        <w:t xml:space="preserve">v hotovosti do pokladne </w:t>
      </w:r>
      <w:r w:rsidR="00551BA9" w:rsidRPr="00AE425C">
        <w:rPr>
          <w:sz w:val="24"/>
          <w:szCs w:val="24"/>
        </w:rPr>
        <w:t>ministerstva</w:t>
      </w:r>
      <w:r w:rsidRPr="00AE425C">
        <w:rPr>
          <w:sz w:val="24"/>
          <w:szCs w:val="24"/>
        </w:rPr>
        <w:t>, Námestie slobody 6, 810 05 Bratislava 15 v pracovných dňoch v čase od 9.00 h do 15.00 h.</w:t>
      </w:r>
    </w:p>
    <w:p w14:paraId="085436FB" w14:textId="77777777" w:rsidR="00B915D7" w:rsidRPr="00AE425C" w:rsidRDefault="00B915D7" w:rsidP="00B915D7">
      <w:pPr>
        <w:pStyle w:val="Zkladntext60"/>
        <w:shd w:val="clear" w:color="auto" w:fill="auto"/>
        <w:tabs>
          <w:tab w:val="left" w:pos="790"/>
        </w:tabs>
        <w:spacing w:line="240" w:lineRule="auto"/>
        <w:ind w:right="160" w:firstLine="0"/>
        <w:jc w:val="both"/>
        <w:rPr>
          <w:sz w:val="24"/>
          <w:szCs w:val="24"/>
        </w:rPr>
      </w:pPr>
    </w:p>
    <w:p w14:paraId="21CDF9E7" w14:textId="77777777" w:rsidR="00B915D7" w:rsidRPr="00A56EB5" w:rsidRDefault="00B915D7" w:rsidP="00B915D7">
      <w:pPr>
        <w:pStyle w:val="Zkladntext60"/>
        <w:shd w:val="clear" w:color="auto" w:fill="auto"/>
        <w:tabs>
          <w:tab w:val="left" w:pos="790"/>
        </w:tabs>
        <w:spacing w:line="240" w:lineRule="auto"/>
        <w:ind w:right="160" w:firstLine="0"/>
        <w:jc w:val="both"/>
        <w:rPr>
          <w:sz w:val="24"/>
          <w:szCs w:val="24"/>
        </w:rPr>
      </w:pPr>
      <w:r w:rsidRPr="00A56EB5">
        <w:rPr>
          <w:sz w:val="24"/>
          <w:szCs w:val="24"/>
        </w:rPr>
        <w:t>Sadzobník:</w:t>
      </w:r>
    </w:p>
    <w:p w14:paraId="75F8C7AA" w14:textId="77777777" w:rsidR="00C97894" w:rsidRPr="00A56EB5" w:rsidRDefault="00C97894" w:rsidP="00B915D7">
      <w:pPr>
        <w:pStyle w:val="Zkladntext60"/>
        <w:shd w:val="clear" w:color="auto" w:fill="auto"/>
        <w:tabs>
          <w:tab w:val="left" w:pos="790"/>
        </w:tabs>
        <w:spacing w:line="240" w:lineRule="auto"/>
        <w:ind w:right="160" w:firstLine="0"/>
        <w:jc w:val="both"/>
        <w:rPr>
          <w:sz w:val="24"/>
          <w:szCs w:val="24"/>
        </w:rPr>
      </w:pPr>
    </w:p>
    <w:tbl>
      <w:tblPr>
        <w:tblStyle w:val="Svetlzoznamzvraznenie5"/>
        <w:tblW w:w="0" w:type="auto"/>
        <w:tblLook w:val="04A0" w:firstRow="1" w:lastRow="0" w:firstColumn="1" w:lastColumn="0" w:noHBand="0" w:noVBand="1"/>
      </w:tblPr>
      <w:tblGrid>
        <w:gridCol w:w="4005"/>
        <w:gridCol w:w="3076"/>
        <w:gridCol w:w="2536"/>
      </w:tblGrid>
      <w:tr w:rsidR="00F746BC" w:rsidRPr="00A56EB5" w14:paraId="13CDF1FA" w14:textId="77777777" w:rsidTr="00C978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4BACC6" w:themeColor="accent5"/>
              <w:right w:val="single" w:sz="4" w:space="0" w:color="FFFFFF" w:themeColor="background1"/>
            </w:tcBorders>
            <w:shd w:val="clear" w:color="auto" w:fill="31849B" w:themeFill="accent5" w:themeFillShade="BF"/>
          </w:tcPr>
          <w:p w14:paraId="6410C02A" w14:textId="77777777" w:rsidR="00F746BC" w:rsidRPr="00A56EB5" w:rsidRDefault="00C97894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center"/>
              <w:rPr>
                <w:color w:val="FFFFFF" w:themeColor="background1"/>
                <w:sz w:val="24"/>
                <w:szCs w:val="24"/>
              </w:rPr>
            </w:pPr>
            <w:r w:rsidRPr="00A56EB5">
              <w:rPr>
                <w:color w:val="FFFFFF" w:themeColor="background1"/>
                <w:sz w:val="24"/>
              </w:rPr>
              <w:br/>
            </w:r>
            <w:r w:rsidR="00F746BC" w:rsidRPr="00A56EB5">
              <w:rPr>
                <w:color w:val="FFFFFF" w:themeColor="background1"/>
                <w:sz w:val="24"/>
                <w:szCs w:val="24"/>
              </w:rPr>
              <w:t>Služba alebo tovar</w:t>
            </w:r>
          </w:p>
        </w:tc>
        <w:tc>
          <w:tcPr>
            <w:tcW w:w="3119" w:type="dxa"/>
            <w:tcBorders>
              <w:top w:val="single" w:sz="8" w:space="0" w:color="4BACC6" w:themeColor="accent5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31849B" w:themeFill="accent5" w:themeFillShade="BF"/>
          </w:tcPr>
          <w:p w14:paraId="71A8EB63" w14:textId="77777777" w:rsidR="00F746BC" w:rsidRPr="00A56EB5" w:rsidRDefault="00C97894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A56EB5">
              <w:rPr>
                <w:color w:val="FFFFFF" w:themeColor="background1"/>
                <w:sz w:val="24"/>
              </w:rPr>
              <w:br/>
            </w:r>
            <w:r w:rsidR="00F746BC" w:rsidRPr="00A56EB5">
              <w:rPr>
                <w:color w:val="FFFFFF" w:themeColor="background1"/>
                <w:sz w:val="24"/>
                <w:szCs w:val="24"/>
              </w:rPr>
              <w:t>Počet alebo množstvo</w:t>
            </w:r>
          </w:p>
        </w:tc>
        <w:tc>
          <w:tcPr>
            <w:tcW w:w="2581" w:type="dxa"/>
            <w:tcBorders>
              <w:top w:val="single" w:sz="8" w:space="0" w:color="4BACC6" w:themeColor="accent5"/>
              <w:left w:val="single" w:sz="4" w:space="0" w:color="FFFFFF" w:themeColor="background1"/>
            </w:tcBorders>
            <w:shd w:val="clear" w:color="auto" w:fill="31849B" w:themeFill="accent5" w:themeFillShade="BF"/>
          </w:tcPr>
          <w:p w14:paraId="785B36E3" w14:textId="77777777" w:rsidR="00C97894" w:rsidRPr="00A56EB5" w:rsidRDefault="00C97894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A56EB5">
              <w:rPr>
                <w:color w:val="FFFFFF" w:themeColor="background1"/>
                <w:sz w:val="24"/>
                <w:szCs w:val="24"/>
              </w:rPr>
              <w:t>€</w:t>
            </w:r>
          </w:p>
          <w:p w14:paraId="5E55A151" w14:textId="77777777" w:rsidR="00C97894" w:rsidRPr="00A56EB5" w:rsidRDefault="00F746BC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A56EB5">
              <w:rPr>
                <w:color w:val="FFFFFF" w:themeColor="background1"/>
                <w:sz w:val="24"/>
                <w:szCs w:val="24"/>
              </w:rPr>
              <w:t>1 strana alebo</w:t>
            </w:r>
          </w:p>
          <w:p w14:paraId="161A8E33" w14:textId="77777777" w:rsidR="00F746BC" w:rsidRPr="00A56EB5" w:rsidRDefault="00F746BC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A56EB5">
              <w:rPr>
                <w:color w:val="FFFFFF" w:themeColor="background1"/>
                <w:sz w:val="24"/>
                <w:szCs w:val="24"/>
              </w:rPr>
              <w:t>1 kus</w:t>
            </w:r>
          </w:p>
        </w:tc>
      </w:tr>
      <w:tr w:rsidR="00C5411F" w:rsidRPr="00A56EB5" w14:paraId="5E229B12" w14:textId="77777777" w:rsidTr="00C97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 w:val="restart"/>
            <w:tcBorders>
              <w:right w:val="single" w:sz="4" w:space="0" w:color="92CDDC" w:themeColor="accent5" w:themeTint="99"/>
            </w:tcBorders>
          </w:tcPr>
          <w:p w14:paraId="5EC8C72E" w14:textId="77777777" w:rsidR="00C5411F" w:rsidRPr="00AE425C" w:rsidRDefault="00C5411F" w:rsidP="00B915D7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</w:rPr>
              <w:br/>
            </w:r>
            <w:r w:rsidRPr="00AE425C">
              <w:rPr>
                <w:sz w:val="24"/>
                <w:szCs w:val="24"/>
              </w:rPr>
              <w:t>Tlač alebo kopírovanie A4 formátu</w:t>
            </w:r>
            <w:r w:rsidRPr="00AE425C">
              <w:rPr>
                <w:sz w:val="24"/>
              </w:rPr>
              <w:br/>
            </w: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78E14DD" w14:textId="77777777" w:rsidR="00C5411F" w:rsidRPr="00A56EB5" w:rsidRDefault="009C0064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jednostranná -</w:t>
            </w:r>
            <w:r w:rsidR="00C5411F" w:rsidRPr="00A56EB5">
              <w:rPr>
                <w:sz w:val="24"/>
                <w:szCs w:val="24"/>
              </w:rPr>
              <w:t xml:space="preserve"> čiernobiele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00C3445F" w14:textId="77777777" w:rsidR="00C5411F" w:rsidRPr="00A56EB5" w:rsidRDefault="00C5411F" w:rsidP="009C0064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0,06</w:t>
            </w:r>
          </w:p>
        </w:tc>
      </w:tr>
      <w:tr w:rsidR="00C5411F" w:rsidRPr="00A56EB5" w14:paraId="740B077A" w14:textId="77777777" w:rsidTr="00C978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/>
            <w:tcBorders>
              <w:right w:val="single" w:sz="4" w:space="0" w:color="92CDDC" w:themeColor="accent5" w:themeTint="99"/>
            </w:tcBorders>
          </w:tcPr>
          <w:p w14:paraId="70A3E1F8" w14:textId="77777777" w:rsidR="00C5411F" w:rsidRPr="00A56EB5" w:rsidRDefault="00C5411F" w:rsidP="00B915D7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A20E9FE" w14:textId="77777777" w:rsidR="00C5411F" w:rsidRPr="00A56EB5" w:rsidRDefault="009C0064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obojstranná -</w:t>
            </w:r>
            <w:r w:rsidR="00C5411F" w:rsidRPr="00A56EB5">
              <w:rPr>
                <w:sz w:val="24"/>
                <w:szCs w:val="24"/>
              </w:rPr>
              <w:t xml:space="preserve"> čiernobiele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3BBD9BB3" w14:textId="77777777" w:rsidR="00C5411F" w:rsidRPr="00A56EB5" w:rsidRDefault="00C5411F" w:rsidP="009C0064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0,12</w:t>
            </w:r>
          </w:p>
        </w:tc>
      </w:tr>
      <w:tr w:rsidR="00C5411F" w:rsidRPr="00A56EB5" w14:paraId="4498FC3B" w14:textId="77777777" w:rsidTr="00C97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 w:val="restart"/>
            <w:tcBorders>
              <w:right w:val="single" w:sz="4" w:space="0" w:color="92CDDC" w:themeColor="accent5" w:themeTint="99"/>
            </w:tcBorders>
          </w:tcPr>
          <w:p w14:paraId="662AD146" w14:textId="77777777" w:rsidR="00C5411F" w:rsidRPr="00AE425C" w:rsidRDefault="00C5411F" w:rsidP="00B915D7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</w:rPr>
              <w:br/>
            </w:r>
            <w:r w:rsidRPr="00AE425C">
              <w:rPr>
                <w:sz w:val="24"/>
                <w:szCs w:val="24"/>
              </w:rPr>
              <w:t>Tlač alebo kopírovanie A3 formátu</w:t>
            </w:r>
          </w:p>
          <w:p w14:paraId="13AB514F" w14:textId="77777777" w:rsidR="00C5411F" w:rsidRPr="00AE425C" w:rsidRDefault="00C5411F" w:rsidP="00B915D7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E5B063D" w14:textId="77777777" w:rsidR="00C5411F" w:rsidRPr="00A56EB5" w:rsidRDefault="00C5411F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jednostranná</w:t>
            </w:r>
            <w:r w:rsidR="009C0064" w:rsidRPr="00A56EB5">
              <w:rPr>
                <w:sz w:val="24"/>
                <w:szCs w:val="24"/>
              </w:rPr>
              <w:t xml:space="preserve"> -</w:t>
            </w:r>
            <w:r w:rsidRPr="00A56EB5">
              <w:rPr>
                <w:sz w:val="24"/>
                <w:szCs w:val="24"/>
              </w:rPr>
              <w:t xml:space="preserve"> čiernobiele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750B1106" w14:textId="77777777" w:rsidR="00C5411F" w:rsidRPr="00A56EB5" w:rsidRDefault="00C5411F" w:rsidP="009C0064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0,12</w:t>
            </w:r>
          </w:p>
        </w:tc>
      </w:tr>
      <w:tr w:rsidR="00C5411F" w:rsidRPr="00A56EB5" w14:paraId="05359AC4" w14:textId="77777777" w:rsidTr="00C978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/>
            <w:tcBorders>
              <w:right w:val="single" w:sz="4" w:space="0" w:color="92CDDC" w:themeColor="accent5" w:themeTint="99"/>
            </w:tcBorders>
          </w:tcPr>
          <w:p w14:paraId="3C11303C" w14:textId="77777777" w:rsidR="00C5411F" w:rsidRPr="00A56EB5" w:rsidRDefault="00C5411F" w:rsidP="00B915D7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A744E9A" w14:textId="77777777" w:rsidR="00C5411F" w:rsidRPr="00A56EB5" w:rsidRDefault="00C5411F" w:rsidP="00C9789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obojstranná</w:t>
            </w:r>
            <w:r w:rsidR="009C0064" w:rsidRPr="00A56EB5">
              <w:rPr>
                <w:sz w:val="24"/>
                <w:szCs w:val="24"/>
              </w:rPr>
              <w:t xml:space="preserve"> -</w:t>
            </w:r>
            <w:r w:rsidRPr="00A56EB5">
              <w:rPr>
                <w:sz w:val="24"/>
                <w:szCs w:val="24"/>
              </w:rPr>
              <w:t xml:space="preserve"> čiernobiele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5AF85DDC" w14:textId="77777777" w:rsidR="00C5411F" w:rsidRPr="00A56EB5" w:rsidRDefault="00C5411F" w:rsidP="009C0064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0,24</w:t>
            </w:r>
          </w:p>
        </w:tc>
      </w:tr>
      <w:tr w:rsidR="009C0064" w:rsidRPr="00A56EB5" w14:paraId="743EFCC4" w14:textId="77777777" w:rsidTr="009C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 w:val="restart"/>
            <w:tcBorders>
              <w:right w:val="single" w:sz="4" w:space="0" w:color="92CDDC" w:themeColor="accent5" w:themeTint="99"/>
            </w:tcBorders>
          </w:tcPr>
          <w:p w14:paraId="747EFC82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</w:rPr>
              <w:br/>
            </w:r>
            <w:r w:rsidRPr="00AE425C">
              <w:rPr>
                <w:sz w:val="24"/>
                <w:szCs w:val="24"/>
              </w:rPr>
              <w:t>Tlač alebo kopírovanie A4 formátu</w:t>
            </w:r>
            <w:r w:rsidRPr="00AE425C">
              <w:rPr>
                <w:sz w:val="24"/>
              </w:rPr>
              <w:br/>
            </w: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6AA06FB" w14:textId="77777777" w:rsidR="009C0064" w:rsidRPr="00A56EB5" w:rsidRDefault="009C0064" w:rsidP="009C006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jednostranná - farebne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03DA997D" w14:textId="77777777" w:rsidR="009C0064" w:rsidRPr="00A56EB5" w:rsidRDefault="009C0064" w:rsidP="0080393F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0,08</w:t>
            </w:r>
          </w:p>
        </w:tc>
      </w:tr>
      <w:tr w:rsidR="009C0064" w:rsidRPr="00A56EB5" w14:paraId="10CD4DDC" w14:textId="77777777" w:rsidTr="00C978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/>
            <w:tcBorders>
              <w:right w:val="single" w:sz="4" w:space="0" w:color="92CDDC" w:themeColor="accent5" w:themeTint="99"/>
            </w:tcBorders>
          </w:tcPr>
          <w:p w14:paraId="2F73D96D" w14:textId="77777777" w:rsidR="009C0064" w:rsidRPr="00A56EB5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A68E592" w14:textId="77777777" w:rsidR="009C0064" w:rsidRPr="00A56EB5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obojstranná - farebne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753BC3A4" w14:textId="77777777" w:rsidR="009C0064" w:rsidRPr="00A56EB5" w:rsidRDefault="009C0064" w:rsidP="0080393F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0,16</w:t>
            </w:r>
          </w:p>
        </w:tc>
      </w:tr>
      <w:tr w:rsidR="009C0064" w:rsidRPr="00A56EB5" w14:paraId="7E558596" w14:textId="77777777" w:rsidTr="009C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 w:val="restart"/>
            <w:tcBorders>
              <w:right w:val="single" w:sz="4" w:space="0" w:color="92CDDC" w:themeColor="accent5" w:themeTint="99"/>
            </w:tcBorders>
          </w:tcPr>
          <w:p w14:paraId="2F30BE53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</w:rPr>
              <w:br/>
            </w:r>
            <w:r w:rsidRPr="00AE425C">
              <w:rPr>
                <w:sz w:val="24"/>
                <w:szCs w:val="24"/>
              </w:rPr>
              <w:t>Tlač alebo kopírovanie A3 formátu</w:t>
            </w:r>
          </w:p>
          <w:p w14:paraId="7C0241FA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DAA0D20" w14:textId="77777777" w:rsidR="009C0064" w:rsidRPr="00A56EB5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jednostranná - farebne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7FC687D2" w14:textId="77777777" w:rsidR="009C0064" w:rsidRPr="00A56EB5" w:rsidRDefault="009C0064" w:rsidP="0080393F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0,16</w:t>
            </w:r>
          </w:p>
        </w:tc>
      </w:tr>
      <w:tr w:rsidR="009C0064" w:rsidRPr="00A56EB5" w14:paraId="55F6A2FD" w14:textId="77777777" w:rsidTr="009C006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/>
            <w:tcBorders>
              <w:bottom w:val="single" w:sz="8" w:space="0" w:color="4BACC6" w:themeColor="accent5"/>
              <w:right w:val="single" w:sz="4" w:space="0" w:color="92CDDC" w:themeColor="accent5" w:themeTint="99"/>
            </w:tcBorders>
          </w:tcPr>
          <w:p w14:paraId="31F2C6E6" w14:textId="77777777" w:rsidR="009C0064" w:rsidRPr="00A56EB5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92CDDC" w:themeColor="accent5" w:themeTint="99"/>
              <w:bottom w:val="single" w:sz="8" w:space="0" w:color="4BACC6" w:themeColor="accent5"/>
              <w:right w:val="single" w:sz="4" w:space="0" w:color="92CDDC" w:themeColor="accent5" w:themeTint="99"/>
            </w:tcBorders>
          </w:tcPr>
          <w:p w14:paraId="49C545B0" w14:textId="77777777" w:rsidR="009C0064" w:rsidRPr="00A56EB5" w:rsidRDefault="009C0064" w:rsidP="009C0064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 xml:space="preserve">obojstranná - farebne 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  <w:bottom w:val="single" w:sz="8" w:space="0" w:color="4BACC6" w:themeColor="accent5"/>
            </w:tcBorders>
          </w:tcPr>
          <w:p w14:paraId="300F4C80" w14:textId="77777777" w:rsidR="009C0064" w:rsidRPr="00A56EB5" w:rsidRDefault="009C0064" w:rsidP="0080393F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56EB5">
              <w:rPr>
                <w:sz w:val="24"/>
                <w:szCs w:val="24"/>
              </w:rPr>
              <w:t>0,32</w:t>
            </w:r>
          </w:p>
        </w:tc>
      </w:tr>
      <w:tr w:rsidR="009C0064" w:rsidRPr="00A56EB5" w14:paraId="71E33607" w14:textId="77777777" w:rsidTr="00C97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92CDDC" w:themeColor="accent5" w:themeTint="99"/>
            </w:tcBorders>
          </w:tcPr>
          <w:p w14:paraId="71D7B19A" w14:textId="77777777" w:rsidR="009C0064" w:rsidRPr="0095438D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  <w:szCs w:val="24"/>
              </w:rPr>
              <w:t>CD nosič</w:t>
            </w: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AC55E26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1 ks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00B9C5BB" w14:textId="77777777" w:rsidR="009C0064" w:rsidRPr="00AE425C" w:rsidRDefault="009C0064" w:rsidP="0080393F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0,80</w:t>
            </w:r>
          </w:p>
        </w:tc>
      </w:tr>
      <w:tr w:rsidR="009C0064" w:rsidRPr="00A56EB5" w14:paraId="32EB2C38" w14:textId="77777777" w:rsidTr="00C978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92CDDC" w:themeColor="accent5" w:themeTint="99"/>
            </w:tcBorders>
          </w:tcPr>
          <w:p w14:paraId="349C92FF" w14:textId="77777777" w:rsidR="009C0064" w:rsidRPr="0095438D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  <w:szCs w:val="24"/>
              </w:rPr>
              <w:t>DVD nosič</w:t>
            </w: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5C00797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1 ks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62F02C95" w14:textId="77777777" w:rsidR="009C0064" w:rsidRPr="00AE425C" w:rsidRDefault="009C0064" w:rsidP="0080393F">
            <w:pPr>
              <w:pStyle w:val="Zkladntext60"/>
              <w:shd w:val="clear" w:color="auto" w:fill="auto"/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1,00</w:t>
            </w:r>
          </w:p>
        </w:tc>
      </w:tr>
      <w:tr w:rsidR="009C0064" w:rsidRPr="00A56EB5" w14:paraId="120DAE3D" w14:textId="77777777" w:rsidTr="00C97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92CDDC" w:themeColor="accent5" w:themeTint="99"/>
            </w:tcBorders>
          </w:tcPr>
          <w:p w14:paraId="030C1CE4" w14:textId="77777777" w:rsidR="009C0064" w:rsidRPr="0095438D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  <w:szCs w:val="24"/>
              </w:rPr>
              <w:t>Obálka C4</w:t>
            </w: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2BD0151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1 ks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27E83388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0,05</w:t>
            </w:r>
          </w:p>
        </w:tc>
      </w:tr>
      <w:tr w:rsidR="009C0064" w:rsidRPr="00A56EB5" w14:paraId="634E411C" w14:textId="77777777" w:rsidTr="00C978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92CDDC" w:themeColor="accent5" w:themeTint="99"/>
            </w:tcBorders>
          </w:tcPr>
          <w:p w14:paraId="31E21115" w14:textId="77777777" w:rsidR="009C0064" w:rsidRPr="0095438D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  <w:szCs w:val="24"/>
              </w:rPr>
              <w:t>Obálka C5</w:t>
            </w: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8B631F0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1 ks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10A69FD4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0,02</w:t>
            </w:r>
          </w:p>
        </w:tc>
      </w:tr>
      <w:tr w:rsidR="009C0064" w:rsidRPr="00A56EB5" w14:paraId="1D01AB3E" w14:textId="77777777" w:rsidTr="00C97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92CDDC" w:themeColor="accent5" w:themeTint="99"/>
            </w:tcBorders>
          </w:tcPr>
          <w:p w14:paraId="4C24B8BF" w14:textId="77777777" w:rsidR="009C0064" w:rsidRPr="0095438D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rPr>
                <w:sz w:val="24"/>
                <w:szCs w:val="24"/>
              </w:rPr>
            </w:pPr>
            <w:r w:rsidRPr="0095438D">
              <w:rPr>
                <w:sz w:val="24"/>
                <w:szCs w:val="24"/>
              </w:rPr>
              <w:t>Obálka C6</w:t>
            </w:r>
          </w:p>
        </w:tc>
        <w:tc>
          <w:tcPr>
            <w:tcW w:w="3119" w:type="dxa"/>
            <w:tcBorders>
              <w:left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7D04E9B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1 ks</w:t>
            </w:r>
          </w:p>
        </w:tc>
        <w:tc>
          <w:tcPr>
            <w:tcW w:w="2581" w:type="dxa"/>
            <w:tcBorders>
              <w:left w:val="single" w:sz="4" w:space="0" w:color="92CDDC" w:themeColor="accent5" w:themeTint="99"/>
            </w:tcBorders>
          </w:tcPr>
          <w:p w14:paraId="4D645445" w14:textId="77777777" w:rsidR="009C0064" w:rsidRPr="00AE425C" w:rsidRDefault="009C0064" w:rsidP="0080393F">
            <w:pPr>
              <w:pStyle w:val="Zkladntext60"/>
              <w:shd w:val="clear" w:color="auto" w:fill="auto"/>
              <w:tabs>
                <w:tab w:val="left" w:pos="790"/>
              </w:tabs>
              <w:spacing w:line="240" w:lineRule="auto"/>
              <w:ind w:right="16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E425C">
              <w:rPr>
                <w:sz w:val="24"/>
                <w:szCs w:val="24"/>
              </w:rPr>
              <w:t>0,01</w:t>
            </w:r>
          </w:p>
        </w:tc>
      </w:tr>
    </w:tbl>
    <w:p w14:paraId="7875D180" w14:textId="3A7EF596" w:rsidR="00F12FEE" w:rsidRPr="0095438D" w:rsidRDefault="00B915D7" w:rsidP="007336AD">
      <w:pPr>
        <w:pStyle w:val="Zkladntext60"/>
        <w:shd w:val="clear" w:color="auto" w:fill="auto"/>
        <w:tabs>
          <w:tab w:val="left" w:pos="790"/>
        </w:tabs>
        <w:spacing w:line="240" w:lineRule="auto"/>
        <w:ind w:right="160" w:firstLine="0"/>
        <w:jc w:val="both"/>
        <w:rPr>
          <w:rStyle w:val="Hlavikaalebopta9"/>
          <w:b/>
          <w:color w:val="000000"/>
          <w:sz w:val="24"/>
          <w:szCs w:val="24"/>
        </w:rPr>
      </w:pPr>
      <w:r w:rsidRPr="0095438D">
        <w:rPr>
          <w:sz w:val="24"/>
        </w:rPr>
        <w:t>Ministerstvo bude sadzobník upravovať v závislosti od výšky skutočných nákladov vynaložených na obstaranie predmetných tovarov.</w:t>
      </w:r>
    </w:p>
    <w:p w14:paraId="3B0D5F0D" w14:textId="77777777" w:rsidR="00910577" w:rsidRPr="00A56EB5" w:rsidRDefault="00910577" w:rsidP="00910577">
      <w:pPr>
        <w:tabs>
          <w:tab w:val="left" w:pos="567"/>
        </w:tabs>
        <w:rPr>
          <w:rFonts w:ascii="Times New Roman" w:hAnsi="Times New Roman" w:cs="Times New Roman"/>
          <w:color w:val="auto"/>
        </w:rPr>
        <w:sectPr w:rsidR="00910577" w:rsidRPr="00A56EB5" w:rsidSect="00205D46">
          <w:footerReference w:type="default" r:id="rId13"/>
          <w:footerReference w:type="first" r:id="rId14"/>
          <w:pgSz w:w="11905" w:h="16837" w:code="9"/>
          <w:pgMar w:top="1134" w:right="1134" w:bottom="1134" w:left="1134" w:header="0" w:footer="6" w:gutter="0"/>
          <w:cols w:space="708"/>
          <w:noEndnote/>
          <w:titlePg/>
          <w:docGrid w:linePitch="360"/>
        </w:sectPr>
      </w:pPr>
    </w:p>
    <w:p w14:paraId="0B04593B" w14:textId="58160E5C" w:rsidR="005C7E00" w:rsidRPr="00AE425C" w:rsidRDefault="008764B9" w:rsidP="006539E1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</w:t>
      </w:r>
      <w:r w:rsidR="00804B1A" w:rsidRPr="00AE425C">
        <w:rPr>
          <w:rFonts w:ascii="Times New Roman" w:hAnsi="Times New Roman" w:cs="Times New Roman"/>
        </w:rPr>
        <w:t xml:space="preserve">Príloha č. </w:t>
      </w:r>
      <w:r w:rsidR="00CE1A10" w:rsidRPr="00AE425C">
        <w:rPr>
          <w:rFonts w:ascii="Times New Roman" w:hAnsi="Times New Roman" w:cs="Times New Roman"/>
          <w:color w:val="auto"/>
        </w:rPr>
        <w:t>4</w:t>
      </w:r>
    </w:p>
    <w:p w14:paraId="40DFE84D" w14:textId="77777777" w:rsidR="00804B1A" w:rsidRPr="00AE425C" w:rsidRDefault="00804B1A" w:rsidP="006539E1">
      <w:pPr>
        <w:rPr>
          <w:rFonts w:ascii="Times New Roman" w:hAnsi="Times New Roman" w:cs="Times New Roman"/>
        </w:rPr>
      </w:pPr>
    </w:p>
    <w:p w14:paraId="68DFB0D4" w14:textId="77777777" w:rsidR="00804B1A" w:rsidRPr="0095438D" w:rsidRDefault="00804B1A" w:rsidP="00804B1A">
      <w:pPr>
        <w:jc w:val="center"/>
        <w:rPr>
          <w:rFonts w:ascii="Times New Roman" w:hAnsi="Times New Roman" w:cs="Times New Roman"/>
          <w:b/>
          <w:color w:val="auto"/>
          <w:lang w:eastAsia="en-US"/>
        </w:rPr>
      </w:pPr>
      <w:r w:rsidRPr="0095438D">
        <w:rPr>
          <w:rFonts w:ascii="Times New Roman" w:hAnsi="Times New Roman" w:cs="Times New Roman"/>
          <w:b/>
          <w:color w:val="auto"/>
          <w:lang w:eastAsia="en-US"/>
        </w:rPr>
        <w:t>Záznam z nahliadnutia do spisu</w:t>
      </w:r>
      <w:r w:rsidR="000473A2" w:rsidRPr="0095438D">
        <w:rPr>
          <w:rFonts w:ascii="Times New Roman" w:hAnsi="Times New Roman" w:cs="Times New Roman"/>
          <w:b/>
          <w:color w:val="auto"/>
          <w:lang w:eastAsia="en-US"/>
        </w:rPr>
        <w:t>/dokumentu</w:t>
      </w:r>
    </w:p>
    <w:p w14:paraId="688FB391" w14:textId="77777777" w:rsidR="00804B1A" w:rsidRPr="00AE425C" w:rsidRDefault="00804B1A" w:rsidP="00804B1A">
      <w:pPr>
        <w:jc w:val="center"/>
        <w:rPr>
          <w:rFonts w:ascii="Times New Roman" w:hAnsi="Times New Roman" w:cs="Times New Roman"/>
          <w:b/>
          <w:color w:val="auto"/>
          <w:lang w:eastAsia="en-US"/>
        </w:rPr>
      </w:pPr>
    </w:p>
    <w:p w14:paraId="6BE8B9DC" w14:textId="77777777" w:rsidR="00804B1A" w:rsidRPr="00AE425C" w:rsidRDefault="00804B1A" w:rsidP="00804B1A">
      <w:pPr>
        <w:jc w:val="center"/>
        <w:rPr>
          <w:rFonts w:ascii="Times New Roman" w:hAnsi="Times New Roman" w:cs="Times New Roman"/>
          <w:b/>
          <w:color w:val="auto"/>
          <w:lang w:eastAsia="en-US"/>
        </w:rPr>
      </w:pPr>
    </w:p>
    <w:p w14:paraId="5A2F143F" w14:textId="70E174EF" w:rsidR="00804B1A" w:rsidRPr="00A56EB5" w:rsidRDefault="00804B1A" w:rsidP="00804B1A">
      <w:pPr>
        <w:widowControl w:val="0"/>
        <w:tabs>
          <w:tab w:val="left" w:pos="890"/>
        </w:tabs>
        <w:spacing w:line="278" w:lineRule="exact"/>
        <w:jc w:val="both"/>
        <w:rPr>
          <w:rFonts w:ascii="Times New Roman" w:hAnsi="Times New Roman" w:cs="Times New Roman"/>
          <w:color w:val="auto"/>
        </w:rPr>
      </w:pPr>
      <w:r w:rsidRPr="00AE425C">
        <w:rPr>
          <w:rFonts w:ascii="Times New Roman" w:hAnsi="Times New Roman" w:cs="Times New Roman"/>
          <w:color w:val="auto"/>
        </w:rPr>
        <w:t xml:space="preserve">        Na Ministerstvo dopravy Slovenskej republiky (ďalej len „</w:t>
      </w:r>
      <w:r w:rsidR="00551BA9" w:rsidRPr="00AE425C">
        <w:rPr>
          <w:rFonts w:ascii="Times New Roman" w:hAnsi="Times New Roman" w:cs="Times New Roman"/>
          <w:color w:val="auto"/>
        </w:rPr>
        <w:t>ministerstvo</w:t>
      </w:r>
      <w:r w:rsidRPr="00AE425C">
        <w:rPr>
          <w:rFonts w:ascii="Times New Roman" w:hAnsi="Times New Roman" w:cs="Times New Roman"/>
          <w:color w:val="auto"/>
        </w:rPr>
        <w:t>“) sa dňa ....... dostavil ......, za účelom nahliadnutia do spisového materiálu</w:t>
      </w:r>
      <w:r w:rsidR="000473A2" w:rsidRPr="00AE425C">
        <w:rPr>
          <w:rFonts w:ascii="Times New Roman" w:hAnsi="Times New Roman" w:cs="Times New Roman"/>
          <w:color w:val="auto"/>
        </w:rPr>
        <w:t>/dokumentu</w:t>
      </w:r>
      <w:r w:rsidRPr="00AE425C">
        <w:rPr>
          <w:rFonts w:ascii="Times New Roman" w:hAnsi="Times New Roman" w:cs="Times New Roman"/>
          <w:color w:val="auto"/>
        </w:rPr>
        <w:t xml:space="preserve"> týkajúceho sa .......</w:t>
      </w:r>
      <w:r w:rsidR="000473A2" w:rsidRPr="00AE425C">
        <w:rPr>
          <w:rFonts w:ascii="Times New Roman" w:hAnsi="Times New Roman" w:cs="Times New Roman"/>
          <w:color w:val="auto"/>
        </w:rPr>
        <w:t>. V tejto súvislosti došlo k uskutočneniu na</w:t>
      </w:r>
      <w:r w:rsidR="000473A2" w:rsidRPr="00A56EB5">
        <w:rPr>
          <w:rFonts w:ascii="Times New Roman" w:hAnsi="Times New Roman" w:cs="Times New Roman"/>
          <w:color w:val="auto"/>
        </w:rPr>
        <w:t xml:space="preserve">sledovných úkonov </w:t>
      </w:r>
      <w:r w:rsidRPr="00A56EB5">
        <w:rPr>
          <w:rFonts w:ascii="Times New Roman" w:hAnsi="Times New Roman" w:cs="Times New Roman"/>
          <w:color w:val="auto"/>
        </w:rPr>
        <w:t>(vyhotovenia odpisov, resp. kópií listín založených v</w:t>
      </w:r>
      <w:r w:rsidR="00621E00" w:rsidRPr="00A56EB5">
        <w:rPr>
          <w:rFonts w:ascii="Times New Roman" w:hAnsi="Times New Roman" w:cs="Times New Roman"/>
          <w:color w:val="auto"/>
        </w:rPr>
        <w:t> </w:t>
      </w:r>
      <w:r w:rsidRPr="00A56EB5">
        <w:rPr>
          <w:rFonts w:ascii="Times New Roman" w:hAnsi="Times New Roman" w:cs="Times New Roman"/>
          <w:color w:val="auto"/>
        </w:rPr>
        <w:t>spise</w:t>
      </w:r>
      <w:r w:rsidR="00621E00" w:rsidRPr="00A56EB5">
        <w:rPr>
          <w:rFonts w:ascii="Times New Roman" w:hAnsi="Times New Roman" w:cs="Times New Roman"/>
          <w:color w:val="auto"/>
        </w:rPr>
        <w:t xml:space="preserve">), a to v súlade s čl. 5 ods. 13 tejto smernice. </w:t>
      </w:r>
    </w:p>
    <w:p w14:paraId="5B28A14E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40C1272B" w14:textId="2FF49AF5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  <w:r w:rsidRPr="00A56EB5">
        <w:rPr>
          <w:rFonts w:ascii="Times New Roman" w:hAnsi="Times New Roman" w:cs="Times New Roman"/>
          <w:color w:val="auto"/>
          <w:lang w:eastAsia="en-US"/>
        </w:rPr>
        <w:tab/>
      </w:r>
      <w:r w:rsidR="00551BA9" w:rsidRPr="00AE425C">
        <w:rPr>
          <w:rFonts w:ascii="Times New Roman" w:hAnsi="Times New Roman" w:cs="Times New Roman"/>
          <w:color w:val="auto"/>
          <w:lang w:eastAsia="en-US"/>
        </w:rPr>
        <w:t>Ministerstvo</w:t>
      </w:r>
      <w:r w:rsidRPr="00AE425C">
        <w:rPr>
          <w:rFonts w:ascii="Times New Roman" w:hAnsi="Times New Roman" w:cs="Times New Roman"/>
          <w:color w:val="auto"/>
          <w:lang w:eastAsia="en-US"/>
        </w:rPr>
        <w:t xml:space="preserve"> umožnilo vy</w:t>
      </w:r>
      <w:r w:rsidR="000473A2" w:rsidRPr="00AE425C">
        <w:rPr>
          <w:rFonts w:ascii="Times New Roman" w:hAnsi="Times New Roman" w:cs="Times New Roman"/>
          <w:color w:val="auto"/>
          <w:lang w:eastAsia="en-US"/>
        </w:rPr>
        <w:t>hotoviť odpis/vyhotovilo kópiu dokumentu</w:t>
      </w:r>
      <w:r w:rsidRPr="00AE425C">
        <w:rPr>
          <w:rFonts w:ascii="Times New Roman" w:hAnsi="Times New Roman" w:cs="Times New Roman"/>
          <w:color w:val="auto"/>
          <w:lang w:eastAsia="en-US"/>
        </w:rPr>
        <w:t xml:space="preserve">/spisového materiálu nachádzajúcich sa v spise.   </w:t>
      </w:r>
      <w:r w:rsidRPr="00AE425C">
        <w:rPr>
          <w:rFonts w:ascii="Times New Roman" w:hAnsi="Times New Roman" w:cs="Times New Roman"/>
          <w:color w:val="auto"/>
          <w:lang w:eastAsia="en-US"/>
        </w:rPr>
        <w:tab/>
      </w:r>
    </w:p>
    <w:p w14:paraId="4D0883CC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5AB50785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6DEE4E0F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6A357FFF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17C3EB8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  <w:r w:rsidRPr="00A56EB5">
        <w:rPr>
          <w:rFonts w:ascii="Times New Roman" w:hAnsi="Times New Roman" w:cs="Times New Roman"/>
          <w:color w:val="auto"/>
          <w:lang w:eastAsia="en-US"/>
        </w:rPr>
        <w:t>Zapísal : .........  .................................................................</w:t>
      </w:r>
    </w:p>
    <w:p w14:paraId="367ECD98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39A21543" w14:textId="1D9F1424" w:rsidR="00804B1A" w:rsidRPr="00A56EB5" w:rsidRDefault="009F3812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  <w:r w:rsidRPr="00A56EB5">
        <w:rPr>
          <w:rFonts w:ascii="Times New Roman" w:hAnsi="Times New Roman" w:cs="Times New Roman"/>
          <w:color w:val="auto"/>
          <w:lang w:eastAsia="en-US"/>
        </w:rPr>
        <w:t>Prítomní: .......   ................................................................</w:t>
      </w:r>
    </w:p>
    <w:p w14:paraId="1A168B67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6DEE9CA5" w14:textId="167DFF0F" w:rsidR="00804B1A" w:rsidRPr="00A56EB5" w:rsidRDefault="00804B1A" w:rsidP="00804B1A">
      <w:pPr>
        <w:jc w:val="both"/>
        <w:rPr>
          <w:rFonts w:ascii="Times New Roman" w:hAnsi="Times New Roman" w:cs="Times New Roman"/>
          <w:lang w:eastAsia="en-US"/>
        </w:rPr>
      </w:pPr>
      <w:r w:rsidRPr="00A56EB5">
        <w:rPr>
          <w:rFonts w:ascii="Times New Roman" w:hAnsi="Times New Roman" w:cs="Times New Roman"/>
          <w:color w:val="auto"/>
          <w:lang w:eastAsia="en-US"/>
        </w:rPr>
        <w:t xml:space="preserve">Súhlasí: </w:t>
      </w:r>
      <w:r w:rsidRPr="00A56EB5">
        <w:rPr>
          <w:rFonts w:ascii="Times New Roman" w:hAnsi="Times New Roman" w:cs="Times New Roman"/>
          <w:lang w:eastAsia="en-US"/>
        </w:rPr>
        <w:t>..........  ....................................................</w:t>
      </w:r>
      <w:r w:rsidR="009F3812" w:rsidRPr="00A56EB5">
        <w:rPr>
          <w:rFonts w:ascii="Times New Roman" w:hAnsi="Times New Roman" w:cs="Times New Roman"/>
          <w:lang w:eastAsia="en-US"/>
        </w:rPr>
        <w:t>...........</w:t>
      </w:r>
      <w:r w:rsidRPr="00A56EB5">
        <w:rPr>
          <w:rFonts w:ascii="Times New Roman" w:hAnsi="Times New Roman" w:cs="Times New Roman"/>
          <w:lang w:eastAsia="en-US"/>
        </w:rPr>
        <w:t>.</w:t>
      </w:r>
    </w:p>
    <w:p w14:paraId="75FC68EA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6F51C653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F325EF5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3A7199C5" w14:textId="77777777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  <w:r w:rsidRPr="00A56EB5">
        <w:rPr>
          <w:rFonts w:ascii="Times New Roman" w:hAnsi="Times New Roman" w:cs="Times New Roman"/>
          <w:color w:val="auto"/>
          <w:lang w:eastAsia="en-US"/>
        </w:rPr>
        <w:t>V Bratislave dňa ........</w:t>
      </w:r>
    </w:p>
    <w:p w14:paraId="33250052" w14:textId="15ADD9C2" w:rsidR="00804B1A" w:rsidRPr="00A56EB5" w:rsidRDefault="00804B1A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49879841" w14:textId="71E8D8F7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0CD87664" w14:textId="67429B24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0146927E" w14:textId="0B6E9A28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D1CB4B8" w14:textId="414DC10F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5EF44635" w14:textId="5C365B09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C4F44CF" w14:textId="780F792F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04A904ED" w14:textId="632EAD85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10C3B4B7" w14:textId="3EF88B73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600A92BE" w14:textId="10AC664E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40DD8BAA" w14:textId="0E43BD9F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57CE2D77" w14:textId="1BB30A9F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3EAB27D0" w14:textId="47233D4A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DF31AD9" w14:textId="6259BDF0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7D8887D" w14:textId="38F8F741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42325C45" w14:textId="210A8CDF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CCB1DA1" w14:textId="073C826F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376480BD" w14:textId="25ABB724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479DA9CF" w14:textId="068839DA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332016E5" w14:textId="711B1998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37B1C438" w14:textId="39C176AE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4DF2BEFC" w14:textId="7495B837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EC8FAAF" w14:textId="6F45EA35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6836DCE7" w14:textId="1BC56841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7F3D5363" w14:textId="6EB4EBA2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DC08AA2" w14:textId="4E93282A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7E78BFC0" w14:textId="7961298C" w:rsidR="00DD35BE" w:rsidRPr="00A56EB5" w:rsidRDefault="00DD35BE" w:rsidP="00804B1A">
      <w:pPr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561AE21A" w14:textId="186FFCC2" w:rsidR="00DD35BE" w:rsidRPr="00A56EB5" w:rsidRDefault="008764B9" w:rsidP="00DD35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                                                                                           </w:t>
      </w:r>
      <w:r w:rsidR="00DD35BE" w:rsidRPr="00A56EB5">
        <w:rPr>
          <w:rFonts w:ascii="Times New Roman" w:hAnsi="Times New Roman" w:cs="Times New Roman"/>
          <w:color w:val="auto"/>
        </w:rPr>
        <w:t xml:space="preserve">Príloha č. 5 </w:t>
      </w:r>
    </w:p>
    <w:p w14:paraId="7DBC6DA6" w14:textId="5024AD25" w:rsidR="0060092E" w:rsidRPr="0060092E" w:rsidRDefault="000D7AEB" w:rsidP="0060092E">
      <w:pPr>
        <w:tabs>
          <w:tab w:val="left" w:pos="3686"/>
        </w:tabs>
        <w:ind w:right="43"/>
        <w:rPr>
          <w:rFonts w:asciiTheme="minorHAnsi" w:hAnsiTheme="minorHAnsi" w:cstheme="minorHAnsi"/>
          <w:color w:val="auto"/>
          <w:sz w:val="36"/>
          <w:szCs w:val="20"/>
        </w:rPr>
      </w:pPr>
      <w:r w:rsidRPr="0060092E">
        <w:rPr>
          <w:rFonts w:asciiTheme="minorHAnsi" w:hAnsiTheme="minorHAnsi" w:cstheme="minorHAnsi"/>
          <w:noProof/>
          <w:color w:val="auto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058B0AF" wp14:editId="1963AE77">
            <wp:simplePos x="0" y="0"/>
            <wp:positionH relativeFrom="margin">
              <wp:align>left</wp:align>
            </wp:positionH>
            <wp:positionV relativeFrom="margin">
              <wp:posOffset>218061</wp:posOffset>
            </wp:positionV>
            <wp:extent cx="2499756" cy="747476"/>
            <wp:effectExtent l="0" t="0" r="0" b="0"/>
            <wp:wrapNone/>
            <wp:docPr id="133149077" name="Obrázok 133149077" descr="Obrázok, na ktorom je text, písmo, symbol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9077" name="Obrázok 133149077" descr="Obrázok, na ktorom je text, písmo, symbol, logo&#10;&#10;Automaticky generovaný popis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7" t="22792" r="16553" b="25924"/>
                    <a:stretch/>
                  </pic:blipFill>
                  <pic:spPr bwMode="auto">
                    <a:xfrm>
                      <a:off x="0" y="0"/>
                      <a:ext cx="2499756" cy="74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77EFA" w14:textId="10DED882" w:rsidR="0060092E" w:rsidRPr="0060092E" w:rsidRDefault="0060092E" w:rsidP="0060092E">
      <w:pPr>
        <w:tabs>
          <w:tab w:val="left" w:pos="3686"/>
        </w:tabs>
        <w:ind w:left="-426" w:right="43" w:firstLine="5104"/>
        <w:jc w:val="right"/>
        <w:rPr>
          <w:rFonts w:asciiTheme="minorHAnsi" w:hAnsiTheme="minorHAnsi" w:cstheme="minorHAnsi"/>
          <w:color w:val="auto"/>
          <w:sz w:val="36"/>
          <w:szCs w:val="20"/>
        </w:rPr>
      </w:pPr>
    </w:p>
    <w:p w14:paraId="405F1875" w14:textId="77777777" w:rsidR="0060092E" w:rsidRPr="0060092E" w:rsidRDefault="0060092E" w:rsidP="0060092E">
      <w:pPr>
        <w:tabs>
          <w:tab w:val="left" w:pos="3686"/>
        </w:tabs>
        <w:ind w:left="-426" w:right="43" w:firstLine="5104"/>
        <w:jc w:val="right"/>
        <w:rPr>
          <w:rFonts w:asciiTheme="minorHAnsi" w:hAnsiTheme="minorHAnsi" w:cstheme="minorHAnsi"/>
          <w:color w:val="auto"/>
          <w:sz w:val="36"/>
          <w:szCs w:val="20"/>
        </w:rPr>
      </w:pPr>
    </w:p>
    <w:p w14:paraId="1B3A1FF7" w14:textId="77777777" w:rsidR="0060092E" w:rsidRPr="0060092E" w:rsidRDefault="0060092E" w:rsidP="0060092E">
      <w:pPr>
        <w:tabs>
          <w:tab w:val="left" w:pos="4962"/>
        </w:tabs>
        <w:ind w:left="-426" w:right="43" w:firstLine="4962"/>
        <w:jc w:val="right"/>
        <w:rPr>
          <w:rFonts w:asciiTheme="minorHAnsi" w:hAnsiTheme="minorHAnsi" w:cstheme="minorHAnsi"/>
          <w:color w:val="auto"/>
          <w:sz w:val="36"/>
          <w:szCs w:val="20"/>
        </w:rPr>
      </w:pPr>
      <w:r w:rsidRPr="0060092E">
        <w:rPr>
          <w:rFonts w:asciiTheme="minorHAnsi" w:hAnsiTheme="minorHAnsi" w:cstheme="minorHAnsi"/>
          <w:color w:val="auto"/>
          <w:sz w:val="36"/>
          <w:szCs w:val="20"/>
        </w:rPr>
        <w:sym w:font="Symbol" w:char="F0B7"/>
      </w:r>
      <w:r w:rsidRPr="0060092E">
        <w:rPr>
          <w:rFonts w:asciiTheme="minorHAnsi" w:hAnsiTheme="minorHAnsi" w:cstheme="minorHAnsi"/>
          <w:color w:val="auto"/>
          <w:sz w:val="36"/>
          <w:szCs w:val="20"/>
        </w:rPr>
        <w:t xml:space="preserve">                                            </w:t>
      </w:r>
      <w:r w:rsidRPr="0060092E">
        <w:rPr>
          <w:rFonts w:asciiTheme="minorHAnsi" w:hAnsiTheme="minorHAnsi" w:cstheme="minorHAnsi"/>
          <w:color w:val="auto"/>
          <w:sz w:val="36"/>
          <w:szCs w:val="20"/>
        </w:rPr>
        <w:sym w:font="Symbol" w:char="F0B7"/>
      </w:r>
    </w:p>
    <w:p w14:paraId="1FE909F2" w14:textId="0AFF12AD" w:rsidR="0060092E" w:rsidRPr="0060092E" w:rsidRDefault="000C4D12" w:rsidP="0060092E">
      <w:pPr>
        <w:ind w:left="5664"/>
        <w:rPr>
          <w:rFonts w:asciiTheme="minorHAnsi" w:hAnsiTheme="minorHAnsi" w:cstheme="minorHAnsi"/>
          <w:b/>
          <w:noProof/>
          <w:color w:val="auto"/>
        </w:rPr>
      </w:pPr>
      <w:r>
        <w:rPr>
          <w:rFonts w:asciiTheme="minorHAnsi" w:hAnsiTheme="minorHAnsi" w:cstheme="minorHAnsi"/>
          <w:b/>
          <w:noProof/>
          <w:color w:val="auto"/>
        </w:rPr>
        <w:t>m</w:t>
      </w:r>
      <w:r w:rsidR="0060092E" w:rsidRPr="0060092E">
        <w:rPr>
          <w:rFonts w:asciiTheme="minorHAnsi" w:hAnsiTheme="minorHAnsi" w:cstheme="minorHAnsi"/>
          <w:b/>
          <w:noProof/>
          <w:color w:val="auto"/>
        </w:rPr>
        <w:t>eno</w:t>
      </w:r>
      <w:r>
        <w:rPr>
          <w:rFonts w:asciiTheme="minorHAnsi" w:hAnsiTheme="minorHAnsi" w:cstheme="minorHAnsi"/>
          <w:b/>
          <w:noProof/>
          <w:color w:val="auto"/>
        </w:rPr>
        <w:t xml:space="preserve"> a priezvisko</w:t>
      </w:r>
      <w:r w:rsidR="0060092E" w:rsidRPr="0060092E">
        <w:rPr>
          <w:rFonts w:asciiTheme="minorHAnsi" w:hAnsiTheme="minorHAnsi" w:cstheme="minorHAnsi"/>
          <w:b/>
          <w:noProof/>
          <w:color w:val="auto"/>
        </w:rPr>
        <w:t>/obchodné meno</w:t>
      </w:r>
      <w:r>
        <w:rPr>
          <w:rFonts w:asciiTheme="minorHAnsi" w:hAnsiTheme="minorHAnsi" w:cstheme="minorHAnsi"/>
          <w:b/>
          <w:noProof/>
          <w:color w:val="auto"/>
        </w:rPr>
        <w:t>/názov</w:t>
      </w:r>
    </w:p>
    <w:p w14:paraId="4A2F39C4" w14:textId="77777777" w:rsidR="0060092E" w:rsidRPr="0060092E" w:rsidRDefault="0060092E" w:rsidP="0060092E">
      <w:pPr>
        <w:ind w:left="5664"/>
        <w:rPr>
          <w:rFonts w:asciiTheme="minorHAnsi" w:hAnsiTheme="minorHAnsi" w:cstheme="minorHAnsi"/>
          <w:b/>
          <w:noProof/>
          <w:color w:val="auto"/>
        </w:rPr>
      </w:pPr>
      <w:r w:rsidRPr="0060092E">
        <w:rPr>
          <w:rFonts w:asciiTheme="minorHAnsi" w:hAnsiTheme="minorHAnsi" w:cstheme="minorHAnsi"/>
          <w:noProof/>
          <w:color w:val="auto"/>
        </w:rPr>
        <w:t>ulica</w:t>
      </w:r>
    </w:p>
    <w:p w14:paraId="10C7FE88" w14:textId="767C2C32" w:rsidR="0060092E" w:rsidRPr="0060092E" w:rsidRDefault="000C4D12" w:rsidP="0060092E">
      <w:pPr>
        <w:ind w:left="5664"/>
        <w:rPr>
          <w:rFonts w:asciiTheme="minorHAnsi" w:hAnsiTheme="minorHAnsi" w:cstheme="minorHAnsi"/>
          <w:b/>
          <w:noProof/>
          <w:color w:val="auto"/>
        </w:rPr>
      </w:pPr>
      <w:r>
        <w:rPr>
          <w:rFonts w:asciiTheme="minorHAnsi" w:hAnsiTheme="minorHAnsi" w:cstheme="minorHAnsi"/>
          <w:noProof/>
          <w:color w:val="auto"/>
        </w:rPr>
        <w:t>PSČ</w:t>
      </w:r>
      <w:r w:rsidR="0060092E" w:rsidRPr="0060092E">
        <w:rPr>
          <w:rFonts w:asciiTheme="minorHAnsi" w:hAnsiTheme="minorHAnsi" w:cstheme="minorHAnsi"/>
          <w:noProof/>
          <w:color w:val="auto"/>
        </w:rPr>
        <w:t xml:space="preserve"> mesto</w:t>
      </w:r>
    </w:p>
    <w:p w14:paraId="637C5137" w14:textId="77777777" w:rsidR="0060092E" w:rsidRPr="0060092E" w:rsidRDefault="0060092E" w:rsidP="0060092E">
      <w:pPr>
        <w:tabs>
          <w:tab w:val="left" w:pos="4820"/>
        </w:tabs>
        <w:ind w:left="-426" w:right="43" w:firstLine="4962"/>
        <w:jc w:val="right"/>
        <w:rPr>
          <w:rFonts w:asciiTheme="minorHAnsi" w:hAnsiTheme="minorHAnsi" w:cstheme="minorHAnsi"/>
          <w:color w:val="auto"/>
          <w:sz w:val="36"/>
          <w:szCs w:val="20"/>
        </w:rPr>
      </w:pPr>
      <w:r w:rsidRPr="0060092E">
        <w:rPr>
          <w:rFonts w:asciiTheme="minorHAnsi" w:hAnsiTheme="minorHAnsi" w:cstheme="minorHAnsi"/>
          <w:color w:val="auto"/>
          <w:sz w:val="36"/>
          <w:szCs w:val="20"/>
        </w:rPr>
        <w:sym w:font="Symbol" w:char="F0B7"/>
      </w:r>
      <w:r w:rsidRPr="0060092E">
        <w:rPr>
          <w:rFonts w:asciiTheme="minorHAnsi" w:hAnsiTheme="minorHAnsi" w:cstheme="minorHAnsi"/>
          <w:color w:val="auto"/>
          <w:sz w:val="36"/>
          <w:szCs w:val="20"/>
        </w:rPr>
        <w:t xml:space="preserve">                                            </w:t>
      </w:r>
      <w:r w:rsidRPr="0060092E">
        <w:rPr>
          <w:rFonts w:asciiTheme="minorHAnsi" w:hAnsiTheme="minorHAnsi" w:cstheme="minorHAnsi"/>
          <w:color w:val="auto"/>
          <w:sz w:val="36"/>
          <w:szCs w:val="20"/>
        </w:rPr>
        <w:sym w:font="Symbol" w:char="F0B7"/>
      </w:r>
      <w:r w:rsidRPr="0060092E">
        <w:rPr>
          <w:rFonts w:asciiTheme="minorHAnsi" w:hAnsiTheme="minorHAnsi" w:cstheme="minorHAnsi"/>
          <w:color w:val="auto"/>
          <w:sz w:val="36"/>
          <w:szCs w:val="20"/>
        </w:rPr>
        <w:t xml:space="preserve">     </w:t>
      </w:r>
    </w:p>
    <w:p w14:paraId="33449275" w14:textId="77777777" w:rsidR="0060092E" w:rsidRPr="0060092E" w:rsidRDefault="0060092E" w:rsidP="0060092E">
      <w:pPr>
        <w:tabs>
          <w:tab w:val="left" w:pos="4820"/>
        </w:tabs>
        <w:ind w:left="-426" w:right="43" w:firstLine="4962"/>
        <w:jc w:val="right"/>
        <w:rPr>
          <w:rFonts w:asciiTheme="minorHAnsi" w:hAnsiTheme="minorHAnsi" w:cstheme="minorHAnsi"/>
          <w:color w:val="auto"/>
          <w:szCs w:val="20"/>
        </w:rPr>
      </w:pPr>
      <w:r w:rsidRPr="0060092E">
        <w:rPr>
          <w:rFonts w:asciiTheme="minorHAnsi" w:hAnsiTheme="minorHAnsi" w:cstheme="minorHAnsi"/>
          <w:color w:val="auto"/>
          <w:sz w:val="36"/>
          <w:szCs w:val="20"/>
        </w:rPr>
        <w:t xml:space="preserve">                                    </w:t>
      </w:r>
    </w:p>
    <w:tbl>
      <w:tblPr>
        <w:tblW w:w="97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552"/>
        <w:gridCol w:w="3119"/>
        <w:gridCol w:w="2439"/>
        <w:gridCol w:w="1638"/>
      </w:tblGrid>
      <w:tr w:rsidR="0060092E" w:rsidRPr="0060092E" w14:paraId="78393DBD" w14:textId="77777777" w:rsidTr="00044FFF">
        <w:trPr>
          <w:trHeight w:val="217"/>
        </w:trPr>
        <w:tc>
          <w:tcPr>
            <w:tcW w:w="2552" w:type="dxa"/>
          </w:tcPr>
          <w:p w14:paraId="68B3666C" w14:textId="77777777" w:rsidR="0060092E" w:rsidRPr="0060092E" w:rsidRDefault="0060092E" w:rsidP="0060092E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456D27DB" w14:textId="77777777" w:rsidR="0060092E" w:rsidRPr="0060092E" w:rsidRDefault="0060092E" w:rsidP="0060092E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0092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Váš list číslo/zo dňa</w:t>
            </w:r>
          </w:p>
        </w:tc>
        <w:tc>
          <w:tcPr>
            <w:tcW w:w="3119" w:type="dxa"/>
          </w:tcPr>
          <w:p w14:paraId="079EE89C" w14:textId="77777777" w:rsidR="0060092E" w:rsidRPr="0060092E" w:rsidRDefault="0060092E" w:rsidP="0060092E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764E594C" w14:textId="77777777" w:rsidR="0060092E" w:rsidRPr="0060092E" w:rsidRDefault="0060092E" w:rsidP="0060092E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0092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Naše číslo</w:t>
            </w:r>
          </w:p>
        </w:tc>
        <w:tc>
          <w:tcPr>
            <w:tcW w:w="2439" w:type="dxa"/>
          </w:tcPr>
          <w:p w14:paraId="36C4B464" w14:textId="77777777" w:rsidR="0060092E" w:rsidRPr="0060092E" w:rsidRDefault="0060092E" w:rsidP="0060092E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33493CDE" w14:textId="77777777" w:rsidR="0060092E" w:rsidRPr="0060092E" w:rsidRDefault="0060092E" w:rsidP="0060092E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0092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Vybavuje/linka</w:t>
            </w:r>
          </w:p>
        </w:tc>
        <w:tc>
          <w:tcPr>
            <w:tcW w:w="1638" w:type="dxa"/>
          </w:tcPr>
          <w:p w14:paraId="1BB0D0A4" w14:textId="77777777" w:rsidR="0060092E" w:rsidRPr="0060092E" w:rsidRDefault="0060092E" w:rsidP="0060092E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6940DBB2" w14:textId="77777777" w:rsidR="0060092E" w:rsidRPr="0060092E" w:rsidRDefault="0060092E" w:rsidP="0060092E">
            <w:p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0092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Bratislava</w:t>
            </w:r>
          </w:p>
        </w:tc>
      </w:tr>
      <w:tr w:rsidR="0060092E" w:rsidRPr="0060092E" w14:paraId="6850287D" w14:textId="77777777" w:rsidTr="00044FFF">
        <w:trPr>
          <w:trHeight w:val="183"/>
        </w:trPr>
        <w:tc>
          <w:tcPr>
            <w:tcW w:w="2552" w:type="dxa"/>
          </w:tcPr>
          <w:p w14:paraId="47026216" w14:textId="38EC8432" w:rsidR="0060092E" w:rsidRPr="0060092E" w:rsidRDefault="0060092E" w:rsidP="0060092E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xxxxxxx</w:t>
            </w:r>
            <w:proofErr w:type="spellEnd"/>
          </w:p>
          <w:p w14:paraId="4179CB85" w14:textId="77777777" w:rsidR="0060092E" w:rsidRPr="0060092E" w:rsidRDefault="0060092E" w:rsidP="0060092E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78818BDF" w14:textId="77777777" w:rsidR="0060092E" w:rsidRPr="0060092E" w:rsidRDefault="0060092E" w:rsidP="0060092E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CDFF30F" w14:textId="14B86098" w:rsidR="0060092E" w:rsidRPr="0060092E" w:rsidRDefault="0060092E" w:rsidP="0060092E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6009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2439" w:type="dxa"/>
          </w:tcPr>
          <w:p w14:paraId="567C4277" w14:textId="77777777" w:rsidR="0060092E" w:rsidRPr="0060092E" w:rsidRDefault="0060092E" w:rsidP="0060092E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009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211@mindop.sk</w:t>
            </w:r>
          </w:p>
        </w:tc>
        <w:tc>
          <w:tcPr>
            <w:tcW w:w="1638" w:type="dxa"/>
          </w:tcPr>
          <w:p w14:paraId="780EBC06" w14:textId="422A0539" w:rsidR="0060092E" w:rsidRPr="0060092E" w:rsidRDefault="0060092E" w:rsidP="0060092E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xxxxxxxx</w:t>
            </w:r>
            <w:proofErr w:type="spellEnd"/>
          </w:p>
        </w:tc>
      </w:tr>
    </w:tbl>
    <w:p w14:paraId="662E3C6B" w14:textId="77777777" w:rsidR="0060092E" w:rsidRPr="0060092E" w:rsidRDefault="0060092E" w:rsidP="0060092E">
      <w:pPr>
        <w:rPr>
          <w:rFonts w:asciiTheme="minorHAnsi" w:hAnsiTheme="minorHAnsi" w:cstheme="minorHAnsi"/>
          <w:color w:val="auto"/>
          <w:sz w:val="22"/>
        </w:rPr>
      </w:pPr>
      <w:r w:rsidRPr="0060092E">
        <w:rPr>
          <w:rFonts w:asciiTheme="minorHAnsi" w:hAnsiTheme="minorHAnsi" w:cstheme="minorHAnsi"/>
          <w:b/>
          <w:color w:val="auto"/>
          <w:sz w:val="22"/>
        </w:rPr>
        <w:t>Vec</w:t>
      </w:r>
    </w:p>
    <w:p w14:paraId="16D0BC20" w14:textId="77777777" w:rsidR="0060092E" w:rsidRPr="0060092E" w:rsidRDefault="0060092E" w:rsidP="0060092E">
      <w:pPr>
        <w:tabs>
          <w:tab w:val="left" w:pos="2880"/>
          <w:tab w:val="left" w:pos="5040"/>
          <w:tab w:val="left" w:pos="7380"/>
        </w:tabs>
        <w:ind w:right="72"/>
        <w:jc w:val="both"/>
        <w:rPr>
          <w:rFonts w:asciiTheme="minorHAnsi" w:hAnsiTheme="minorHAnsi" w:cstheme="minorHAnsi"/>
          <w:color w:val="auto"/>
          <w:sz w:val="22"/>
          <w:u w:val="single"/>
        </w:rPr>
      </w:pPr>
      <w:r w:rsidRPr="0060092E">
        <w:rPr>
          <w:rFonts w:asciiTheme="minorHAnsi" w:hAnsiTheme="minorHAnsi" w:cstheme="minorHAnsi"/>
          <w:color w:val="auto"/>
          <w:sz w:val="22"/>
          <w:u w:val="single"/>
        </w:rPr>
        <w:t xml:space="preserve">Sprístupnenie informácií </w:t>
      </w:r>
    </w:p>
    <w:p w14:paraId="60CDD6A3" w14:textId="77777777" w:rsidR="0060092E" w:rsidRPr="0060092E" w:rsidRDefault="0060092E" w:rsidP="0060092E">
      <w:pPr>
        <w:rPr>
          <w:rFonts w:asciiTheme="minorHAnsi" w:hAnsiTheme="minorHAnsi" w:cstheme="minorHAnsi"/>
          <w:color w:val="auto"/>
          <w:sz w:val="22"/>
        </w:rPr>
      </w:pPr>
      <w:r w:rsidRPr="0060092E">
        <w:rPr>
          <w:rFonts w:asciiTheme="minorHAnsi" w:hAnsiTheme="minorHAnsi" w:cstheme="minorHAnsi"/>
          <w:color w:val="auto"/>
          <w:sz w:val="22"/>
        </w:rPr>
        <w:tab/>
      </w:r>
    </w:p>
    <w:p w14:paraId="53B02233" w14:textId="77777777" w:rsidR="0060092E" w:rsidRPr="0060092E" w:rsidRDefault="0060092E" w:rsidP="0060092E">
      <w:pPr>
        <w:tabs>
          <w:tab w:val="left" w:pos="0"/>
        </w:tabs>
        <w:jc w:val="both"/>
        <w:rPr>
          <w:rFonts w:asciiTheme="minorHAnsi" w:hAnsiTheme="minorHAnsi" w:cstheme="minorHAnsi"/>
          <w:color w:val="auto"/>
          <w:sz w:val="22"/>
        </w:rPr>
      </w:pPr>
      <w:r w:rsidRPr="0060092E">
        <w:rPr>
          <w:rFonts w:asciiTheme="minorHAnsi" w:hAnsiTheme="minorHAnsi" w:cstheme="minorHAnsi"/>
          <w:color w:val="auto"/>
          <w:sz w:val="22"/>
        </w:rPr>
        <w:tab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271CE974" w14:textId="77777777" w:rsidR="0060092E" w:rsidRPr="0060092E" w:rsidRDefault="0060092E" w:rsidP="0060092E">
      <w:pPr>
        <w:tabs>
          <w:tab w:val="left" w:pos="0"/>
        </w:tabs>
        <w:jc w:val="both"/>
        <w:rPr>
          <w:rFonts w:asciiTheme="minorHAnsi" w:hAnsiTheme="minorHAnsi" w:cstheme="minorHAnsi"/>
          <w:color w:val="auto"/>
          <w:sz w:val="22"/>
        </w:rPr>
      </w:pPr>
    </w:p>
    <w:p w14:paraId="1B34C256" w14:textId="005E6663" w:rsidR="0060092E" w:rsidRPr="0060092E" w:rsidRDefault="000C4D12" w:rsidP="0060092E">
      <w:pPr>
        <w:tabs>
          <w:tab w:val="left" w:pos="0"/>
        </w:tabs>
        <w:jc w:val="both"/>
        <w:rPr>
          <w:rFonts w:asciiTheme="minorHAnsi" w:hAnsiTheme="minorHAnsi" w:cstheme="minorHAnsi"/>
          <w:b/>
          <w:color w:val="auto"/>
          <w:sz w:val="22"/>
        </w:rPr>
      </w:pPr>
      <w:r>
        <w:rPr>
          <w:rFonts w:asciiTheme="minorHAnsi" w:hAnsiTheme="minorHAnsi" w:cstheme="minorHAnsi"/>
          <w:b/>
          <w:color w:val="auto"/>
          <w:sz w:val="22"/>
        </w:rPr>
        <w:t xml:space="preserve">... </w:t>
      </w:r>
      <w:r w:rsidR="0060092E" w:rsidRPr="0060092E">
        <w:rPr>
          <w:rFonts w:asciiTheme="minorHAnsi" w:hAnsiTheme="minorHAnsi" w:cstheme="minorHAnsi"/>
          <w:b/>
          <w:color w:val="auto"/>
          <w:sz w:val="22"/>
        </w:rPr>
        <w:t>Prílohy</w:t>
      </w:r>
    </w:p>
    <w:p w14:paraId="521023C0" w14:textId="77777777" w:rsidR="0060092E" w:rsidRPr="0060092E" w:rsidRDefault="0060092E" w:rsidP="0060092E">
      <w:pPr>
        <w:tabs>
          <w:tab w:val="left" w:pos="0"/>
        </w:tabs>
        <w:jc w:val="both"/>
        <w:rPr>
          <w:rFonts w:asciiTheme="minorHAnsi" w:hAnsiTheme="minorHAnsi" w:cstheme="minorHAnsi"/>
          <w:color w:val="auto"/>
          <w:sz w:val="22"/>
        </w:rPr>
      </w:pPr>
    </w:p>
    <w:p w14:paraId="503853AB" w14:textId="77777777" w:rsidR="0060092E" w:rsidRPr="0060092E" w:rsidRDefault="0060092E" w:rsidP="0060092E">
      <w:pPr>
        <w:tabs>
          <w:tab w:val="left" w:pos="0"/>
        </w:tabs>
        <w:jc w:val="both"/>
        <w:rPr>
          <w:rFonts w:asciiTheme="minorHAnsi" w:hAnsiTheme="minorHAnsi" w:cstheme="minorHAnsi"/>
          <w:color w:val="auto"/>
          <w:sz w:val="22"/>
        </w:rPr>
      </w:pPr>
    </w:p>
    <w:p w14:paraId="1BEE9593" w14:textId="77777777" w:rsidR="0060092E" w:rsidRPr="0060092E" w:rsidRDefault="0060092E" w:rsidP="0060092E">
      <w:pPr>
        <w:tabs>
          <w:tab w:val="left" w:pos="0"/>
        </w:tabs>
        <w:jc w:val="both"/>
        <w:rPr>
          <w:rFonts w:asciiTheme="minorHAnsi" w:hAnsiTheme="minorHAnsi" w:cstheme="minorHAnsi"/>
          <w:color w:val="auto"/>
          <w:sz w:val="22"/>
        </w:rPr>
      </w:pPr>
      <w:r w:rsidRPr="0060092E">
        <w:rPr>
          <w:rFonts w:asciiTheme="minorHAnsi" w:hAnsiTheme="minorHAnsi" w:cstheme="minorHAnsi"/>
          <w:color w:val="auto"/>
          <w:sz w:val="22"/>
        </w:rPr>
        <w:tab/>
        <w:t>S pozdravom</w:t>
      </w:r>
    </w:p>
    <w:p w14:paraId="2AECE2B3" w14:textId="77777777" w:rsidR="0060092E" w:rsidRPr="0060092E" w:rsidRDefault="0060092E" w:rsidP="0060092E">
      <w:pPr>
        <w:tabs>
          <w:tab w:val="left" w:pos="0"/>
        </w:tabs>
        <w:jc w:val="both"/>
        <w:rPr>
          <w:rFonts w:asciiTheme="minorHAnsi" w:hAnsiTheme="minorHAnsi" w:cstheme="minorHAnsi"/>
          <w:color w:val="auto"/>
          <w:sz w:val="22"/>
        </w:rPr>
      </w:pPr>
    </w:p>
    <w:p w14:paraId="5CC1ACA4" w14:textId="77777777" w:rsidR="0060092E" w:rsidRPr="0060092E" w:rsidRDefault="0060092E" w:rsidP="0060092E">
      <w:pPr>
        <w:tabs>
          <w:tab w:val="left" w:pos="0"/>
        </w:tabs>
        <w:jc w:val="both"/>
        <w:rPr>
          <w:rFonts w:asciiTheme="minorHAnsi" w:hAnsiTheme="minorHAnsi" w:cstheme="minorHAnsi"/>
          <w:color w:val="auto"/>
          <w:sz w:val="22"/>
        </w:rPr>
      </w:pPr>
    </w:p>
    <w:p w14:paraId="0D08F196" w14:textId="77777777" w:rsidR="0060092E" w:rsidRPr="0060092E" w:rsidRDefault="0060092E" w:rsidP="0060092E">
      <w:pPr>
        <w:ind w:left="4248" w:firstLine="708"/>
        <w:jc w:val="center"/>
        <w:rPr>
          <w:rFonts w:asciiTheme="minorHAnsi" w:hAnsiTheme="minorHAnsi" w:cstheme="minorHAnsi"/>
          <w:b/>
          <w:color w:val="auto"/>
          <w:sz w:val="22"/>
        </w:rPr>
      </w:pPr>
    </w:p>
    <w:p w14:paraId="2B28D173" w14:textId="66448729" w:rsidR="0060092E" w:rsidRPr="0060092E" w:rsidRDefault="000C4D12" w:rsidP="0060092E">
      <w:pPr>
        <w:ind w:left="4248" w:firstLine="708"/>
        <w:rPr>
          <w:rFonts w:asciiTheme="minorHAnsi" w:hAnsiTheme="minorHAnsi" w:cstheme="minorHAnsi"/>
          <w:b/>
          <w:color w:val="auto"/>
          <w:sz w:val="22"/>
        </w:rPr>
      </w:pPr>
      <w:r>
        <w:rPr>
          <w:rFonts w:asciiTheme="minorHAnsi" w:hAnsiTheme="minorHAnsi" w:cstheme="minorHAnsi"/>
          <w:b/>
          <w:color w:val="auto"/>
          <w:sz w:val="22"/>
        </w:rPr>
        <w:t xml:space="preserve">                      .........................................</w:t>
      </w:r>
    </w:p>
    <w:p w14:paraId="57F7E6F7" w14:textId="2095B394" w:rsidR="0060092E" w:rsidRDefault="000C4D12" w:rsidP="0060092E">
      <w:pPr>
        <w:ind w:left="4248" w:firstLine="708"/>
        <w:jc w:val="center"/>
        <w:rPr>
          <w:rFonts w:asciiTheme="minorHAnsi" w:hAnsiTheme="minorHAnsi" w:cstheme="minorHAnsi"/>
          <w:b/>
          <w:color w:val="auto"/>
          <w:sz w:val="22"/>
        </w:rPr>
      </w:pPr>
      <w:r>
        <w:rPr>
          <w:rFonts w:asciiTheme="minorHAnsi" w:hAnsiTheme="minorHAnsi" w:cstheme="minorHAnsi"/>
          <w:b/>
          <w:color w:val="auto"/>
          <w:sz w:val="22"/>
        </w:rPr>
        <w:t>m</w:t>
      </w:r>
      <w:r w:rsidR="0060092E">
        <w:rPr>
          <w:rFonts w:asciiTheme="minorHAnsi" w:hAnsiTheme="minorHAnsi" w:cstheme="minorHAnsi"/>
          <w:b/>
          <w:color w:val="auto"/>
          <w:sz w:val="22"/>
        </w:rPr>
        <w:t>eno a</w:t>
      </w:r>
      <w:r>
        <w:rPr>
          <w:rFonts w:asciiTheme="minorHAnsi" w:hAnsiTheme="minorHAnsi" w:cstheme="minorHAnsi"/>
          <w:b/>
          <w:color w:val="auto"/>
          <w:sz w:val="22"/>
        </w:rPr>
        <w:t> </w:t>
      </w:r>
      <w:r w:rsidR="0060092E">
        <w:rPr>
          <w:rFonts w:asciiTheme="minorHAnsi" w:hAnsiTheme="minorHAnsi" w:cstheme="minorHAnsi"/>
          <w:b/>
          <w:color w:val="auto"/>
          <w:sz w:val="22"/>
        </w:rPr>
        <w:t>priezvisko</w:t>
      </w:r>
    </w:p>
    <w:p w14:paraId="5F8573AF" w14:textId="228B22E9" w:rsidR="000C4D12" w:rsidRPr="0060092E" w:rsidRDefault="000C4D12" w:rsidP="0060092E">
      <w:pPr>
        <w:ind w:left="4248" w:firstLine="708"/>
        <w:jc w:val="center"/>
        <w:rPr>
          <w:rFonts w:asciiTheme="minorHAnsi" w:hAnsiTheme="minorHAnsi" w:cstheme="minorHAnsi"/>
          <w:b/>
          <w:color w:val="auto"/>
          <w:sz w:val="22"/>
        </w:rPr>
      </w:pPr>
      <w:r>
        <w:rPr>
          <w:rFonts w:asciiTheme="minorHAnsi" w:hAnsiTheme="minorHAnsi" w:cstheme="minorHAnsi"/>
          <w:b/>
          <w:color w:val="auto"/>
          <w:sz w:val="22"/>
        </w:rPr>
        <w:t>funkcia</w:t>
      </w:r>
    </w:p>
    <w:p w14:paraId="1F4B1DDE" w14:textId="77777777" w:rsidR="0060092E" w:rsidRPr="0060092E" w:rsidRDefault="0060092E" w:rsidP="0060092E">
      <w:pPr>
        <w:rPr>
          <w:rFonts w:asciiTheme="minorHAnsi" w:hAnsiTheme="minorHAnsi" w:cstheme="minorHAnsi"/>
          <w:color w:val="auto"/>
          <w:sz w:val="22"/>
        </w:rPr>
      </w:pPr>
    </w:p>
    <w:p w14:paraId="1FC59488" w14:textId="77777777" w:rsidR="0060092E" w:rsidRPr="0060092E" w:rsidRDefault="0060092E" w:rsidP="0060092E">
      <w:pPr>
        <w:ind w:firstLine="708"/>
        <w:rPr>
          <w:rFonts w:asciiTheme="minorHAnsi" w:hAnsiTheme="minorHAnsi" w:cstheme="minorHAnsi"/>
          <w:bCs/>
          <w:color w:val="212121"/>
          <w:sz w:val="20"/>
          <w:szCs w:val="22"/>
        </w:rPr>
      </w:pPr>
    </w:p>
    <w:p w14:paraId="79DFF8CC" w14:textId="77777777" w:rsidR="0060092E" w:rsidRPr="0060092E" w:rsidRDefault="0060092E" w:rsidP="0060092E">
      <w:pPr>
        <w:rPr>
          <w:rFonts w:asciiTheme="minorHAnsi" w:hAnsiTheme="minorHAnsi" w:cstheme="minorHAnsi"/>
          <w:color w:val="auto"/>
          <w:u w:val="single"/>
        </w:rPr>
      </w:pPr>
    </w:p>
    <w:p w14:paraId="19BB78C6" w14:textId="77777777" w:rsidR="00DD35BE" w:rsidRPr="00A56EB5" w:rsidRDefault="00DD35BE" w:rsidP="00DD35BE">
      <w:pPr>
        <w:rPr>
          <w:rFonts w:ascii="Times New Roman" w:hAnsi="Times New Roman" w:cs="Times New Roman"/>
          <w:color w:val="auto"/>
        </w:rPr>
      </w:pPr>
    </w:p>
    <w:p w14:paraId="48150B7C" w14:textId="77777777" w:rsidR="00DD35BE" w:rsidRPr="00A56EB5" w:rsidRDefault="00DD35BE" w:rsidP="00DD35BE">
      <w:pPr>
        <w:rPr>
          <w:rFonts w:ascii="Times New Roman" w:hAnsi="Times New Roman" w:cs="Times New Roman"/>
          <w:color w:val="auto"/>
        </w:rPr>
      </w:pPr>
    </w:p>
    <w:p w14:paraId="6A667FCB" w14:textId="77777777" w:rsidR="00DD35BE" w:rsidRPr="00A56EB5" w:rsidRDefault="00DD35BE" w:rsidP="00DD35BE">
      <w:pPr>
        <w:rPr>
          <w:rFonts w:ascii="Times New Roman" w:hAnsi="Times New Roman" w:cs="Times New Roman"/>
          <w:color w:val="auto"/>
        </w:rPr>
      </w:pPr>
    </w:p>
    <w:p w14:paraId="7941703A" w14:textId="77777777" w:rsidR="00DD35BE" w:rsidRPr="00A56EB5" w:rsidRDefault="00DD35BE" w:rsidP="00DD35BE">
      <w:pPr>
        <w:rPr>
          <w:rFonts w:ascii="Times New Roman" w:hAnsi="Times New Roman" w:cs="Times New Roman"/>
          <w:color w:val="auto"/>
        </w:rPr>
      </w:pPr>
    </w:p>
    <w:p w14:paraId="5E7B46F9" w14:textId="77777777" w:rsidR="00DD35BE" w:rsidRPr="00A56EB5" w:rsidRDefault="00DD35BE" w:rsidP="00DD35BE">
      <w:pPr>
        <w:rPr>
          <w:rFonts w:ascii="Times New Roman" w:hAnsi="Times New Roman" w:cs="Times New Roman"/>
          <w:color w:val="auto"/>
        </w:rPr>
      </w:pPr>
    </w:p>
    <w:p w14:paraId="259CFF26" w14:textId="77777777" w:rsidR="00804B1A" w:rsidRPr="00AE425C" w:rsidRDefault="00804B1A" w:rsidP="006539E1">
      <w:pPr>
        <w:rPr>
          <w:rFonts w:ascii="Times New Roman" w:hAnsi="Times New Roman" w:cs="Times New Roman"/>
        </w:rPr>
      </w:pPr>
    </w:p>
    <w:sectPr w:rsidR="00804B1A" w:rsidRPr="00AE425C" w:rsidSect="00DA7363">
      <w:pgSz w:w="11905" w:h="16837"/>
      <w:pgMar w:top="1134" w:right="1134" w:bottom="1134" w:left="1134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5C94B" w14:textId="77777777" w:rsidR="00D04D6F" w:rsidRDefault="00D04D6F">
      <w:pPr>
        <w:rPr>
          <w:rFonts w:cs="Times New Roman"/>
          <w:color w:val="auto"/>
        </w:rPr>
      </w:pPr>
      <w:r>
        <w:rPr>
          <w:rFonts w:cs="Times New Roman"/>
          <w:color w:val="auto"/>
        </w:rPr>
        <w:separator/>
      </w:r>
    </w:p>
  </w:endnote>
  <w:endnote w:type="continuationSeparator" w:id="0">
    <w:p w14:paraId="76BD2361" w14:textId="77777777" w:rsidR="00D04D6F" w:rsidRDefault="00D04D6F">
      <w:r>
        <w:continuationSeparator/>
      </w:r>
    </w:p>
  </w:endnote>
  <w:endnote w:type="continuationNotice" w:id="1">
    <w:p w14:paraId="05E5B421" w14:textId="77777777" w:rsidR="00D04D6F" w:rsidRDefault="00D04D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260CC" w14:textId="77777777" w:rsidR="00216648" w:rsidRPr="00205D46" w:rsidRDefault="00216648">
    <w:pPr>
      <w:pStyle w:val="Pta"/>
      <w:jc w:val="center"/>
      <w:rPr>
        <w:sz w:val="20"/>
        <w:szCs w:val="20"/>
      </w:rPr>
    </w:pPr>
  </w:p>
  <w:p w14:paraId="5B784EDF" w14:textId="77777777" w:rsidR="00216648" w:rsidRDefault="002166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1B767" w14:textId="77777777" w:rsidR="00216648" w:rsidRDefault="002166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38BBA" w14:textId="77777777" w:rsidR="00D04D6F" w:rsidRDefault="00D04D6F">
      <w:pPr>
        <w:rPr>
          <w:rFonts w:cs="Times New Roman"/>
          <w:color w:val="auto"/>
        </w:rPr>
      </w:pPr>
      <w:r>
        <w:rPr>
          <w:rFonts w:cs="Times New Roman"/>
          <w:color w:val="auto"/>
        </w:rPr>
        <w:separator/>
      </w:r>
    </w:p>
  </w:footnote>
  <w:footnote w:type="continuationSeparator" w:id="0">
    <w:p w14:paraId="5BDA9F68" w14:textId="77777777" w:rsidR="00D04D6F" w:rsidRDefault="00D04D6F">
      <w:r>
        <w:continuationSeparator/>
      </w:r>
    </w:p>
  </w:footnote>
  <w:footnote w:type="continuationNotice" w:id="1">
    <w:p w14:paraId="547869DF" w14:textId="77777777" w:rsidR="00D04D6F" w:rsidRDefault="00D04D6F"/>
  </w:footnote>
  <w:footnote w:id="2">
    <w:p w14:paraId="16F27CB2" w14:textId="77777777" w:rsidR="00216648" w:rsidRDefault="00216648" w:rsidP="0026274A">
      <w:pPr>
        <w:pStyle w:val="Textpoznmkypodiarou"/>
        <w:jc w:val="both"/>
      </w:pPr>
      <w:r>
        <w:rPr>
          <w:rStyle w:val="Odkaznapoznmkupodiarou"/>
          <w:rFonts w:cs="DejaVu Sans"/>
        </w:rPr>
        <w:footnoteRef/>
      </w:r>
      <w:r>
        <w:t xml:space="preserve"> </w:t>
      </w:r>
      <w:r w:rsidRPr="00AE425C">
        <w:rPr>
          <w:rFonts w:ascii="Times New Roman" w:hAnsi="Times New Roman" w:cs="Times New Roman"/>
          <w:sz w:val="16"/>
          <w:szCs w:val="16"/>
        </w:rPr>
        <w:t>Napríklad zákon č. 215/2004 Z. z. o ochrane utajovaných skutočností a o zmene a doplnení niektorých zákonov v znení neskorších predpisov, § 91 až 93a zákona č. 483/2001 Z. z. o bankách a o zmene a doplnení niektorých zákonov v znení neskorších predpisov, § 40 zákona Národnej rady Slovenskej republiky č. 566/1992 Zb. o Národnej banke Slovenska v znení neskorších predpisov, § 264 Trestného zákona, zákon  č. 563/2009 Z. z. o správe daní (daňový poriadok) a o zmene a doplnení niektorých zákonov v znení neskorších predpisov</w:t>
      </w:r>
      <w:r w:rsidRPr="0075764D">
        <w:rPr>
          <w:sz w:val="16"/>
          <w:szCs w:val="16"/>
        </w:rPr>
        <w:t>.</w:t>
      </w:r>
    </w:p>
  </w:footnote>
  <w:footnote w:id="3">
    <w:p w14:paraId="4C311713" w14:textId="34B1F0CD" w:rsidR="005970BD" w:rsidRDefault="00216648" w:rsidP="005970BD">
      <w:pPr>
        <w:pStyle w:val="Poznmkapodiarou1"/>
        <w:spacing w:line="226" w:lineRule="exact"/>
        <w:ind w:left="640" w:right="20"/>
        <w:rPr>
          <w:sz w:val="16"/>
          <w:szCs w:val="16"/>
        </w:rPr>
      </w:pPr>
      <w:r>
        <w:rPr>
          <w:rStyle w:val="Odkaznapoznmkupodiarou"/>
        </w:rPr>
        <w:footnoteRef/>
      </w:r>
      <w:r w:rsidR="00D05162">
        <w:rPr>
          <w:sz w:val="16"/>
          <w:szCs w:val="16"/>
        </w:rPr>
        <w:t xml:space="preserve"> </w:t>
      </w:r>
      <w:r w:rsidR="00341840">
        <w:rPr>
          <w:sz w:val="16"/>
          <w:szCs w:val="16"/>
        </w:rPr>
        <w:t xml:space="preserve">Smernica č. </w:t>
      </w:r>
      <w:r w:rsidR="005970BD" w:rsidRPr="00341840">
        <w:rPr>
          <w:sz w:val="16"/>
          <w:szCs w:val="16"/>
        </w:rPr>
        <w:t>1/2017</w:t>
      </w:r>
      <w:r w:rsidR="00341840">
        <w:rPr>
          <w:sz w:val="16"/>
          <w:szCs w:val="16"/>
        </w:rPr>
        <w:t xml:space="preserve">, </w:t>
      </w:r>
      <w:r w:rsidR="00341840" w:rsidRPr="00341840">
        <w:rPr>
          <w:sz w:val="16"/>
          <w:szCs w:val="16"/>
        </w:rPr>
        <w:t>ktorou sa vydáva Registratúrny poriadok a registra</w:t>
      </w:r>
      <w:r w:rsidR="00341840">
        <w:rPr>
          <w:sz w:val="16"/>
          <w:szCs w:val="16"/>
        </w:rPr>
        <w:t>túrny plán Ministerstva</w:t>
      </w:r>
      <w:r w:rsidR="005970BD">
        <w:rPr>
          <w:sz w:val="16"/>
          <w:szCs w:val="16"/>
        </w:rPr>
        <w:t xml:space="preserve"> d</w:t>
      </w:r>
      <w:r w:rsidR="00341840">
        <w:rPr>
          <w:sz w:val="16"/>
          <w:szCs w:val="16"/>
        </w:rPr>
        <w:t>opravy</w:t>
      </w:r>
      <w:r w:rsidR="00D05162">
        <w:rPr>
          <w:sz w:val="16"/>
          <w:szCs w:val="16"/>
        </w:rPr>
        <w:t xml:space="preserve"> </w:t>
      </w:r>
      <w:r w:rsidR="00341840" w:rsidRPr="00341840">
        <w:rPr>
          <w:sz w:val="16"/>
          <w:szCs w:val="16"/>
        </w:rPr>
        <w:t>a výstavby Slovenskej republiky pre</w:t>
      </w:r>
    </w:p>
    <w:p w14:paraId="58422769" w14:textId="79801290" w:rsidR="00216648" w:rsidRPr="00DD2B83" w:rsidRDefault="00341840" w:rsidP="005970BD">
      <w:pPr>
        <w:pStyle w:val="Poznmkapodiarou1"/>
        <w:spacing w:line="226" w:lineRule="exact"/>
        <w:ind w:left="640" w:right="20"/>
        <w:rPr>
          <w:sz w:val="16"/>
          <w:szCs w:val="16"/>
        </w:rPr>
      </w:pPr>
      <w:r w:rsidRPr="00341840">
        <w:rPr>
          <w:sz w:val="16"/>
          <w:szCs w:val="16"/>
        </w:rPr>
        <w:t xml:space="preserve">elektronický systém správy registratúry v </w:t>
      </w:r>
      <w:r w:rsidR="00A56EB5">
        <w:rPr>
          <w:sz w:val="16"/>
          <w:szCs w:val="16"/>
        </w:rPr>
        <w:t>platnom znení.</w:t>
      </w:r>
      <w:r w:rsidR="005970BD">
        <w:rPr>
          <w:sz w:val="16"/>
          <w:szCs w:val="16"/>
        </w:rPr>
        <w:t>.</w:t>
      </w:r>
    </w:p>
    <w:p w14:paraId="7CEEBEF5" w14:textId="77777777" w:rsidR="00216648" w:rsidRDefault="00216648" w:rsidP="00621E00">
      <w:pPr>
        <w:pStyle w:val="Poznmkapodiarou1"/>
        <w:spacing w:line="226" w:lineRule="exact"/>
        <w:ind w:left="640" w:right="20"/>
      </w:pPr>
    </w:p>
  </w:footnote>
  <w:footnote w:id="4">
    <w:p w14:paraId="785AF3C2" w14:textId="54A95834" w:rsidR="00216648" w:rsidRDefault="00216648" w:rsidP="00DD2B83">
      <w:pPr>
        <w:pStyle w:val="Poznmkapodiarou1"/>
        <w:shd w:val="clear" w:color="auto" w:fill="auto"/>
        <w:tabs>
          <w:tab w:val="left" w:pos="221"/>
        </w:tabs>
        <w:spacing w:line="240" w:lineRule="auto"/>
        <w:ind w:firstLine="0"/>
        <w:jc w:val="left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§ 177 až § 193</w:t>
      </w:r>
      <w:r w:rsidRPr="00DD2B83">
        <w:rPr>
          <w:sz w:val="16"/>
          <w:szCs w:val="16"/>
        </w:rPr>
        <w:t xml:space="preserve"> </w:t>
      </w:r>
      <w:r>
        <w:rPr>
          <w:sz w:val="16"/>
          <w:szCs w:val="16"/>
        </w:rPr>
        <w:t>zákona č. 162/2015 Z. z. Správny súdny poriadok</w:t>
      </w:r>
    </w:p>
  </w:footnote>
  <w:footnote w:id="5">
    <w:p w14:paraId="27B7D34F" w14:textId="7FA9AF3C" w:rsidR="00216648" w:rsidRPr="00AE425C" w:rsidRDefault="00216648" w:rsidP="00DD2B83">
      <w:pPr>
        <w:pStyle w:val="Poznmkapodiarou1"/>
        <w:shd w:val="clear" w:color="auto" w:fill="auto"/>
        <w:tabs>
          <w:tab w:val="left" w:pos="240"/>
        </w:tabs>
        <w:spacing w:line="240" w:lineRule="auto"/>
        <w:ind w:firstLine="0"/>
        <w:jc w:val="left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95438D">
        <w:rPr>
          <w:sz w:val="16"/>
          <w:szCs w:val="16"/>
        </w:rPr>
        <w:t>Vyhláška Ministerstva financií Slovenskej republiky č. 481/2000 Z. z. o podrobnostiach úhrady nákladov za</w:t>
      </w:r>
      <w:r w:rsidRPr="00AE425C">
        <w:rPr>
          <w:sz w:val="16"/>
          <w:szCs w:val="16"/>
        </w:rPr>
        <w:t xml:space="preserve"> sprístupnenie informácií.</w:t>
      </w:r>
    </w:p>
  </w:footnote>
  <w:footnote w:id="6">
    <w:p w14:paraId="523239CA" w14:textId="77777777" w:rsidR="00216648" w:rsidRPr="00AE425C" w:rsidRDefault="00216648" w:rsidP="00DD2B83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AE425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AE425C">
        <w:rPr>
          <w:rFonts w:ascii="Times New Roman" w:hAnsi="Times New Roman" w:cs="Times New Roman"/>
          <w:sz w:val="16"/>
          <w:szCs w:val="16"/>
        </w:rPr>
        <w:t xml:space="preserve"> </w:t>
      </w:r>
      <w:r w:rsidRPr="0095438D">
        <w:rPr>
          <w:rFonts w:ascii="Times New Roman" w:hAnsi="Times New Roman" w:cs="Times New Roman"/>
          <w:color w:val="auto"/>
          <w:spacing w:val="-1"/>
          <w:sz w:val="16"/>
          <w:szCs w:val="16"/>
        </w:rPr>
        <w:t>§ 4 ods. 3 písm. c) zákona Národnej rady Slovenskej republiky č. 145/1995 Z.</w:t>
      </w:r>
      <w:r w:rsidRPr="00AE425C">
        <w:rPr>
          <w:rFonts w:ascii="Times New Roman" w:hAnsi="Times New Roman" w:cs="Times New Roman"/>
          <w:color w:val="auto"/>
          <w:spacing w:val="-1"/>
          <w:sz w:val="16"/>
          <w:szCs w:val="16"/>
        </w:rPr>
        <w:t xml:space="preserve"> z. o správnych  poplatkoch v znení neskorších predpisov</w:t>
      </w:r>
    </w:p>
  </w:footnote>
  <w:footnote w:id="7">
    <w:p w14:paraId="6BDFEE25" w14:textId="77777777" w:rsidR="00216648" w:rsidRPr="00AE425C" w:rsidRDefault="00216648" w:rsidP="005C4B62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AE425C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AE425C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95438D">
        <w:rPr>
          <w:rFonts w:ascii="Times New Roman" w:hAnsi="Times New Roman" w:cs="Times New Roman"/>
          <w:color w:val="auto"/>
          <w:sz w:val="16"/>
          <w:szCs w:val="16"/>
        </w:rPr>
        <w:t>§ 5 písm. e) zákona č. 18/2018 Z. z. o ochrane osobných údajov a o zmene a doplnení niektorých zákonov</w:t>
      </w:r>
    </w:p>
  </w:footnote>
  <w:footnote w:id="8">
    <w:p w14:paraId="08BFF3A3" w14:textId="77777777" w:rsidR="00216648" w:rsidRDefault="00216648" w:rsidP="005C4B62">
      <w:pPr>
        <w:pStyle w:val="Textpoznmkypodiarou"/>
      </w:pPr>
      <w:r w:rsidRPr="00AE425C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AE425C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95438D">
        <w:rPr>
          <w:rFonts w:ascii="Times New Roman" w:hAnsi="Times New Roman" w:cs="Times New Roman"/>
          <w:color w:val="auto"/>
          <w:sz w:val="16"/>
          <w:szCs w:val="16"/>
        </w:rPr>
        <w:t>§ 6 až 18 zákona č. 18/2018 Z. 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124EB8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E2EAED7A"/>
    <w:lvl w:ilvl="0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0000005"/>
    <w:multiLevelType w:val="multilevel"/>
    <w:tmpl w:val="BE6E0570"/>
    <w:lvl w:ilvl="0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00000007"/>
    <w:multiLevelType w:val="multilevel"/>
    <w:tmpl w:val="7632CDB4"/>
    <w:lvl w:ilvl="0">
      <w:start w:val="2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9"/>
    <w:multiLevelType w:val="multilevel"/>
    <w:tmpl w:val="C958DCFA"/>
    <w:lvl w:ilvl="0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(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(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(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(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(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(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171A6C93"/>
    <w:multiLevelType w:val="hybridMultilevel"/>
    <w:tmpl w:val="675EFFD0"/>
    <w:lvl w:ilvl="0" w:tplc="13806A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4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01050B0"/>
    <w:multiLevelType w:val="hybridMultilevel"/>
    <w:tmpl w:val="5F8851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4373DB"/>
    <w:multiLevelType w:val="hybridMultilevel"/>
    <w:tmpl w:val="4B628608"/>
    <w:lvl w:ilvl="0" w:tplc="550ADB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396522"/>
    <w:multiLevelType w:val="hybridMultilevel"/>
    <w:tmpl w:val="440AA22E"/>
    <w:lvl w:ilvl="0" w:tplc="755813A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7A6600F"/>
    <w:multiLevelType w:val="hybridMultilevel"/>
    <w:tmpl w:val="7D242E8E"/>
    <w:lvl w:ilvl="0" w:tplc="65A852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AD121D"/>
    <w:multiLevelType w:val="hybridMultilevel"/>
    <w:tmpl w:val="EE5271A2"/>
    <w:lvl w:ilvl="0" w:tplc="BDA86E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E3DA3"/>
    <w:multiLevelType w:val="hybridMultilevel"/>
    <w:tmpl w:val="CE400D9E"/>
    <w:lvl w:ilvl="0" w:tplc="7C60E15A">
      <w:start w:val="3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1D734C"/>
    <w:multiLevelType w:val="hybridMultilevel"/>
    <w:tmpl w:val="43B291EC"/>
    <w:lvl w:ilvl="0" w:tplc="EDE2856A">
      <w:start w:val="1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C3A"/>
    <w:rsid w:val="00010B2C"/>
    <w:rsid w:val="00013292"/>
    <w:rsid w:val="00025961"/>
    <w:rsid w:val="000328C9"/>
    <w:rsid w:val="000337F9"/>
    <w:rsid w:val="0003485E"/>
    <w:rsid w:val="00040248"/>
    <w:rsid w:val="00046182"/>
    <w:rsid w:val="000473A2"/>
    <w:rsid w:val="0005606D"/>
    <w:rsid w:val="00061491"/>
    <w:rsid w:val="00077788"/>
    <w:rsid w:val="0008302F"/>
    <w:rsid w:val="000952C6"/>
    <w:rsid w:val="00097402"/>
    <w:rsid w:val="000A362B"/>
    <w:rsid w:val="000A6A96"/>
    <w:rsid w:val="000A7331"/>
    <w:rsid w:val="000B353F"/>
    <w:rsid w:val="000C4D12"/>
    <w:rsid w:val="000D29A2"/>
    <w:rsid w:val="000D56A9"/>
    <w:rsid w:val="000D7AEB"/>
    <w:rsid w:val="000E0B75"/>
    <w:rsid w:val="000F38F2"/>
    <w:rsid w:val="000F6963"/>
    <w:rsid w:val="001039CE"/>
    <w:rsid w:val="00117D94"/>
    <w:rsid w:val="00120C56"/>
    <w:rsid w:val="001218C9"/>
    <w:rsid w:val="001230BB"/>
    <w:rsid w:val="0012531D"/>
    <w:rsid w:val="00134FCF"/>
    <w:rsid w:val="0013780C"/>
    <w:rsid w:val="00137C09"/>
    <w:rsid w:val="00143869"/>
    <w:rsid w:val="00161854"/>
    <w:rsid w:val="00166797"/>
    <w:rsid w:val="00170E48"/>
    <w:rsid w:val="00181AA8"/>
    <w:rsid w:val="0018278C"/>
    <w:rsid w:val="001A4246"/>
    <w:rsid w:val="001C57D3"/>
    <w:rsid w:val="001D45E0"/>
    <w:rsid w:val="001E5264"/>
    <w:rsid w:val="001E6905"/>
    <w:rsid w:val="001F622E"/>
    <w:rsid w:val="001F7410"/>
    <w:rsid w:val="002015EB"/>
    <w:rsid w:val="00202B9C"/>
    <w:rsid w:val="00205D46"/>
    <w:rsid w:val="00211A27"/>
    <w:rsid w:val="00216648"/>
    <w:rsid w:val="00223456"/>
    <w:rsid w:val="002253C0"/>
    <w:rsid w:val="00241C24"/>
    <w:rsid w:val="002476D5"/>
    <w:rsid w:val="0026274A"/>
    <w:rsid w:val="00263E9B"/>
    <w:rsid w:val="00263F61"/>
    <w:rsid w:val="002668ED"/>
    <w:rsid w:val="00267D18"/>
    <w:rsid w:val="00273E5C"/>
    <w:rsid w:val="002746BE"/>
    <w:rsid w:val="002949FD"/>
    <w:rsid w:val="002972A2"/>
    <w:rsid w:val="002A17C0"/>
    <w:rsid w:val="002B0740"/>
    <w:rsid w:val="002B1133"/>
    <w:rsid w:val="002C172A"/>
    <w:rsid w:val="002C6465"/>
    <w:rsid w:val="002D5163"/>
    <w:rsid w:val="002E41D7"/>
    <w:rsid w:val="002E48A9"/>
    <w:rsid w:val="002E70A1"/>
    <w:rsid w:val="002F1CC8"/>
    <w:rsid w:val="002F1FB2"/>
    <w:rsid w:val="002F2736"/>
    <w:rsid w:val="003007F2"/>
    <w:rsid w:val="00302843"/>
    <w:rsid w:val="00313117"/>
    <w:rsid w:val="00326036"/>
    <w:rsid w:val="003319BD"/>
    <w:rsid w:val="00334F33"/>
    <w:rsid w:val="00341840"/>
    <w:rsid w:val="00342003"/>
    <w:rsid w:val="0035071C"/>
    <w:rsid w:val="00351A7B"/>
    <w:rsid w:val="0035274D"/>
    <w:rsid w:val="003538EE"/>
    <w:rsid w:val="00372DE7"/>
    <w:rsid w:val="00373B34"/>
    <w:rsid w:val="003748F8"/>
    <w:rsid w:val="00376808"/>
    <w:rsid w:val="00391BA0"/>
    <w:rsid w:val="0039362C"/>
    <w:rsid w:val="00394967"/>
    <w:rsid w:val="003A4496"/>
    <w:rsid w:val="003B2307"/>
    <w:rsid w:val="003B29D7"/>
    <w:rsid w:val="003C3BBF"/>
    <w:rsid w:val="003D1730"/>
    <w:rsid w:val="003E111E"/>
    <w:rsid w:val="003E5F14"/>
    <w:rsid w:val="003E6B0C"/>
    <w:rsid w:val="003F004D"/>
    <w:rsid w:val="00405077"/>
    <w:rsid w:val="0042005D"/>
    <w:rsid w:val="004203E4"/>
    <w:rsid w:val="00422EC3"/>
    <w:rsid w:val="004249F5"/>
    <w:rsid w:val="00431871"/>
    <w:rsid w:val="004343A8"/>
    <w:rsid w:val="00435CAF"/>
    <w:rsid w:val="00443D41"/>
    <w:rsid w:val="004603E3"/>
    <w:rsid w:val="00460FFE"/>
    <w:rsid w:val="00466673"/>
    <w:rsid w:val="00471268"/>
    <w:rsid w:val="00472FF6"/>
    <w:rsid w:val="004762D7"/>
    <w:rsid w:val="004769F7"/>
    <w:rsid w:val="00491234"/>
    <w:rsid w:val="0049147B"/>
    <w:rsid w:val="00495278"/>
    <w:rsid w:val="004A0CEA"/>
    <w:rsid w:val="004B70DB"/>
    <w:rsid w:val="004C2491"/>
    <w:rsid w:val="004C25B0"/>
    <w:rsid w:val="004C2D44"/>
    <w:rsid w:val="004D0F3C"/>
    <w:rsid w:val="004D13C7"/>
    <w:rsid w:val="004D2F99"/>
    <w:rsid w:val="004D3CB3"/>
    <w:rsid w:val="004D5DF8"/>
    <w:rsid w:val="004D660E"/>
    <w:rsid w:val="004F2B08"/>
    <w:rsid w:val="0050567A"/>
    <w:rsid w:val="0050748B"/>
    <w:rsid w:val="00514299"/>
    <w:rsid w:val="005266BF"/>
    <w:rsid w:val="0053272C"/>
    <w:rsid w:val="005337A3"/>
    <w:rsid w:val="0053705C"/>
    <w:rsid w:val="00540455"/>
    <w:rsid w:val="00551BA9"/>
    <w:rsid w:val="00557285"/>
    <w:rsid w:val="00580983"/>
    <w:rsid w:val="005841BF"/>
    <w:rsid w:val="00585B22"/>
    <w:rsid w:val="0058775C"/>
    <w:rsid w:val="00590695"/>
    <w:rsid w:val="005970BD"/>
    <w:rsid w:val="005A5394"/>
    <w:rsid w:val="005A79AC"/>
    <w:rsid w:val="005B30B9"/>
    <w:rsid w:val="005B6C99"/>
    <w:rsid w:val="005B6FA2"/>
    <w:rsid w:val="005C4B62"/>
    <w:rsid w:val="005C63B8"/>
    <w:rsid w:val="005C7E00"/>
    <w:rsid w:val="005D0261"/>
    <w:rsid w:val="005D3EF0"/>
    <w:rsid w:val="005F3082"/>
    <w:rsid w:val="005F3C89"/>
    <w:rsid w:val="005F5E80"/>
    <w:rsid w:val="0060092E"/>
    <w:rsid w:val="0060095B"/>
    <w:rsid w:val="00601CC4"/>
    <w:rsid w:val="00607859"/>
    <w:rsid w:val="006133E1"/>
    <w:rsid w:val="00613D08"/>
    <w:rsid w:val="006216BE"/>
    <w:rsid w:val="00621E00"/>
    <w:rsid w:val="0063164C"/>
    <w:rsid w:val="006539E1"/>
    <w:rsid w:val="00660799"/>
    <w:rsid w:val="00661E83"/>
    <w:rsid w:val="006633E4"/>
    <w:rsid w:val="00666EC0"/>
    <w:rsid w:val="00677398"/>
    <w:rsid w:val="00685B62"/>
    <w:rsid w:val="00687298"/>
    <w:rsid w:val="006A219B"/>
    <w:rsid w:val="006C7198"/>
    <w:rsid w:val="006D1BAE"/>
    <w:rsid w:val="006D6D7B"/>
    <w:rsid w:val="006E7E2B"/>
    <w:rsid w:val="006F6A07"/>
    <w:rsid w:val="00715FD0"/>
    <w:rsid w:val="007161EA"/>
    <w:rsid w:val="007336AD"/>
    <w:rsid w:val="0074661F"/>
    <w:rsid w:val="00751A28"/>
    <w:rsid w:val="00752131"/>
    <w:rsid w:val="00752962"/>
    <w:rsid w:val="00752BF0"/>
    <w:rsid w:val="0075764D"/>
    <w:rsid w:val="00766029"/>
    <w:rsid w:val="00767393"/>
    <w:rsid w:val="00770809"/>
    <w:rsid w:val="00793224"/>
    <w:rsid w:val="007A14F9"/>
    <w:rsid w:val="007A419A"/>
    <w:rsid w:val="007A6C19"/>
    <w:rsid w:val="007A748F"/>
    <w:rsid w:val="007B2667"/>
    <w:rsid w:val="007B2BF4"/>
    <w:rsid w:val="007C0125"/>
    <w:rsid w:val="007C5B7A"/>
    <w:rsid w:val="007D4B7F"/>
    <w:rsid w:val="007D4CF1"/>
    <w:rsid w:val="007E229B"/>
    <w:rsid w:val="007E3CF7"/>
    <w:rsid w:val="007E446B"/>
    <w:rsid w:val="00800099"/>
    <w:rsid w:val="00802970"/>
    <w:rsid w:val="0080393F"/>
    <w:rsid w:val="00804B1A"/>
    <w:rsid w:val="00806E1E"/>
    <w:rsid w:val="0081153C"/>
    <w:rsid w:val="0081416B"/>
    <w:rsid w:val="00827DC3"/>
    <w:rsid w:val="008315E3"/>
    <w:rsid w:val="00831D40"/>
    <w:rsid w:val="00837D50"/>
    <w:rsid w:val="00840C56"/>
    <w:rsid w:val="00843DEC"/>
    <w:rsid w:val="00846D40"/>
    <w:rsid w:val="00847101"/>
    <w:rsid w:val="0086176D"/>
    <w:rsid w:val="00871E3D"/>
    <w:rsid w:val="00873ACC"/>
    <w:rsid w:val="008764B9"/>
    <w:rsid w:val="008770DB"/>
    <w:rsid w:val="00880072"/>
    <w:rsid w:val="008802CC"/>
    <w:rsid w:val="00884A02"/>
    <w:rsid w:val="0089117E"/>
    <w:rsid w:val="00892710"/>
    <w:rsid w:val="008930D7"/>
    <w:rsid w:val="0089532A"/>
    <w:rsid w:val="00895C4E"/>
    <w:rsid w:val="00895C95"/>
    <w:rsid w:val="008A2756"/>
    <w:rsid w:val="008B042D"/>
    <w:rsid w:val="008B3111"/>
    <w:rsid w:val="008B5A47"/>
    <w:rsid w:val="008C03AE"/>
    <w:rsid w:val="008C1C55"/>
    <w:rsid w:val="008C352A"/>
    <w:rsid w:val="008C6032"/>
    <w:rsid w:val="008F356E"/>
    <w:rsid w:val="008F6666"/>
    <w:rsid w:val="008F675C"/>
    <w:rsid w:val="0090181C"/>
    <w:rsid w:val="009018E3"/>
    <w:rsid w:val="0090190A"/>
    <w:rsid w:val="00910577"/>
    <w:rsid w:val="009219D4"/>
    <w:rsid w:val="0092382F"/>
    <w:rsid w:val="00930167"/>
    <w:rsid w:val="009370D5"/>
    <w:rsid w:val="00940E3E"/>
    <w:rsid w:val="0094630B"/>
    <w:rsid w:val="00951CE5"/>
    <w:rsid w:val="0095438D"/>
    <w:rsid w:val="00956F7F"/>
    <w:rsid w:val="00973C3A"/>
    <w:rsid w:val="009803C1"/>
    <w:rsid w:val="00990598"/>
    <w:rsid w:val="0099556A"/>
    <w:rsid w:val="00996112"/>
    <w:rsid w:val="009966E3"/>
    <w:rsid w:val="009C0064"/>
    <w:rsid w:val="009C21C0"/>
    <w:rsid w:val="009C3CC3"/>
    <w:rsid w:val="009C49C6"/>
    <w:rsid w:val="009C77EF"/>
    <w:rsid w:val="009E153D"/>
    <w:rsid w:val="009E30E1"/>
    <w:rsid w:val="009F21A7"/>
    <w:rsid w:val="009F2BEB"/>
    <w:rsid w:val="009F3812"/>
    <w:rsid w:val="009F3E4D"/>
    <w:rsid w:val="00A1675A"/>
    <w:rsid w:val="00A205B5"/>
    <w:rsid w:val="00A205DA"/>
    <w:rsid w:val="00A232B3"/>
    <w:rsid w:val="00A31F11"/>
    <w:rsid w:val="00A33A48"/>
    <w:rsid w:val="00A402D6"/>
    <w:rsid w:val="00A42D47"/>
    <w:rsid w:val="00A4529B"/>
    <w:rsid w:val="00A4586F"/>
    <w:rsid w:val="00A5096A"/>
    <w:rsid w:val="00A55EE9"/>
    <w:rsid w:val="00A56DA0"/>
    <w:rsid w:val="00A56EB5"/>
    <w:rsid w:val="00A62EFF"/>
    <w:rsid w:val="00A6571E"/>
    <w:rsid w:val="00A81A8B"/>
    <w:rsid w:val="00A81E76"/>
    <w:rsid w:val="00A8742C"/>
    <w:rsid w:val="00A951CF"/>
    <w:rsid w:val="00AA5FBF"/>
    <w:rsid w:val="00AB02BE"/>
    <w:rsid w:val="00AB5696"/>
    <w:rsid w:val="00AC0927"/>
    <w:rsid w:val="00AC17FF"/>
    <w:rsid w:val="00AC7F48"/>
    <w:rsid w:val="00AD5C09"/>
    <w:rsid w:val="00AE26EB"/>
    <w:rsid w:val="00AE425C"/>
    <w:rsid w:val="00AE4D76"/>
    <w:rsid w:val="00AF136D"/>
    <w:rsid w:val="00B00005"/>
    <w:rsid w:val="00B10FE3"/>
    <w:rsid w:val="00B135D2"/>
    <w:rsid w:val="00B325A5"/>
    <w:rsid w:val="00B5039D"/>
    <w:rsid w:val="00B60801"/>
    <w:rsid w:val="00B666EC"/>
    <w:rsid w:val="00B719A2"/>
    <w:rsid w:val="00B749E0"/>
    <w:rsid w:val="00B850C8"/>
    <w:rsid w:val="00B902E6"/>
    <w:rsid w:val="00B90E8D"/>
    <w:rsid w:val="00B915D7"/>
    <w:rsid w:val="00B961EB"/>
    <w:rsid w:val="00B9753F"/>
    <w:rsid w:val="00BB7D0D"/>
    <w:rsid w:val="00BB7F94"/>
    <w:rsid w:val="00BC23FF"/>
    <w:rsid w:val="00BD1EC7"/>
    <w:rsid w:val="00BD557B"/>
    <w:rsid w:val="00BD6CBC"/>
    <w:rsid w:val="00BD6F0E"/>
    <w:rsid w:val="00BF1F03"/>
    <w:rsid w:val="00BF35DA"/>
    <w:rsid w:val="00BF4177"/>
    <w:rsid w:val="00C11552"/>
    <w:rsid w:val="00C20762"/>
    <w:rsid w:val="00C26170"/>
    <w:rsid w:val="00C26FB1"/>
    <w:rsid w:val="00C32DFD"/>
    <w:rsid w:val="00C438A3"/>
    <w:rsid w:val="00C51457"/>
    <w:rsid w:val="00C5411F"/>
    <w:rsid w:val="00C57C27"/>
    <w:rsid w:val="00C625FA"/>
    <w:rsid w:val="00C714E8"/>
    <w:rsid w:val="00C72735"/>
    <w:rsid w:val="00C73317"/>
    <w:rsid w:val="00C755DD"/>
    <w:rsid w:val="00C75C3D"/>
    <w:rsid w:val="00C878E9"/>
    <w:rsid w:val="00C90884"/>
    <w:rsid w:val="00C97894"/>
    <w:rsid w:val="00CA1070"/>
    <w:rsid w:val="00CA37F1"/>
    <w:rsid w:val="00CA6C9C"/>
    <w:rsid w:val="00CB433B"/>
    <w:rsid w:val="00CB5C9E"/>
    <w:rsid w:val="00CC613A"/>
    <w:rsid w:val="00CC673B"/>
    <w:rsid w:val="00CC6C1C"/>
    <w:rsid w:val="00CD1F06"/>
    <w:rsid w:val="00CE1A10"/>
    <w:rsid w:val="00CF01A2"/>
    <w:rsid w:val="00D04D6F"/>
    <w:rsid w:val="00D05162"/>
    <w:rsid w:val="00D12F6C"/>
    <w:rsid w:val="00D37673"/>
    <w:rsid w:val="00D47C41"/>
    <w:rsid w:val="00D60229"/>
    <w:rsid w:val="00D611A8"/>
    <w:rsid w:val="00D64A7E"/>
    <w:rsid w:val="00D71EA0"/>
    <w:rsid w:val="00D7306A"/>
    <w:rsid w:val="00D73ED1"/>
    <w:rsid w:val="00D74755"/>
    <w:rsid w:val="00D82973"/>
    <w:rsid w:val="00D829ED"/>
    <w:rsid w:val="00DA11FD"/>
    <w:rsid w:val="00DA7363"/>
    <w:rsid w:val="00DB1001"/>
    <w:rsid w:val="00DB1AC0"/>
    <w:rsid w:val="00DC31F3"/>
    <w:rsid w:val="00DC4745"/>
    <w:rsid w:val="00DD17EA"/>
    <w:rsid w:val="00DD1EB4"/>
    <w:rsid w:val="00DD2B83"/>
    <w:rsid w:val="00DD35BE"/>
    <w:rsid w:val="00DE2170"/>
    <w:rsid w:val="00DE5871"/>
    <w:rsid w:val="00DF0536"/>
    <w:rsid w:val="00DF2F13"/>
    <w:rsid w:val="00DF4E27"/>
    <w:rsid w:val="00DF6A5E"/>
    <w:rsid w:val="00E07BA8"/>
    <w:rsid w:val="00E304F0"/>
    <w:rsid w:val="00E31280"/>
    <w:rsid w:val="00E50023"/>
    <w:rsid w:val="00E504E6"/>
    <w:rsid w:val="00E52426"/>
    <w:rsid w:val="00E72A23"/>
    <w:rsid w:val="00E73E7D"/>
    <w:rsid w:val="00E76978"/>
    <w:rsid w:val="00E76AF5"/>
    <w:rsid w:val="00E85013"/>
    <w:rsid w:val="00E90834"/>
    <w:rsid w:val="00E94917"/>
    <w:rsid w:val="00E956C4"/>
    <w:rsid w:val="00E97881"/>
    <w:rsid w:val="00ED55BD"/>
    <w:rsid w:val="00ED7389"/>
    <w:rsid w:val="00EE152F"/>
    <w:rsid w:val="00EE667C"/>
    <w:rsid w:val="00EF5FD7"/>
    <w:rsid w:val="00F01BDD"/>
    <w:rsid w:val="00F117B6"/>
    <w:rsid w:val="00F12FEE"/>
    <w:rsid w:val="00F16AE8"/>
    <w:rsid w:val="00F25A5D"/>
    <w:rsid w:val="00F415E3"/>
    <w:rsid w:val="00F44D0F"/>
    <w:rsid w:val="00F461B5"/>
    <w:rsid w:val="00F60A6E"/>
    <w:rsid w:val="00F732A0"/>
    <w:rsid w:val="00F7395D"/>
    <w:rsid w:val="00F746BC"/>
    <w:rsid w:val="00F75788"/>
    <w:rsid w:val="00F8112E"/>
    <w:rsid w:val="00F826DE"/>
    <w:rsid w:val="00F90754"/>
    <w:rsid w:val="00F96F62"/>
    <w:rsid w:val="00FA56DF"/>
    <w:rsid w:val="00FB3980"/>
    <w:rsid w:val="00FC36BD"/>
    <w:rsid w:val="00FC3A64"/>
    <w:rsid w:val="00FC7583"/>
    <w:rsid w:val="00FD4311"/>
    <w:rsid w:val="00FF22F7"/>
    <w:rsid w:val="00FF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139656"/>
  <w14:defaultImageDpi w14:val="0"/>
  <w15:docId w15:val="{31E4F1BA-F733-4194-B704-CA54DEC6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Times New Roman" w:hAnsi="DejaVu Sans" w:cs="DejaVu Sans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B608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0801"/>
    <w:rPr>
      <w:rFonts w:ascii="Tahoma" w:hAnsi="Tahoma" w:cs="Tahoma"/>
      <w:color w:val="000000"/>
      <w:sz w:val="16"/>
      <w:szCs w:val="16"/>
    </w:rPr>
  </w:style>
  <w:style w:type="character" w:customStyle="1" w:styleId="Zhlavie2">
    <w:name w:val="Záhlavie #2_"/>
    <w:basedOn w:val="Predvolenpsmoodseku"/>
    <w:link w:val="Zhlavie21"/>
    <w:uiPriority w:val="99"/>
    <w:locked/>
    <w:rPr>
      <w:rFonts w:ascii="Times New Roman" w:hAnsi="Times New Roman" w:cs="Times New Roman"/>
      <w:b/>
      <w:bCs/>
      <w:spacing w:val="3"/>
      <w:sz w:val="21"/>
      <w:szCs w:val="21"/>
    </w:rPr>
  </w:style>
  <w:style w:type="character" w:customStyle="1" w:styleId="ZkladntextChar6">
    <w:name w:val="Základný text Char6"/>
    <w:basedOn w:val="Predvolenpsmoodseku"/>
    <w:uiPriority w:val="99"/>
    <w:semiHidden/>
    <w:rPr>
      <w:rFonts w:cs="Times New Roman"/>
      <w:color w:val="000000"/>
      <w:sz w:val="24"/>
      <w:szCs w:val="24"/>
    </w:rPr>
  </w:style>
  <w:style w:type="character" w:customStyle="1" w:styleId="Zhlavie3">
    <w:name w:val="Záhlavie #3_"/>
    <w:basedOn w:val="Predvolenpsmoodseku"/>
    <w:link w:val="Zhlavie30"/>
    <w:uiPriority w:val="99"/>
    <w:locked/>
    <w:rPr>
      <w:rFonts w:ascii="Times New Roman" w:hAnsi="Times New Roman" w:cs="Times New Roman"/>
      <w:b/>
      <w:bCs/>
      <w:spacing w:val="2"/>
      <w:sz w:val="19"/>
      <w:szCs w:val="19"/>
    </w:rPr>
  </w:style>
  <w:style w:type="character" w:customStyle="1" w:styleId="Zkladntext11bodov">
    <w:name w:val="Základný text + 11 bodov"/>
    <w:basedOn w:val="ZkladntextChar6"/>
    <w:uiPriority w:val="99"/>
    <w:rPr>
      <w:rFonts w:ascii="Times New Roman" w:hAnsi="Times New Roman" w:cs="Times New Roman"/>
      <w:color w:val="000000"/>
      <w:spacing w:val="3"/>
      <w:sz w:val="21"/>
      <w:szCs w:val="21"/>
    </w:rPr>
  </w:style>
  <w:style w:type="paragraph" w:styleId="Zkladntext">
    <w:name w:val="Body Text"/>
    <w:basedOn w:val="Normlny"/>
    <w:link w:val="ZkladntextChar"/>
    <w:uiPriority w:val="99"/>
    <w:pPr>
      <w:shd w:val="clear" w:color="auto" w:fill="FFFFFF"/>
      <w:spacing w:after="240" w:line="230" w:lineRule="exact"/>
      <w:ind w:hanging="380"/>
      <w:jc w:val="both"/>
    </w:pPr>
    <w:rPr>
      <w:rFonts w:ascii="Times New Roman" w:hAnsi="Times New Roman" w:cs="Times New Roman"/>
      <w:color w:val="auto"/>
      <w:spacing w:val="-1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color w:val="000000"/>
      <w:sz w:val="24"/>
      <w:szCs w:val="24"/>
    </w:rPr>
  </w:style>
  <w:style w:type="character" w:customStyle="1" w:styleId="ZkladntextChar5">
    <w:name w:val="Základný text Char5"/>
    <w:basedOn w:val="Predvolenpsmoodseku"/>
    <w:uiPriority w:val="99"/>
    <w:semiHidden/>
    <w:rPr>
      <w:rFonts w:cs="Times New Roman"/>
      <w:color w:val="000000"/>
    </w:rPr>
  </w:style>
  <w:style w:type="character" w:customStyle="1" w:styleId="ZkladntextChar4">
    <w:name w:val="Základný text Char4"/>
    <w:basedOn w:val="Predvolenpsmoodseku"/>
    <w:uiPriority w:val="99"/>
    <w:semiHidden/>
    <w:rPr>
      <w:rFonts w:cs="Times New Roman"/>
      <w:color w:val="000000"/>
    </w:rPr>
  </w:style>
  <w:style w:type="character" w:customStyle="1" w:styleId="ZkladntextChar3">
    <w:name w:val="Základný text Char3"/>
    <w:basedOn w:val="Predvolenpsmoodseku"/>
    <w:uiPriority w:val="99"/>
    <w:semiHidden/>
    <w:rPr>
      <w:rFonts w:cs="Times New Roman"/>
      <w:color w:val="000000"/>
    </w:rPr>
  </w:style>
  <w:style w:type="character" w:customStyle="1" w:styleId="ZkladntextChar2">
    <w:name w:val="Základný text Char2"/>
    <w:basedOn w:val="Predvolenpsmoodseku"/>
    <w:uiPriority w:val="99"/>
    <w:semiHidden/>
    <w:rPr>
      <w:rFonts w:cs="DejaVu Sans"/>
      <w:color w:val="000000"/>
    </w:rPr>
  </w:style>
  <w:style w:type="character" w:customStyle="1" w:styleId="Zkladntext11bodov4">
    <w:name w:val="Základný text + 11 bodov4"/>
    <w:basedOn w:val="ZkladntextChar6"/>
    <w:uiPriority w:val="99"/>
    <w:rPr>
      <w:rFonts w:ascii="Times New Roman" w:hAnsi="Times New Roman" w:cs="Times New Roman"/>
      <w:color w:val="000000"/>
      <w:spacing w:val="3"/>
      <w:sz w:val="21"/>
      <w:szCs w:val="21"/>
    </w:rPr>
  </w:style>
  <w:style w:type="character" w:customStyle="1" w:styleId="Poznmkapodiarou">
    <w:name w:val="Poznámka pod čiarou_"/>
    <w:basedOn w:val="Predvolenpsmoodseku"/>
    <w:link w:val="Poznmkapodiarou1"/>
    <w:uiPriority w:val="99"/>
    <w:locked/>
    <w:rPr>
      <w:rFonts w:ascii="Times New Roman" w:hAnsi="Times New Roman" w:cs="Times New Roman"/>
      <w:sz w:val="18"/>
      <w:szCs w:val="18"/>
    </w:rPr>
  </w:style>
  <w:style w:type="character" w:customStyle="1" w:styleId="Poznmkapodiarou11bodov">
    <w:name w:val="Poznámka pod čiarou + 11 bodov"/>
    <w:basedOn w:val="Poznmkapodiarou"/>
    <w:uiPriority w:val="99"/>
    <w:rPr>
      <w:rFonts w:ascii="Times New Roman" w:hAnsi="Times New Roman" w:cs="Times New Roman"/>
      <w:spacing w:val="3"/>
      <w:sz w:val="21"/>
      <w:szCs w:val="21"/>
    </w:rPr>
  </w:style>
  <w:style w:type="character" w:customStyle="1" w:styleId="Hlavikaalebopta">
    <w:name w:val="Hlavička alebo päta_"/>
    <w:basedOn w:val="Predvolenpsmoodseku"/>
    <w:link w:val="Hlavikaalebopta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lavikaalebopta9">
    <w:name w:val="Hlavička alebo päta + 9"/>
    <w:aliases w:val="5 bodov"/>
    <w:basedOn w:val="Hlavikaalebopta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Zkladntext11bodov3">
    <w:name w:val="Základný text + 11 bodov3"/>
    <w:basedOn w:val="ZkladntextChar6"/>
    <w:uiPriority w:val="99"/>
    <w:rPr>
      <w:rFonts w:ascii="Times New Roman" w:hAnsi="Times New Roman" w:cs="Times New Roman"/>
      <w:color w:val="000000"/>
      <w:spacing w:val="3"/>
      <w:sz w:val="21"/>
      <w:szCs w:val="21"/>
    </w:rPr>
  </w:style>
  <w:style w:type="character" w:customStyle="1" w:styleId="Poznmkapodiarou0">
    <w:name w:val="Poznámka pod čiarou"/>
    <w:basedOn w:val="Poznmkapodiarou"/>
    <w:uiPriority w:val="99"/>
    <w:rPr>
      <w:rFonts w:ascii="Times New Roman" w:hAnsi="Times New Roman" w:cs="Times New Roman"/>
      <w:color w:val="FF0000"/>
      <w:sz w:val="18"/>
      <w:szCs w:val="18"/>
    </w:rPr>
  </w:style>
  <w:style w:type="character" w:customStyle="1" w:styleId="Zkladntext11bodov2">
    <w:name w:val="Základný text + 11 bodov2"/>
    <w:basedOn w:val="ZkladntextChar6"/>
    <w:uiPriority w:val="99"/>
    <w:rPr>
      <w:rFonts w:ascii="Times New Roman" w:hAnsi="Times New Roman" w:cs="Times New Roman"/>
      <w:color w:val="000000"/>
      <w:spacing w:val="3"/>
      <w:sz w:val="21"/>
      <w:szCs w:val="21"/>
    </w:rPr>
  </w:style>
  <w:style w:type="character" w:customStyle="1" w:styleId="Zkladntext11bodov1">
    <w:name w:val="Základný text + 11 bodov1"/>
    <w:basedOn w:val="ZkladntextChar6"/>
    <w:uiPriority w:val="99"/>
    <w:rPr>
      <w:rFonts w:ascii="Times New Roman" w:hAnsi="Times New Roman" w:cs="Times New Roman"/>
      <w:color w:val="000000"/>
      <w:spacing w:val="3"/>
      <w:sz w:val="21"/>
      <w:szCs w:val="21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Pr>
      <w:rFonts w:ascii="Times New Roman" w:hAnsi="Times New Roman" w:cs="Times New Roman"/>
      <w:b/>
      <w:bCs/>
      <w:spacing w:val="2"/>
      <w:sz w:val="19"/>
      <w:szCs w:val="19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Pr>
      <w:rFonts w:ascii="Times New Roman" w:hAnsi="Times New Roman" w:cs="Times New Roman"/>
      <w:b/>
      <w:bCs/>
      <w:i/>
      <w:iCs/>
      <w:spacing w:val="0"/>
      <w:sz w:val="18"/>
      <w:szCs w:val="18"/>
    </w:rPr>
  </w:style>
  <w:style w:type="character" w:customStyle="1" w:styleId="Zkladntext4">
    <w:name w:val="Základný text (4)_"/>
    <w:basedOn w:val="Predvolenpsmoodseku"/>
    <w:link w:val="Zkladntext40"/>
    <w:uiPriority w:val="99"/>
    <w:locked/>
    <w:rPr>
      <w:rFonts w:ascii="Times New Roman" w:hAnsi="Times New Roman" w:cs="Times New Roman"/>
      <w:i/>
      <w:iCs/>
      <w:spacing w:val="-2"/>
      <w:sz w:val="18"/>
      <w:szCs w:val="18"/>
    </w:rPr>
  </w:style>
  <w:style w:type="character" w:customStyle="1" w:styleId="Nzovtabuky">
    <w:name w:val="Názov tabuľky_"/>
    <w:basedOn w:val="Predvolenpsmoodseku"/>
    <w:link w:val="Nzovtabuky0"/>
    <w:uiPriority w:val="99"/>
    <w:locked/>
    <w:rPr>
      <w:rFonts w:ascii="Times New Roman" w:hAnsi="Times New Roman" w:cs="Times New Roman"/>
      <w:sz w:val="18"/>
      <w:szCs w:val="18"/>
    </w:rPr>
  </w:style>
  <w:style w:type="character" w:customStyle="1" w:styleId="Zhlavie1">
    <w:name w:val="Záhlavie #1_"/>
    <w:basedOn w:val="Predvolenpsmoodseku"/>
    <w:link w:val="Zhlavie10"/>
    <w:uiPriority w:val="99"/>
    <w:locked/>
    <w:rPr>
      <w:rFonts w:ascii="Times New Roman" w:hAnsi="Times New Roman" w:cs="Times New Roman"/>
      <w:b/>
      <w:bCs/>
      <w:spacing w:val="2"/>
      <w:sz w:val="25"/>
      <w:szCs w:val="25"/>
    </w:rPr>
  </w:style>
  <w:style w:type="character" w:customStyle="1" w:styleId="Zkladntext5">
    <w:name w:val="Základný text (5)_"/>
    <w:basedOn w:val="Predvolenpsmoodseku"/>
    <w:link w:val="Zkladntext50"/>
    <w:uiPriority w:val="99"/>
    <w:locked/>
    <w:rPr>
      <w:rFonts w:ascii="Times New Roman" w:hAnsi="Times New Roman" w:cs="Times New Roman"/>
      <w:spacing w:val="1"/>
      <w:sz w:val="19"/>
      <w:szCs w:val="19"/>
    </w:rPr>
  </w:style>
  <w:style w:type="character" w:customStyle="1" w:styleId="Zkladntext3Nietun">
    <w:name w:val="Základný text (3) + Nie tučné"/>
    <w:basedOn w:val="Zkladntext3"/>
    <w:uiPriority w:val="99"/>
    <w:rPr>
      <w:rFonts w:ascii="Times New Roman" w:hAnsi="Times New Roman" w:cs="Times New Roman"/>
      <w:b/>
      <w:bCs/>
      <w:spacing w:val="1"/>
      <w:sz w:val="19"/>
      <w:szCs w:val="19"/>
    </w:rPr>
  </w:style>
  <w:style w:type="character" w:customStyle="1" w:styleId="Zhlavie210bodov">
    <w:name w:val="Záhlavie #2 + 10 bodov"/>
    <w:basedOn w:val="Zhlavie2"/>
    <w:uiPriority w:val="99"/>
    <w:rPr>
      <w:rFonts w:ascii="Times New Roman" w:hAnsi="Times New Roman" w:cs="Times New Roman"/>
      <w:b/>
      <w:bCs/>
      <w:spacing w:val="2"/>
      <w:sz w:val="19"/>
      <w:szCs w:val="19"/>
    </w:rPr>
  </w:style>
  <w:style w:type="character" w:customStyle="1" w:styleId="Zhlavie20">
    <w:name w:val="Záhlavie #2"/>
    <w:basedOn w:val="Zhlavie2"/>
    <w:uiPriority w:val="99"/>
    <w:rPr>
      <w:rFonts w:ascii="Times New Roman" w:hAnsi="Times New Roman" w:cs="Times New Roman"/>
      <w:b/>
      <w:bCs/>
      <w:spacing w:val="3"/>
      <w:sz w:val="21"/>
      <w:szCs w:val="21"/>
      <w:u w:val="single"/>
    </w:rPr>
  </w:style>
  <w:style w:type="character" w:customStyle="1" w:styleId="Zkladntext6">
    <w:name w:val="Základný text (6)_"/>
    <w:basedOn w:val="Predvolenpsmoodseku"/>
    <w:link w:val="Zkladntext60"/>
    <w:uiPriority w:val="99"/>
    <w:locked/>
    <w:rPr>
      <w:rFonts w:ascii="Times New Roman" w:hAnsi="Times New Roman" w:cs="Times New Roman"/>
      <w:spacing w:val="3"/>
      <w:sz w:val="21"/>
      <w:szCs w:val="21"/>
    </w:rPr>
  </w:style>
  <w:style w:type="character" w:customStyle="1" w:styleId="Zkladntext7">
    <w:name w:val="Základný text (7)_"/>
    <w:basedOn w:val="Predvolenpsmoodseku"/>
    <w:link w:val="Zkladntext70"/>
    <w:uiPriority w:val="99"/>
    <w:locked/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Zhlavie21">
    <w:name w:val="Záhlavie #21"/>
    <w:basedOn w:val="Normlny"/>
    <w:link w:val="Zhlavie2"/>
    <w:uiPriority w:val="99"/>
    <w:pPr>
      <w:shd w:val="clear" w:color="auto" w:fill="FFFFFF"/>
      <w:spacing w:after="36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pacing w:val="3"/>
      <w:sz w:val="21"/>
      <w:szCs w:val="21"/>
    </w:rPr>
  </w:style>
  <w:style w:type="paragraph" w:customStyle="1" w:styleId="Zhlavie30">
    <w:name w:val="Záhlavie #3"/>
    <w:basedOn w:val="Normlny"/>
    <w:link w:val="Zhlavie3"/>
    <w:uiPriority w:val="99"/>
    <w:pPr>
      <w:shd w:val="clear" w:color="auto" w:fill="FFFFFF"/>
      <w:spacing w:before="240" w:line="240" w:lineRule="atLeast"/>
      <w:jc w:val="center"/>
      <w:outlineLvl w:val="2"/>
    </w:pPr>
    <w:rPr>
      <w:rFonts w:ascii="Times New Roman" w:hAnsi="Times New Roman" w:cs="Times New Roman"/>
      <w:b/>
      <w:bCs/>
      <w:color w:val="auto"/>
      <w:spacing w:val="2"/>
      <w:sz w:val="19"/>
      <w:szCs w:val="19"/>
    </w:rPr>
  </w:style>
  <w:style w:type="paragraph" w:customStyle="1" w:styleId="Poznmkapodiarou1">
    <w:name w:val="Poznámka pod čiarou1"/>
    <w:basedOn w:val="Normlny"/>
    <w:link w:val="Poznmkapodiarou"/>
    <w:uiPriority w:val="99"/>
    <w:pPr>
      <w:shd w:val="clear" w:color="auto" w:fill="FFFFFF"/>
      <w:spacing w:line="230" w:lineRule="exact"/>
      <w:ind w:hanging="360"/>
      <w:jc w:val="both"/>
    </w:pPr>
    <w:rPr>
      <w:rFonts w:ascii="Times New Roman" w:hAnsi="Times New Roman" w:cs="Times New Roman"/>
      <w:color w:val="auto"/>
      <w:spacing w:val="-1"/>
      <w:sz w:val="18"/>
      <w:szCs w:val="18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Zkladntext30">
    <w:name w:val="Základný text (3)"/>
    <w:basedOn w:val="Normlny"/>
    <w:link w:val="Zkladntext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2"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Zkladntext40">
    <w:name w:val="Základný text (4)"/>
    <w:basedOn w:val="Normlny"/>
    <w:link w:val="Zkladn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2"/>
      <w:sz w:val="18"/>
      <w:szCs w:val="18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-1"/>
      <w:sz w:val="18"/>
      <w:szCs w:val="18"/>
    </w:rPr>
  </w:style>
  <w:style w:type="paragraph" w:customStyle="1" w:styleId="Zhlavie10">
    <w:name w:val="Záhlavie #1"/>
    <w:basedOn w:val="Normlny"/>
    <w:link w:val="Zhlavie1"/>
    <w:uiPriority w:val="99"/>
    <w:pPr>
      <w:shd w:val="clear" w:color="auto" w:fill="FFFFFF"/>
      <w:spacing w:before="480" w:after="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pacing w:val="2"/>
      <w:sz w:val="25"/>
      <w:szCs w:val="25"/>
    </w:rPr>
  </w:style>
  <w:style w:type="paragraph" w:customStyle="1" w:styleId="Zkladntext50">
    <w:name w:val="Základný text (5)"/>
    <w:basedOn w:val="Normlny"/>
    <w:link w:val="Zkladntext5"/>
    <w:uiPriority w:val="99"/>
    <w:pPr>
      <w:shd w:val="clear" w:color="auto" w:fill="FFFFFF"/>
      <w:spacing w:before="480" w:after="480" w:line="254" w:lineRule="exact"/>
    </w:pPr>
    <w:rPr>
      <w:rFonts w:ascii="Times New Roman" w:hAnsi="Times New Roman" w:cs="Times New Roman"/>
      <w:color w:val="auto"/>
      <w:spacing w:val="1"/>
      <w:sz w:val="19"/>
      <w:szCs w:val="19"/>
    </w:rPr>
  </w:style>
  <w:style w:type="paragraph" w:customStyle="1" w:styleId="Zkladntext60">
    <w:name w:val="Základný text (6)"/>
    <w:basedOn w:val="Normlny"/>
    <w:link w:val="Zkladntext6"/>
    <w:uiPriority w:val="99"/>
    <w:pPr>
      <w:shd w:val="clear" w:color="auto" w:fill="FFFFFF"/>
      <w:spacing w:line="240" w:lineRule="atLeast"/>
      <w:ind w:hanging="300"/>
    </w:pPr>
    <w:rPr>
      <w:rFonts w:ascii="Times New Roman" w:hAnsi="Times New Roman" w:cs="Times New Roman"/>
      <w:color w:val="auto"/>
      <w:spacing w:val="3"/>
      <w:sz w:val="21"/>
      <w:szCs w:val="21"/>
    </w:rPr>
  </w:style>
  <w:style w:type="paragraph" w:customStyle="1" w:styleId="Zkladntext70">
    <w:name w:val="Základný text (7)"/>
    <w:basedOn w:val="Normlny"/>
    <w:link w:val="Zkladntext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3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rsid w:val="00B6080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B608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60801"/>
    <w:rPr>
      <w:rFonts w:cs="DejaVu Sans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608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B60801"/>
    <w:rPr>
      <w:rFonts w:cs="DejaVu Sans"/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B60801"/>
    <w:pPr>
      <w:spacing w:after="0" w:line="240" w:lineRule="auto"/>
    </w:pPr>
    <w:rPr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B60801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5764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5764D"/>
    <w:rPr>
      <w:rFonts w:cs="DejaVu Sans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rsid w:val="0075764D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B325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325A5"/>
    <w:rPr>
      <w:rFonts w:cs="Times New Roman"/>
      <w:color w:val="000000"/>
    </w:rPr>
  </w:style>
  <w:style w:type="paragraph" w:styleId="Pta">
    <w:name w:val="footer"/>
    <w:basedOn w:val="Normlny"/>
    <w:link w:val="PtaChar"/>
    <w:uiPriority w:val="99"/>
    <w:rsid w:val="00B325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325A5"/>
    <w:rPr>
      <w:rFonts w:cs="Times New Roman"/>
      <w:color w:val="000000"/>
    </w:rPr>
  </w:style>
  <w:style w:type="character" w:customStyle="1" w:styleId="CharChar1">
    <w:name w:val="Char Char1"/>
    <w:uiPriority w:val="99"/>
    <w:rsid w:val="00205D46"/>
    <w:rPr>
      <w:rFonts w:ascii="Times New Roman" w:hAnsi="Times New Roman"/>
      <w:sz w:val="20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205D4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color w:val="000000"/>
      <w:sz w:val="16"/>
      <w:szCs w:val="16"/>
    </w:rPr>
  </w:style>
  <w:style w:type="table" w:styleId="Mriekatabuky">
    <w:name w:val="Table Grid"/>
    <w:basedOn w:val="Normlnatabuka"/>
    <w:uiPriority w:val="59"/>
    <w:locked/>
    <w:rsid w:val="00F7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zoznamzvraznenie5">
    <w:name w:val="Light List Accent 5"/>
    <w:basedOn w:val="Normlnatabuka"/>
    <w:uiPriority w:val="61"/>
    <w:rsid w:val="00C978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DejaVu Sans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DejaVu Sans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DejaVu Sans"/>
        <w:b/>
        <w:bCs/>
      </w:rPr>
    </w:tblStylePr>
    <w:tblStylePr w:type="lastCol">
      <w:rPr>
        <w:rFonts w:cs="DejaVu Sans"/>
        <w:b/>
        <w:bCs/>
      </w:rPr>
    </w:tblStylePr>
    <w:tblStylePr w:type="band1Vert">
      <w:rPr>
        <w:rFonts w:cs="DejaVu Sans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DejaVu Sans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Odsekzoznamu">
    <w:name w:val="List Paragraph"/>
    <w:basedOn w:val="Normlny"/>
    <w:link w:val="OdsekzoznamuChar"/>
    <w:uiPriority w:val="34"/>
    <w:qFormat/>
    <w:rsid w:val="00342003"/>
    <w:pPr>
      <w:ind w:left="720"/>
      <w:contextualSpacing/>
    </w:pPr>
    <w:rPr>
      <w:rFonts w:ascii="Calibri" w:hAnsi="Calibri" w:cs="Calibri"/>
      <w:color w:val="auto"/>
      <w:sz w:val="22"/>
      <w:szCs w:val="22"/>
    </w:rPr>
  </w:style>
  <w:style w:type="paragraph" w:customStyle="1" w:styleId="Default">
    <w:name w:val="Default"/>
    <w:basedOn w:val="Normlny"/>
    <w:rsid w:val="00342003"/>
    <w:pPr>
      <w:autoSpaceDE w:val="0"/>
      <w:autoSpaceDN w:val="0"/>
    </w:pPr>
    <w:rPr>
      <w:rFonts w:ascii="Arial" w:hAnsi="Arial" w:cs="Arial"/>
    </w:rPr>
  </w:style>
  <w:style w:type="character" w:customStyle="1" w:styleId="OdsekzoznamuChar">
    <w:name w:val="Odsek zoznamu Char"/>
    <w:link w:val="Odsekzoznamu"/>
    <w:uiPriority w:val="34"/>
    <w:locked/>
    <w:rsid w:val="00342003"/>
    <w:rPr>
      <w:rFonts w:ascii="Calibri" w:hAnsi="Calibri" w:cs="Calibri"/>
    </w:rPr>
  </w:style>
  <w:style w:type="paragraph" w:customStyle="1" w:styleId="FSC-normal">
    <w:name w:val="FSC-normal"/>
    <w:link w:val="FSC-normalChar"/>
    <w:qFormat/>
    <w:rsid w:val="00216648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FSC-normalChar">
    <w:name w:val="FSC-normal Char"/>
    <w:link w:val="FSC-normal"/>
    <w:rsid w:val="00216648"/>
    <w:rPr>
      <w:rFonts w:ascii="Times New Roman" w:hAnsi="Times New Roman" w:cs="Times New Roman"/>
      <w:sz w:val="24"/>
      <w:szCs w:val="20"/>
    </w:rPr>
  </w:style>
  <w:style w:type="paragraph" w:styleId="Normlnywebov">
    <w:name w:val="Normal (Web)"/>
    <w:basedOn w:val="Normlny"/>
    <w:uiPriority w:val="99"/>
    <w:unhideWhenUsed/>
    <w:rsid w:val="00B902E6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10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mindop.s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://www.mindop.s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dop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Konsol. znenie - smernica o slob. prístupe k info" edit="true"/>
    <f:field ref="objsubject" par="" text="" edit="true"/>
    <f:field ref="objcreatedby" par="" text="Majchráková, Blažena, JUDr."/>
    <f:field ref="objcreatedat" par="" date="2025-02-21T07:49:04" text="21.2.2025 7:49:04"/>
    <f:field ref="objchangedby" par="" text="Majchráková, Blažena, JUDr."/>
    <f:field ref="objmodifiedat" par="" date="2025-02-21T07:49:05" text="21.2.2025 7:49:05"/>
    <f:field ref="doc_FSCFOLIO_1_1001_FieldDocumentNumber" par="" text=""/>
    <f:field ref="doc_FSCFOLIO_1_1001_FieldSubject" par="" text=""/>
    <f:field ref="FSCFOLIO_1_1001_FieldCurrentUser" par="" text="Mgr. Lucia Janotová"/>
    <f:field ref="CCAPRECONFIG_15_1001_Objektname" par="" text="Konsol. znenie - smernica o slob. prístupe k info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6DE85AC-12A2-4693-AED3-B0E9A884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3691</Words>
  <Characters>21041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č</vt:lpstr>
    </vt:vector>
  </TitlesOfParts>
  <Company/>
  <LinksUpToDate>false</LinksUpToDate>
  <CharactersWithSpaces>24683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č</dc:title>
  <dc:subject/>
  <dc:creator>bednarova</dc:creator>
  <cp:keywords/>
  <dc:description/>
  <cp:lastModifiedBy>Janotová, Lucia</cp:lastModifiedBy>
  <cp:revision>3</cp:revision>
  <cp:lastPrinted>2025-02-21T08:08:00Z</cp:lastPrinted>
  <dcterms:created xsi:type="dcterms:W3CDTF">2026-07-16T08:16:00Z</dcterms:created>
  <dcterms:modified xsi:type="dcterms:W3CDTF">2026-07-16T08:19:00Z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JUDr. Jana Moravčíková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21. 2. 2025, 07:49</vt:lpwstr>
  </property>
  <property fmtid="{D5CDD505-2E9C-101B-9397-08002B2CF9AE}" pid="56" name="FSC#SKEDITIONREG@103.510:curruserrolegroup">
    <vt:lpwstr>AN10 Odbor právnej podpory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Slovenskej republiky</vt:lpwstr>
  </property>
  <property fmtid="{D5CDD505-2E9C-101B-9397-08002B2CF9AE}" pid="66" name="FSC#SKEDITIONREG@103.510:sk_org_ico">
    <vt:lpwstr>30416094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Námestie slobody 6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COOELAK@1.1001:Subject">
    <vt:lpwstr/>
  </property>
  <property fmtid="{D5CDD505-2E9C-101B-9397-08002B2CF9AE}" pid="255" name="FSC#COOELAK@1.1001:FileReference">
    <vt:lpwstr/>
  </property>
  <property fmtid="{D5CDD505-2E9C-101B-9397-08002B2CF9AE}" pid="256" name="FSC#COOELAK@1.1001:FileRefYear">
    <vt:lpwstr/>
  </property>
  <property fmtid="{D5CDD505-2E9C-101B-9397-08002B2CF9AE}" pid="257" name="FSC#COOELAK@1.1001:FileRefOrdinal">
    <vt:lpwstr/>
  </property>
  <property fmtid="{D5CDD505-2E9C-101B-9397-08002B2CF9AE}" pid="258" name="FSC#COOELAK@1.1001:FileRefOU">
    <vt:lpwstr/>
  </property>
  <property fmtid="{D5CDD505-2E9C-101B-9397-08002B2CF9AE}" pid="259" name="FSC#COOELAK@1.1001:Organization">
    <vt:lpwstr/>
  </property>
  <property fmtid="{D5CDD505-2E9C-101B-9397-08002B2CF9AE}" pid="260" name="FSC#COOELAK@1.1001:Owner">
    <vt:lpwstr>Moravčíková Jana, JUDr.</vt:lpwstr>
  </property>
  <property fmtid="{D5CDD505-2E9C-101B-9397-08002B2CF9AE}" pid="261" name="FSC#COOELAK@1.1001:OwnerExtension">
    <vt:lpwstr/>
  </property>
  <property fmtid="{D5CDD505-2E9C-101B-9397-08002B2CF9AE}" pid="262" name="FSC#COOELAK@1.1001:OwnerFaxExtension">
    <vt:lpwstr/>
  </property>
  <property fmtid="{D5CDD505-2E9C-101B-9397-08002B2CF9AE}" pid="263" name="FSC#COOELAK@1.1001:DispatchedBy">
    <vt:lpwstr/>
  </property>
  <property fmtid="{D5CDD505-2E9C-101B-9397-08002B2CF9AE}" pid="264" name="FSC#COOELAK@1.1001:DispatchedAt">
    <vt:lpwstr/>
  </property>
  <property fmtid="{D5CDD505-2E9C-101B-9397-08002B2CF9AE}" pid="265" name="FSC#COOELAK@1.1001:ApprovedBy">
    <vt:lpwstr/>
  </property>
  <property fmtid="{D5CDD505-2E9C-101B-9397-08002B2CF9AE}" pid="266" name="FSC#COOELAK@1.1001:ApprovedAt">
    <vt:lpwstr/>
  </property>
  <property fmtid="{D5CDD505-2E9C-101B-9397-08002B2CF9AE}" pid="267" name="FSC#COOELAK@1.1001:Department">
    <vt:lpwstr>AN10-SPPMP (AN10 Odbor právnej podpory)</vt:lpwstr>
  </property>
  <property fmtid="{D5CDD505-2E9C-101B-9397-08002B2CF9AE}" pid="268" name="FSC#COOELAK@1.1001:CreatedAt">
    <vt:lpwstr>21.02.2025</vt:lpwstr>
  </property>
  <property fmtid="{D5CDD505-2E9C-101B-9397-08002B2CF9AE}" pid="269" name="FSC#COOELAK@1.1001:OU">
    <vt:lpwstr>AN10-SPPMP (AN10 Odbor právnej podpory)</vt:lpwstr>
  </property>
  <property fmtid="{D5CDD505-2E9C-101B-9397-08002B2CF9AE}" pid="270" name="FSC#COOELAK@1.1001:Priority">
    <vt:lpwstr> ()</vt:lpwstr>
  </property>
  <property fmtid="{D5CDD505-2E9C-101B-9397-08002B2CF9AE}" pid="271" name="FSC#COOELAK@1.1001:ObjBarCode">
    <vt:lpwstr>*COO.2178.100.13.1054045*</vt:lpwstr>
  </property>
  <property fmtid="{D5CDD505-2E9C-101B-9397-08002B2CF9AE}" pid="272" name="FSC#COOELAK@1.1001:RefBarCode">
    <vt:lpwstr/>
  </property>
  <property fmtid="{D5CDD505-2E9C-101B-9397-08002B2CF9AE}" pid="273" name="FSC#COOELAK@1.1001:FileRefBarCode">
    <vt:lpwstr>**</vt:lpwstr>
  </property>
  <property fmtid="{D5CDD505-2E9C-101B-9397-08002B2CF9AE}" pid="274" name="FSC#COOELAK@1.1001:ExternalRef">
    <vt:lpwstr/>
  </property>
  <property fmtid="{D5CDD505-2E9C-101B-9397-08002B2CF9AE}" pid="275" name="FSC#COOELAK@1.1001:IncomingNumber">
    <vt:lpwstr/>
  </property>
  <property fmtid="{D5CDD505-2E9C-101B-9397-08002B2CF9AE}" pid="276" name="FSC#COOELAK@1.1001:IncomingSubject">
    <vt:lpwstr/>
  </property>
  <property fmtid="{D5CDD505-2E9C-101B-9397-08002B2CF9AE}" pid="277" name="FSC#COOELAK@1.1001:ProcessResponsible">
    <vt:lpwstr/>
  </property>
  <property fmtid="{D5CDD505-2E9C-101B-9397-08002B2CF9AE}" pid="278" name="FSC#COOELAK@1.1001:ProcessResponsiblePhone">
    <vt:lpwstr/>
  </property>
  <property fmtid="{D5CDD505-2E9C-101B-9397-08002B2CF9AE}" pid="279" name="FSC#COOELAK@1.1001:ProcessResponsibleMail">
    <vt:lpwstr/>
  </property>
  <property fmtid="{D5CDD505-2E9C-101B-9397-08002B2CF9AE}" pid="280" name="FSC#COOELAK@1.1001:ProcessResponsibleFax">
    <vt:lpwstr/>
  </property>
  <property fmtid="{D5CDD505-2E9C-101B-9397-08002B2CF9AE}" pid="281" name="FSC#COOELAK@1.1001:ApproverFirstName">
    <vt:lpwstr/>
  </property>
  <property fmtid="{D5CDD505-2E9C-101B-9397-08002B2CF9AE}" pid="282" name="FSC#COOELAK@1.1001:ApproverSurName">
    <vt:lpwstr/>
  </property>
  <property fmtid="{D5CDD505-2E9C-101B-9397-08002B2CF9AE}" pid="283" name="FSC#COOELAK@1.1001:ApproverTitle">
    <vt:lpwstr/>
  </property>
  <property fmtid="{D5CDD505-2E9C-101B-9397-08002B2CF9AE}" pid="284" name="FSC#COOELAK@1.1001:ExternalDate">
    <vt:lpwstr/>
  </property>
  <property fmtid="{D5CDD505-2E9C-101B-9397-08002B2CF9AE}" pid="285" name="FSC#COOELAK@1.1001:SettlementApprovedAt">
    <vt:lpwstr/>
  </property>
  <property fmtid="{D5CDD505-2E9C-101B-9397-08002B2CF9AE}" pid="286" name="FSC#COOELAK@1.1001:BaseNumber">
    <vt:lpwstr/>
  </property>
  <property fmtid="{D5CDD505-2E9C-101B-9397-08002B2CF9AE}" pid="287" name="FSC#COOELAK@1.1001:CurrentUserRolePos">
    <vt:lpwstr>referent 5</vt:lpwstr>
  </property>
  <property fmtid="{D5CDD505-2E9C-101B-9397-08002B2CF9AE}" pid="288" name="FSC#COOELAK@1.1001:CurrentUserEmail">
    <vt:lpwstr>lucia.janotova@mindop.sk</vt:lpwstr>
  </property>
  <property fmtid="{D5CDD505-2E9C-101B-9397-08002B2CF9AE}" pid="289" name="FSC#ELAKGOV@1.1001:PersonalSubjGender">
    <vt:lpwstr/>
  </property>
  <property fmtid="{D5CDD505-2E9C-101B-9397-08002B2CF9AE}" pid="290" name="FSC#ELAKGOV@1.1001:PersonalSubjFirstName">
    <vt:lpwstr/>
  </property>
  <property fmtid="{D5CDD505-2E9C-101B-9397-08002B2CF9AE}" pid="291" name="FSC#ELAKGOV@1.1001:PersonalSubjSurName">
    <vt:lpwstr/>
  </property>
  <property fmtid="{D5CDD505-2E9C-101B-9397-08002B2CF9AE}" pid="292" name="FSC#ELAKGOV@1.1001:PersonalSubjSalutation">
    <vt:lpwstr/>
  </property>
  <property fmtid="{D5CDD505-2E9C-101B-9397-08002B2CF9AE}" pid="293" name="FSC#ELAKGOV@1.1001:PersonalSubjAddress">
    <vt:lpwstr/>
  </property>
  <property fmtid="{D5CDD505-2E9C-101B-9397-08002B2CF9AE}" pid="294" name="FSC#ATSTATECFG@1.1001:Office">
    <vt:lpwstr/>
  </property>
  <property fmtid="{D5CDD505-2E9C-101B-9397-08002B2CF9AE}" pid="295" name="FSC#ATSTATECFG@1.1001:Agent">
    <vt:lpwstr/>
  </property>
  <property fmtid="{D5CDD505-2E9C-101B-9397-08002B2CF9AE}" pid="296" name="FSC#ATSTATECFG@1.1001:AgentPhone">
    <vt:lpwstr/>
  </property>
  <property fmtid="{D5CDD505-2E9C-101B-9397-08002B2CF9AE}" pid="297" name="FSC#ATSTATECFG@1.1001:DepartmentFax">
    <vt:lpwstr/>
  </property>
  <property fmtid="{D5CDD505-2E9C-101B-9397-08002B2CF9AE}" pid="298" name="FSC#ATSTATECFG@1.1001:DepartmentEmail">
    <vt:lpwstr/>
  </property>
  <property fmtid="{D5CDD505-2E9C-101B-9397-08002B2CF9AE}" pid="299" name="FSC#ATSTATECFG@1.1001:SubfileDate">
    <vt:lpwstr/>
  </property>
  <property fmtid="{D5CDD505-2E9C-101B-9397-08002B2CF9AE}" pid="300" name="FSC#ATSTATECFG@1.1001:SubfileSubject">
    <vt:lpwstr/>
  </property>
  <property fmtid="{D5CDD505-2E9C-101B-9397-08002B2CF9AE}" pid="301" name="FSC#ATSTATECFG@1.1001:DepartmentZipCode">
    <vt:lpwstr/>
  </property>
  <property fmtid="{D5CDD505-2E9C-101B-9397-08002B2CF9AE}" pid="302" name="FSC#ATSTATECFG@1.1001:DepartmentCountry">
    <vt:lpwstr/>
  </property>
  <property fmtid="{D5CDD505-2E9C-101B-9397-08002B2CF9AE}" pid="303" name="FSC#ATSTATECFG@1.1001:DepartmentCity">
    <vt:lpwstr/>
  </property>
  <property fmtid="{D5CDD505-2E9C-101B-9397-08002B2CF9AE}" pid="304" name="FSC#ATSTATECFG@1.1001:DepartmentStreet">
    <vt:lpwstr/>
  </property>
  <property fmtid="{D5CDD505-2E9C-101B-9397-08002B2CF9AE}" pid="305" name="FSC#ATSTATECFG@1.1001:DepartmentDVR">
    <vt:lpwstr/>
  </property>
  <property fmtid="{D5CDD505-2E9C-101B-9397-08002B2CF9AE}" pid="306" name="FSC#ATSTATECFG@1.1001:DepartmentUID">
    <vt:lpwstr/>
  </property>
  <property fmtid="{D5CDD505-2E9C-101B-9397-08002B2CF9AE}" pid="307" name="FSC#ATSTATECFG@1.1001:SubfileReference">
    <vt:lpwstr/>
  </property>
  <property fmtid="{D5CDD505-2E9C-101B-9397-08002B2CF9AE}" pid="308" name="FSC#ATSTATECFG@1.1001:Clause">
    <vt:lpwstr/>
  </property>
  <property fmtid="{D5CDD505-2E9C-101B-9397-08002B2CF9AE}" pid="309" name="FSC#ATSTATECFG@1.1001:ApprovedSignature">
    <vt:lpwstr/>
  </property>
  <property fmtid="{D5CDD505-2E9C-101B-9397-08002B2CF9AE}" pid="310" name="FSC#ATSTATECFG@1.1001:BankAccount">
    <vt:lpwstr/>
  </property>
  <property fmtid="{D5CDD505-2E9C-101B-9397-08002B2CF9AE}" pid="311" name="FSC#ATSTATECFG@1.1001:BankAccountOwner">
    <vt:lpwstr/>
  </property>
  <property fmtid="{D5CDD505-2E9C-101B-9397-08002B2CF9AE}" pid="312" name="FSC#ATSTATECFG@1.1001:BankInstitute">
    <vt:lpwstr/>
  </property>
  <property fmtid="{D5CDD505-2E9C-101B-9397-08002B2CF9AE}" pid="313" name="FSC#ATSTATECFG@1.1001:BankAccountID">
    <vt:lpwstr/>
  </property>
  <property fmtid="{D5CDD505-2E9C-101B-9397-08002B2CF9AE}" pid="314" name="FSC#ATSTATECFG@1.1001:BankAccountIBAN">
    <vt:lpwstr/>
  </property>
  <property fmtid="{D5CDD505-2E9C-101B-9397-08002B2CF9AE}" pid="315" name="FSC#ATSTATECFG@1.1001:BankAccountBIC">
    <vt:lpwstr/>
  </property>
  <property fmtid="{D5CDD505-2E9C-101B-9397-08002B2CF9AE}" pid="316" name="FSC#ATSTATECFG@1.1001:BankName">
    <vt:lpwstr/>
  </property>
  <property fmtid="{D5CDD505-2E9C-101B-9397-08002B2CF9AE}" pid="317" name="FSC#COOELAK@1.1001:ObjectAddressees">
    <vt:lpwstr/>
  </property>
  <property fmtid="{D5CDD505-2E9C-101B-9397-08002B2CF9AE}" pid="318" name="FSC#SKCONV@103.510:docname">
    <vt:lpwstr/>
  </property>
  <property fmtid="{D5CDD505-2E9C-101B-9397-08002B2CF9AE}" pid="319" name="FSC#COOSYSTEM@1.1:Container">
    <vt:lpwstr>COO.2178.100.13.1054045</vt:lpwstr>
  </property>
  <property fmtid="{D5CDD505-2E9C-101B-9397-08002B2CF9AE}" pid="320" name="FSC#FSCFOLIO@1.1001:docpropproject">
    <vt:lpwstr/>
  </property>
</Properties>
</file>