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51B" w:rsidRDefault="00B9248E" w:rsidP="00B9248E">
      <w:pPr>
        <w:pStyle w:val="Annex1"/>
        <w:jc w:val="left"/>
      </w:pPr>
      <w:bookmarkStart w:id="0" w:name="_GoBack"/>
      <w:bookmarkEnd w:id="0"/>
      <w:r>
        <w:t>/ Schedule 3</w:t>
      </w:r>
      <w:r w:rsidR="0009451B">
        <w:br/>
      </w:r>
      <w:bookmarkStart w:id="1" w:name="_Ref409724571"/>
      <w:bookmarkStart w:id="2" w:name="_Toc409724710"/>
      <w:r w:rsidR="0009451B" w:rsidRPr="001D7B77">
        <w:t>Čestné vyhlásenie – osobné postavenie</w:t>
      </w:r>
      <w:bookmarkEnd w:id="1"/>
      <w:bookmarkEnd w:id="2"/>
      <w:r>
        <w:t xml:space="preserve">/ Sworn affidavit – Personal </w:t>
      </w:r>
      <w:r w:rsidR="00465AF2">
        <w:t>s</w:t>
      </w:r>
      <w:r>
        <w:t>tatus</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4606"/>
        <w:gridCol w:w="4606"/>
      </w:tblGrid>
      <w:tr w:rsidR="0009451B" w:rsidRPr="00815D15" w:rsidTr="0009451B">
        <w:tc>
          <w:tcPr>
            <w:tcW w:w="4606" w:type="dxa"/>
          </w:tcPr>
          <w:p w:rsidR="0009451B" w:rsidRPr="00BD3949" w:rsidRDefault="0009451B" w:rsidP="001D7B77">
            <w:pPr>
              <w:pStyle w:val="wCenterB"/>
              <w:rPr>
                <w:rFonts w:ascii="Times New Roman Bold" w:hAnsi="Times New Roman Bold"/>
                <w:caps/>
              </w:rPr>
            </w:pPr>
            <w:r w:rsidRPr="00BD3949">
              <w:rPr>
                <w:rFonts w:ascii="Times New Roman Bold" w:hAnsi="Times New Roman Bold"/>
                <w:caps/>
              </w:rPr>
              <w:t>Čestné vyhlásenie</w:t>
            </w:r>
          </w:p>
        </w:tc>
        <w:tc>
          <w:tcPr>
            <w:tcW w:w="4606" w:type="dxa"/>
          </w:tcPr>
          <w:p w:rsidR="0009451B" w:rsidRPr="00BD3949" w:rsidRDefault="0009451B" w:rsidP="001D7B77">
            <w:pPr>
              <w:pStyle w:val="wCenterB"/>
              <w:rPr>
                <w:rFonts w:ascii="Times New Roman Bold" w:hAnsi="Times New Roman Bold"/>
                <w:caps/>
              </w:rPr>
            </w:pPr>
            <w:r w:rsidRPr="00BD3949">
              <w:rPr>
                <w:rFonts w:ascii="Times New Roman Bold" w:hAnsi="Times New Roman Bold"/>
                <w:caps/>
                <w:lang w:val="en-US"/>
              </w:rPr>
              <w:t>Sworn affidavit</w:t>
            </w:r>
          </w:p>
        </w:tc>
      </w:tr>
      <w:tr w:rsidR="0009451B" w:rsidRPr="00815D15" w:rsidTr="0009451B">
        <w:tc>
          <w:tcPr>
            <w:tcW w:w="4606" w:type="dxa"/>
          </w:tcPr>
          <w:p w:rsidR="0009451B" w:rsidRPr="002355EB" w:rsidRDefault="0009451B" w:rsidP="002B22AE">
            <w:pPr>
              <w:pStyle w:val="wText"/>
              <w:rPr>
                <w:b/>
                <w:caps/>
              </w:rPr>
            </w:pPr>
            <w:r w:rsidRPr="002355EB">
              <w:t xml:space="preserve">Záujemca </w:t>
            </w:r>
            <w:r w:rsidRPr="002355EB">
              <w:rPr>
                <w:b/>
              </w:rPr>
              <w:t>[</w:t>
            </w:r>
            <w:r w:rsidRPr="002355EB">
              <w:rPr>
                <w:i/>
              </w:rPr>
              <w:t>o</w:t>
            </w:r>
            <w:r w:rsidRPr="002355EB">
              <w:rPr>
                <w:i/>
                <w:iCs/>
              </w:rPr>
              <w:t xml:space="preserve">bchodné meno, sídlo, údaj </w:t>
            </w:r>
            <w:r w:rsidR="00755E70" w:rsidRPr="002355EB">
              <w:rPr>
                <w:i/>
                <w:iCs/>
              </w:rPr>
              <w:t>o</w:t>
            </w:r>
            <w:r w:rsidR="00755E70">
              <w:rPr>
                <w:i/>
                <w:iCs/>
              </w:rPr>
              <w:t> </w:t>
            </w:r>
            <w:r w:rsidRPr="002355EB">
              <w:rPr>
                <w:i/>
                <w:iCs/>
              </w:rPr>
              <w:t>zápise, IČO</w:t>
            </w:r>
            <w:r w:rsidRPr="002355EB">
              <w:t>,</w:t>
            </w:r>
            <w:r w:rsidRPr="002355EB">
              <w:rPr>
                <w:i/>
                <w:iCs/>
              </w:rPr>
              <w:t xml:space="preserve"> </w:t>
            </w:r>
            <w:r w:rsidRPr="00620702">
              <w:rPr>
                <w:i/>
                <w:iCs/>
              </w:rPr>
              <w:t xml:space="preserve">zastúpený </w:t>
            </w:r>
            <w:r w:rsidRPr="002355EB">
              <w:rPr>
                <w:i/>
                <w:iCs/>
              </w:rPr>
              <w:t xml:space="preserve">meno/mená </w:t>
            </w:r>
            <w:r w:rsidR="00755E70" w:rsidRPr="002355EB">
              <w:rPr>
                <w:i/>
                <w:iCs/>
              </w:rPr>
              <w:t>a</w:t>
            </w:r>
            <w:r w:rsidR="00755E70">
              <w:rPr>
                <w:i/>
                <w:iCs/>
              </w:rPr>
              <w:t> </w:t>
            </w:r>
            <w:r w:rsidRPr="002355EB">
              <w:rPr>
                <w:i/>
                <w:iCs/>
              </w:rPr>
              <w:t xml:space="preserve">priezvisko/priezviská, trvalý pobyt štatutárneho orgánu/členov štatutárneho orgánu (ak ide </w:t>
            </w:r>
            <w:r w:rsidR="00755E70" w:rsidRPr="002355EB">
              <w:rPr>
                <w:i/>
                <w:iCs/>
              </w:rPr>
              <w:t>o</w:t>
            </w:r>
            <w:r w:rsidR="00755E70">
              <w:rPr>
                <w:i/>
                <w:iCs/>
              </w:rPr>
              <w:t> </w:t>
            </w:r>
            <w:r w:rsidRPr="002355EB">
              <w:rPr>
                <w:i/>
                <w:iCs/>
              </w:rPr>
              <w:t xml:space="preserve">právnickú osobu), meno, priezvisko, miesto podnikania, údaj </w:t>
            </w:r>
            <w:r w:rsidR="00755E70" w:rsidRPr="002355EB">
              <w:rPr>
                <w:i/>
                <w:iCs/>
              </w:rPr>
              <w:t>o</w:t>
            </w:r>
            <w:r w:rsidR="00755E70">
              <w:rPr>
                <w:i/>
                <w:iCs/>
              </w:rPr>
              <w:t> </w:t>
            </w:r>
            <w:r w:rsidRPr="002355EB">
              <w:rPr>
                <w:i/>
                <w:iCs/>
              </w:rPr>
              <w:t xml:space="preserve">zápise, IČO (ak ide </w:t>
            </w:r>
            <w:r w:rsidR="00755E70" w:rsidRPr="002355EB">
              <w:rPr>
                <w:i/>
                <w:iCs/>
              </w:rPr>
              <w:t>o</w:t>
            </w:r>
            <w:r w:rsidR="00755E70">
              <w:rPr>
                <w:i/>
                <w:iCs/>
              </w:rPr>
              <w:t> </w:t>
            </w:r>
            <w:r w:rsidRPr="002355EB">
              <w:rPr>
                <w:i/>
                <w:iCs/>
              </w:rPr>
              <w:t>fyzickú osobu - podnikateľa)</w:t>
            </w:r>
            <w:r w:rsidRPr="002355EB">
              <w:rPr>
                <w:b/>
              </w:rPr>
              <w:t>]</w:t>
            </w:r>
            <w:r w:rsidRPr="002355EB">
              <w:t xml:space="preserve"> (ďalej len </w:t>
            </w:r>
            <w:r>
              <w:t>„</w:t>
            </w:r>
            <w:r w:rsidRPr="002355EB">
              <w:t>Záujemca</w:t>
            </w:r>
            <w:r>
              <w:t>“</w:t>
            </w:r>
            <w:r w:rsidRPr="002355EB">
              <w:t xml:space="preserve">), </w:t>
            </w:r>
            <w:r w:rsidR="00755E70" w:rsidRPr="002355EB">
              <w:t>v</w:t>
            </w:r>
            <w:r w:rsidR="00755E70">
              <w:t> </w:t>
            </w:r>
            <w:r w:rsidRPr="002355EB">
              <w:t xml:space="preserve">rámci verejného obstarávania na predmet zákazky </w:t>
            </w:r>
            <w:r>
              <w:rPr>
                <w:b/>
              </w:rPr>
              <w:t>„</w:t>
            </w:r>
            <w:r w:rsidRPr="002355EB">
              <w:rPr>
                <w:b/>
                <w:i/>
              </w:rPr>
              <w:t>Koncesia na projektovanie,</w:t>
            </w:r>
            <w:r w:rsidRPr="002355EB">
              <w:rPr>
                <w:b/>
              </w:rPr>
              <w:t xml:space="preserve"> </w:t>
            </w:r>
            <w:r w:rsidRPr="002355EB">
              <w:rPr>
                <w:b/>
                <w:i/>
              </w:rPr>
              <w:t xml:space="preserve">výstavbu, financovanie, prevádzku </w:t>
            </w:r>
            <w:r w:rsidR="00755E70" w:rsidRPr="002355EB">
              <w:rPr>
                <w:b/>
                <w:i/>
              </w:rPr>
              <w:t>a</w:t>
            </w:r>
            <w:r w:rsidR="00755E70">
              <w:rPr>
                <w:b/>
                <w:i/>
              </w:rPr>
              <w:t> </w:t>
            </w:r>
            <w:r w:rsidRPr="002355EB">
              <w:rPr>
                <w:b/>
                <w:i/>
              </w:rPr>
              <w:t>údržbu úsekov</w:t>
            </w:r>
            <w:r w:rsidR="00755E70">
              <w:rPr>
                <w:b/>
                <w:i/>
              </w:rPr>
              <w:t xml:space="preserve"> </w:t>
            </w:r>
            <w:r w:rsidRPr="002355EB">
              <w:rPr>
                <w:b/>
                <w:i/>
              </w:rPr>
              <w:t>diaľnice D4</w:t>
            </w:r>
            <w:r w:rsidRPr="002355EB">
              <w:rPr>
                <w:b/>
              </w:rPr>
              <w:t xml:space="preserve"> </w:t>
            </w:r>
            <w:r w:rsidRPr="002355EB">
              <w:rPr>
                <w:b/>
                <w:i/>
              </w:rPr>
              <w:t xml:space="preserve">Jarovce – Rača </w:t>
            </w:r>
            <w:r w:rsidR="00755E70" w:rsidRPr="002355EB">
              <w:rPr>
                <w:b/>
                <w:i/>
              </w:rPr>
              <w:t>a</w:t>
            </w:r>
            <w:r w:rsidR="00755E70">
              <w:rPr>
                <w:b/>
                <w:i/>
              </w:rPr>
              <w:t> </w:t>
            </w:r>
            <w:r w:rsidRPr="002355EB">
              <w:rPr>
                <w:b/>
                <w:i/>
              </w:rPr>
              <w:t xml:space="preserve">rýchlostnej cesty R7 </w:t>
            </w:r>
            <w:r w:rsidR="00E86860">
              <w:rPr>
                <w:b/>
                <w:i/>
              </w:rPr>
              <w:t xml:space="preserve">Bratislava </w:t>
            </w:r>
            <w:r w:rsidRPr="002355EB">
              <w:rPr>
                <w:b/>
                <w:i/>
              </w:rPr>
              <w:t>Prievoz – Holice, projekt PPP</w:t>
            </w:r>
            <w:r>
              <w:rPr>
                <w:b/>
              </w:rPr>
              <w:t>“</w:t>
            </w:r>
            <w:r w:rsidRPr="002355EB">
              <w:t xml:space="preserve"> vyhlásenej verejným obstarávateľom </w:t>
            </w:r>
            <w:r>
              <w:t xml:space="preserve">Slovenskou republikou zastúpenou </w:t>
            </w:r>
            <w:r w:rsidRPr="002355EB">
              <w:t xml:space="preserve">Ministerstvom </w:t>
            </w:r>
            <w:r w:rsidRPr="002355EB">
              <w:rPr>
                <w:bCs/>
              </w:rPr>
              <w:t xml:space="preserve">dopravy, výstavby </w:t>
            </w:r>
            <w:r w:rsidR="00755E70" w:rsidRPr="002355EB">
              <w:rPr>
                <w:bCs/>
              </w:rPr>
              <w:t>a</w:t>
            </w:r>
            <w:r w:rsidR="00755E70">
              <w:rPr>
                <w:bCs/>
              </w:rPr>
              <w:t> </w:t>
            </w:r>
            <w:r w:rsidRPr="002355EB">
              <w:rPr>
                <w:bCs/>
              </w:rPr>
              <w:t>regionálneho rozvoja Slovenskej republiky,</w:t>
            </w:r>
            <w:r w:rsidRPr="002355EB">
              <w:t xml:space="preserve"> so sídlom Námestie slobody </w:t>
            </w:r>
            <w:r w:rsidR="00F141BF">
              <w:t>č.</w:t>
            </w:r>
            <w:r w:rsidRPr="002355EB">
              <w:t xml:space="preserve"> </w:t>
            </w:r>
            <w:r w:rsidR="00755E70" w:rsidRPr="002355EB">
              <w:t>6</w:t>
            </w:r>
            <w:r w:rsidR="00755E70">
              <w:t> </w:t>
            </w:r>
            <w:r w:rsidRPr="002355EB">
              <w:t xml:space="preserve">, </w:t>
            </w:r>
            <w:r w:rsidR="00755E70" w:rsidRPr="002355EB">
              <w:t>P</w:t>
            </w:r>
            <w:r w:rsidR="00445C79">
              <w:t>.</w:t>
            </w:r>
            <w:r w:rsidR="00755E70" w:rsidRPr="002355EB">
              <w:t>O</w:t>
            </w:r>
            <w:r w:rsidR="00445C79">
              <w:t>.</w:t>
            </w:r>
            <w:r w:rsidRPr="002355EB">
              <w:t xml:space="preserve">BOX 100, 810 05 Bratislava, Slovenská republika (ďalej len </w:t>
            </w:r>
            <w:r>
              <w:t>„</w:t>
            </w:r>
            <w:r w:rsidRPr="002355EB">
              <w:t>Verejný obstarávateľ</w:t>
            </w:r>
            <w:r>
              <w:t>“</w:t>
            </w:r>
            <w:r w:rsidRPr="002355EB">
              <w:t xml:space="preserve">) </w:t>
            </w:r>
            <w:r w:rsidR="00755E70" w:rsidRPr="002355EB">
              <w:t>v</w:t>
            </w:r>
            <w:r w:rsidR="00755E70">
              <w:t> </w:t>
            </w:r>
            <w:r w:rsidRPr="002355EB">
              <w:t xml:space="preserve">zmysle § 32 ods. 11 zákona </w:t>
            </w:r>
            <w:r w:rsidR="00F141BF">
              <w:t>č.</w:t>
            </w:r>
            <w:r w:rsidRPr="002355EB">
              <w:t xml:space="preserve"> 25/2006 </w:t>
            </w:r>
            <w:r w:rsidR="00755E70" w:rsidRPr="002355EB">
              <w:t>Z</w:t>
            </w:r>
            <w:r w:rsidR="00445C79">
              <w:t>.</w:t>
            </w:r>
            <w:r w:rsidRPr="002355EB">
              <w:t xml:space="preserve"> </w:t>
            </w:r>
            <w:r w:rsidR="00755E70" w:rsidRPr="002355EB">
              <w:t>z</w:t>
            </w:r>
            <w:r w:rsidR="00445C79">
              <w:t>.</w:t>
            </w:r>
            <w:r w:rsidRPr="002355EB">
              <w:t xml:space="preserve"> </w:t>
            </w:r>
            <w:r w:rsidR="00755E70" w:rsidRPr="002355EB">
              <w:t>o</w:t>
            </w:r>
            <w:r w:rsidR="00755E70">
              <w:t> </w:t>
            </w:r>
            <w:r w:rsidRPr="002355EB">
              <w:t xml:space="preserve">verejnom obstarávaní </w:t>
            </w:r>
            <w:r w:rsidR="00755E70" w:rsidRPr="002355EB">
              <w:t>a</w:t>
            </w:r>
            <w:r w:rsidR="00755E70">
              <w:t> </w:t>
            </w:r>
            <w:r w:rsidR="00755E70" w:rsidRPr="002355EB">
              <w:t>o</w:t>
            </w:r>
            <w:r w:rsidR="00755E70">
              <w:t> </w:t>
            </w:r>
            <w:r w:rsidRPr="002355EB">
              <w:t xml:space="preserve">zmene </w:t>
            </w:r>
            <w:r w:rsidR="00755E70" w:rsidRPr="002355EB">
              <w:t>a</w:t>
            </w:r>
            <w:r w:rsidR="00755E70">
              <w:t> </w:t>
            </w:r>
            <w:r w:rsidRPr="002355EB">
              <w:t xml:space="preserve">doplnení niektorých zákonov </w:t>
            </w:r>
            <w:r w:rsidR="00755E70" w:rsidRPr="002355EB">
              <w:t>v</w:t>
            </w:r>
            <w:r w:rsidR="00755E70">
              <w:t> </w:t>
            </w:r>
            <w:r w:rsidRPr="002355EB">
              <w:t xml:space="preserve">znení neskorších predpisov (ďalej len </w:t>
            </w:r>
            <w:r>
              <w:t>„</w:t>
            </w:r>
            <w:r w:rsidRPr="002355EB">
              <w:t>ZVO</w:t>
            </w:r>
            <w:r>
              <w:t>“</w:t>
            </w:r>
            <w:r w:rsidRPr="002355EB">
              <w:t>),</w:t>
            </w:r>
          </w:p>
        </w:tc>
        <w:tc>
          <w:tcPr>
            <w:tcW w:w="4606" w:type="dxa"/>
          </w:tcPr>
          <w:p w:rsidR="0009451B" w:rsidRPr="002355EB" w:rsidRDefault="0009451B" w:rsidP="00ED38CA">
            <w:pPr>
              <w:pStyle w:val="wText"/>
              <w:rPr>
                <w:b/>
                <w:caps/>
              </w:rPr>
            </w:pPr>
            <w:r w:rsidRPr="002355EB">
              <w:rPr>
                <w:lang w:val="en-US"/>
              </w:rPr>
              <w:t xml:space="preserve">The candidate </w:t>
            </w:r>
            <w:r w:rsidRPr="002355EB">
              <w:rPr>
                <w:b/>
                <w:lang w:val="en-US"/>
              </w:rPr>
              <w:t>[</w:t>
            </w:r>
            <w:r w:rsidRPr="002355EB">
              <w:rPr>
                <w:i/>
                <w:iCs/>
                <w:lang w:val="en-US"/>
              </w:rPr>
              <w:t>business name, seat, information regarding registration, ID no.</w:t>
            </w:r>
            <w:r w:rsidRPr="002355EB">
              <w:rPr>
                <w:lang w:val="en-US"/>
              </w:rPr>
              <w:t>,</w:t>
            </w:r>
            <w:r w:rsidRPr="002355EB">
              <w:rPr>
                <w:i/>
                <w:iCs/>
                <w:lang w:val="en-US"/>
              </w:rPr>
              <w:t xml:space="preserve"> </w:t>
            </w:r>
            <w:r w:rsidRPr="00620702">
              <w:rPr>
                <w:i/>
                <w:iCs/>
                <w:lang w:val="en-US"/>
              </w:rPr>
              <w:t>represented by:</w:t>
            </w:r>
            <w:r w:rsidRPr="002355EB">
              <w:rPr>
                <w:iCs/>
                <w:lang w:val="en-US"/>
              </w:rPr>
              <w:t xml:space="preserve"> </w:t>
            </w:r>
            <w:r w:rsidRPr="002355EB">
              <w:rPr>
                <w:i/>
                <w:iCs/>
                <w:lang w:val="en-US"/>
              </w:rPr>
              <w:t>name (</w:t>
            </w:r>
            <w:r w:rsidR="00755E70" w:rsidRPr="002355EB">
              <w:rPr>
                <w:i/>
                <w:iCs/>
                <w:lang w:val="en-US"/>
              </w:rPr>
              <w:t>s</w:t>
            </w:r>
            <w:r w:rsidR="00755E70">
              <w:rPr>
                <w:i/>
                <w:iCs/>
                <w:lang w:val="en-US"/>
              </w:rPr>
              <w:t> </w:t>
            </w:r>
            <w:r w:rsidRPr="002355EB">
              <w:rPr>
                <w:i/>
                <w:iCs/>
                <w:lang w:val="en-US"/>
              </w:rPr>
              <w:t>) and</w:t>
            </w:r>
            <w:r w:rsidR="00755E70">
              <w:rPr>
                <w:i/>
                <w:iCs/>
                <w:lang w:val="en-US"/>
              </w:rPr>
              <w:t xml:space="preserve"> </w:t>
            </w:r>
            <w:r w:rsidRPr="002355EB">
              <w:rPr>
                <w:i/>
                <w:iCs/>
                <w:lang w:val="en-US"/>
              </w:rPr>
              <w:t>surname (</w:t>
            </w:r>
            <w:r w:rsidR="00755E70" w:rsidRPr="002355EB">
              <w:rPr>
                <w:i/>
                <w:iCs/>
                <w:lang w:val="en-US"/>
              </w:rPr>
              <w:t>s</w:t>
            </w:r>
            <w:r w:rsidR="00755E70">
              <w:rPr>
                <w:i/>
                <w:iCs/>
                <w:lang w:val="en-US"/>
              </w:rPr>
              <w:t> </w:t>
            </w:r>
            <w:r w:rsidRPr="002355EB">
              <w:rPr>
                <w:i/>
                <w:iCs/>
                <w:lang w:val="en-US"/>
              </w:rPr>
              <w:t xml:space="preserve">), permanent residence of the statutory body/members of the statutory body (in the case of </w:t>
            </w:r>
            <w:r w:rsidR="00755E70" w:rsidRPr="002355EB">
              <w:rPr>
                <w:i/>
                <w:iCs/>
                <w:lang w:val="en-US"/>
              </w:rPr>
              <w:t>a</w:t>
            </w:r>
            <w:r w:rsidR="00755E70">
              <w:rPr>
                <w:i/>
                <w:iCs/>
                <w:lang w:val="en-US"/>
              </w:rPr>
              <w:t> </w:t>
            </w:r>
            <w:r w:rsidRPr="002355EB">
              <w:rPr>
                <w:i/>
                <w:iCs/>
                <w:lang w:val="en-US"/>
              </w:rPr>
              <w:t xml:space="preserve">legal person), name, surname, place of business, </w:t>
            </w:r>
            <w:r w:rsidRPr="002355EB">
              <w:rPr>
                <w:i/>
                <w:iCs/>
                <w:lang w:val="en-GB"/>
              </w:rPr>
              <w:t>information regarding</w:t>
            </w:r>
            <w:r w:rsidRPr="002355EB">
              <w:rPr>
                <w:i/>
                <w:iCs/>
                <w:lang w:val="en-US"/>
              </w:rPr>
              <w:t xml:space="preserve"> registration, ID no. (in the case of </w:t>
            </w:r>
            <w:r w:rsidR="00755E70" w:rsidRPr="002355EB">
              <w:rPr>
                <w:i/>
                <w:iCs/>
                <w:lang w:val="en-US"/>
              </w:rPr>
              <w:t>a</w:t>
            </w:r>
            <w:r w:rsidR="00755E70">
              <w:rPr>
                <w:i/>
                <w:iCs/>
                <w:lang w:val="en-US"/>
              </w:rPr>
              <w:t> </w:t>
            </w:r>
            <w:r w:rsidRPr="002355EB">
              <w:rPr>
                <w:i/>
                <w:iCs/>
                <w:lang w:val="en-US"/>
              </w:rPr>
              <w:t>natural person - entrepreneur)</w:t>
            </w:r>
            <w:r w:rsidRPr="002355EB">
              <w:rPr>
                <w:b/>
                <w:lang w:val="en-US"/>
              </w:rPr>
              <w:t>]</w:t>
            </w:r>
            <w:r w:rsidRPr="002355EB">
              <w:rPr>
                <w:color w:val="000000"/>
                <w:lang w:val="en-GB"/>
              </w:rPr>
              <w:t xml:space="preserve"> (hereinafter referred to as the </w:t>
            </w:r>
            <w:r>
              <w:rPr>
                <w:color w:val="000000"/>
                <w:lang w:val="en-GB"/>
              </w:rPr>
              <w:t>„</w:t>
            </w:r>
            <w:r w:rsidRPr="002355EB">
              <w:rPr>
                <w:color w:val="000000"/>
                <w:lang w:val="en-GB"/>
              </w:rPr>
              <w:t>Candidate”</w:t>
            </w:r>
            <w:r w:rsidRPr="002355EB">
              <w:t xml:space="preserve"> )</w:t>
            </w:r>
            <w:r w:rsidRPr="002355EB">
              <w:rPr>
                <w:lang w:val="en-US"/>
              </w:rPr>
              <w:t xml:space="preserve">, in the process for </w:t>
            </w:r>
            <w:r w:rsidR="00755E70" w:rsidRPr="002355EB">
              <w:rPr>
                <w:lang w:val="en-US"/>
              </w:rPr>
              <w:t>a</w:t>
            </w:r>
            <w:r w:rsidR="00755E70">
              <w:rPr>
                <w:lang w:val="en-US"/>
              </w:rPr>
              <w:t> </w:t>
            </w:r>
            <w:r w:rsidRPr="002355EB">
              <w:rPr>
                <w:color w:val="000000"/>
                <w:lang w:val="en-US"/>
              </w:rPr>
              <w:t xml:space="preserve">tender for the subject of </w:t>
            </w:r>
            <w:r>
              <w:rPr>
                <w:color w:val="000000"/>
                <w:lang w:val="en-US"/>
              </w:rPr>
              <w:t xml:space="preserve">the </w:t>
            </w:r>
            <w:r w:rsidRPr="002355EB">
              <w:rPr>
                <w:color w:val="000000"/>
                <w:lang w:val="en-US"/>
              </w:rPr>
              <w:t xml:space="preserve">contract </w:t>
            </w:r>
            <w:r>
              <w:rPr>
                <w:b/>
                <w:i/>
                <w:lang w:val="en-US"/>
              </w:rPr>
              <w:t>„</w:t>
            </w:r>
            <w:r w:rsidRPr="002355EB">
              <w:rPr>
                <w:b/>
                <w:i/>
                <w:lang w:val="en-US"/>
              </w:rPr>
              <w:t xml:space="preserve">The concession for the design, construction, financing, operation and maintenance of the Jarovce – Rača </w:t>
            </w:r>
            <w:r>
              <w:rPr>
                <w:b/>
                <w:i/>
                <w:lang w:val="en-US"/>
              </w:rPr>
              <w:t xml:space="preserve">sections of the D4 </w:t>
            </w:r>
            <w:r w:rsidRPr="002355EB">
              <w:rPr>
                <w:b/>
                <w:i/>
                <w:lang w:val="en-US"/>
              </w:rPr>
              <w:t xml:space="preserve">motorway and the </w:t>
            </w:r>
            <w:r w:rsidR="00E86860">
              <w:rPr>
                <w:b/>
                <w:i/>
                <w:lang w:val="en-US"/>
              </w:rPr>
              <w:t xml:space="preserve">Bratislava </w:t>
            </w:r>
            <w:r w:rsidRPr="002355EB">
              <w:rPr>
                <w:b/>
                <w:i/>
                <w:lang w:val="en-US"/>
              </w:rPr>
              <w:t xml:space="preserve">Prievoz – Holice sections </w:t>
            </w:r>
            <w:r>
              <w:rPr>
                <w:b/>
                <w:i/>
                <w:lang w:val="en-US"/>
              </w:rPr>
              <w:t xml:space="preserve">of the R7 </w:t>
            </w:r>
            <w:r w:rsidRPr="002355EB">
              <w:rPr>
                <w:b/>
                <w:i/>
                <w:lang w:val="en-US"/>
              </w:rPr>
              <w:t xml:space="preserve">expressway, </w:t>
            </w:r>
            <w:r w:rsidR="00755E70" w:rsidRPr="002355EB">
              <w:rPr>
                <w:b/>
                <w:i/>
                <w:lang w:val="en-US"/>
              </w:rPr>
              <w:t>a</w:t>
            </w:r>
            <w:r w:rsidR="00755E70">
              <w:rPr>
                <w:b/>
                <w:i/>
                <w:lang w:val="en-US"/>
              </w:rPr>
              <w:t> </w:t>
            </w:r>
            <w:r w:rsidRPr="002355EB">
              <w:rPr>
                <w:b/>
                <w:i/>
                <w:lang w:val="en-US"/>
              </w:rPr>
              <w:t>PPP Project</w:t>
            </w:r>
            <w:r>
              <w:rPr>
                <w:b/>
                <w:lang w:val="en-US"/>
              </w:rPr>
              <w:t>”</w:t>
            </w:r>
            <w:r w:rsidRPr="002355EB">
              <w:rPr>
                <w:lang w:val="en-US"/>
              </w:rPr>
              <w:t xml:space="preserve"> as announc</w:t>
            </w:r>
            <w:r>
              <w:rPr>
                <w:lang w:val="en-US"/>
              </w:rPr>
              <w:t xml:space="preserve">ed by the </w:t>
            </w:r>
            <w:r w:rsidR="00ED38CA">
              <w:rPr>
                <w:lang w:val="en-US"/>
              </w:rPr>
              <w:t>contracting authority</w:t>
            </w:r>
            <w:r w:rsidR="00ED38CA" w:rsidRPr="002355EB">
              <w:rPr>
                <w:lang w:val="en-US"/>
              </w:rPr>
              <w:t xml:space="preserve"> </w:t>
            </w:r>
            <w:r w:rsidRPr="002355EB">
              <w:rPr>
                <w:lang w:val="en-US"/>
              </w:rPr>
              <w:t xml:space="preserve">which is the </w:t>
            </w:r>
            <w:r>
              <w:rPr>
                <w:lang w:val="en-US"/>
              </w:rPr>
              <w:t xml:space="preserve">Slovak Republic represented by the </w:t>
            </w:r>
            <w:r w:rsidRPr="002355EB">
              <w:rPr>
                <w:lang w:val="en-US"/>
              </w:rPr>
              <w:t>Ministry of Transport, Construction and Regional Development of the Slovak Republic</w:t>
            </w:r>
            <w:r w:rsidRPr="002355EB">
              <w:rPr>
                <w:color w:val="000000"/>
                <w:lang w:val="en-US"/>
              </w:rPr>
              <w:t xml:space="preserve">, </w:t>
            </w:r>
            <w:r w:rsidRPr="002355EB">
              <w:rPr>
                <w:lang w:val="en-US"/>
              </w:rPr>
              <w:t>Námestie slobody</w:t>
            </w:r>
            <w:r w:rsidR="00755E70">
              <w:rPr>
                <w:lang w:val="en-US"/>
              </w:rPr>
              <w:t xml:space="preserve"> </w:t>
            </w:r>
            <w:r w:rsidR="00755E70" w:rsidRPr="002355EB">
              <w:rPr>
                <w:lang w:val="en-US"/>
              </w:rPr>
              <w:t>6</w:t>
            </w:r>
            <w:r w:rsidRPr="002355EB">
              <w:rPr>
                <w:lang w:val="en-US"/>
              </w:rPr>
              <w:t xml:space="preserve">, </w:t>
            </w:r>
            <w:r w:rsidR="00755E70" w:rsidRPr="002355EB">
              <w:rPr>
                <w:lang w:val="en-US"/>
              </w:rPr>
              <w:t>P</w:t>
            </w:r>
            <w:r w:rsidR="00445C79">
              <w:rPr>
                <w:lang w:val="en-US"/>
              </w:rPr>
              <w:t>.</w:t>
            </w:r>
            <w:r w:rsidR="00755E70" w:rsidRPr="002355EB">
              <w:rPr>
                <w:lang w:val="en-US"/>
              </w:rPr>
              <w:t>O</w:t>
            </w:r>
            <w:r w:rsidR="00445C79">
              <w:rPr>
                <w:lang w:val="en-US"/>
              </w:rPr>
              <w:t>.</w:t>
            </w:r>
            <w:r w:rsidRPr="002355EB">
              <w:rPr>
                <w:lang w:val="en-US"/>
              </w:rPr>
              <w:t xml:space="preserve">BOX 100, 810 05 Bratislava, Slovak Republic </w:t>
            </w:r>
            <w:r w:rsidRPr="002355EB">
              <w:rPr>
                <w:color w:val="000000"/>
                <w:lang w:val="en-US"/>
              </w:rPr>
              <w:t xml:space="preserve">(hereinafter referred to as the </w:t>
            </w:r>
            <w:r>
              <w:rPr>
                <w:color w:val="000000"/>
                <w:lang w:val="en-US"/>
              </w:rPr>
              <w:t>„</w:t>
            </w:r>
            <w:r w:rsidRPr="002355EB">
              <w:rPr>
                <w:color w:val="000000"/>
                <w:lang w:val="en-US"/>
              </w:rPr>
              <w:t>Contracting Authority”), and</w:t>
            </w:r>
            <w:r w:rsidRPr="002355EB">
              <w:rPr>
                <w:lang w:val="en-US"/>
              </w:rPr>
              <w:t xml:space="preserve"> as referred to in section 32</w:t>
            </w:r>
            <w:r>
              <w:rPr>
                <w:lang w:val="en-US"/>
              </w:rPr>
              <w:t>,</w:t>
            </w:r>
            <w:r w:rsidRPr="002355EB">
              <w:rPr>
                <w:lang w:val="en-US"/>
              </w:rPr>
              <w:t xml:space="preserve"> subsection 11 of Act </w:t>
            </w:r>
            <w:r w:rsidR="00E86860">
              <w:rPr>
                <w:lang w:val="en-US"/>
              </w:rPr>
              <w:t>n</w:t>
            </w:r>
            <w:r w:rsidR="00E86860" w:rsidRPr="002355EB">
              <w:rPr>
                <w:lang w:val="en-US"/>
              </w:rPr>
              <w:t>o</w:t>
            </w:r>
            <w:r w:rsidRPr="002355EB">
              <w:rPr>
                <w:lang w:val="en-US"/>
              </w:rPr>
              <w:t xml:space="preserve">. 25/2006 Coll. on </w:t>
            </w:r>
            <w:r w:rsidRPr="002355EB">
              <w:rPr>
                <w:color w:val="000000"/>
                <w:lang w:val="en-US"/>
              </w:rPr>
              <w:t xml:space="preserve">Public Procurement, as amended (hereinafter referred to as the </w:t>
            </w:r>
            <w:r>
              <w:rPr>
                <w:color w:val="000000"/>
                <w:lang w:val="en-US"/>
              </w:rPr>
              <w:t>„</w:t>
            </w:r>
            <w:r w:rsidRPr="002355EB">
              <w:rPr>
                <w:color w:val="000000"/>
                <w:lang w:val="en-US"/>
              </w:rPr>
              <w:t>Public Procurement Act”)</w:t>
            </w:r>
            <w:r w:rsidRPr="002355EB">
              <w:rPr>
                <w:lang w:val="en-US"/>
              </w:rPr>
              <w:t>,</w:t>
            </w:r>
          </w:p>
        </w:tc>
      </w:tr>
      <w:tr w:rsidR="0009451B" w:rsidRPr="00815D15" w:rsidTr="0009451B">
        <w:tc>
          <w:tcPr>
            <w:tcW w:w="4606" w:type="dxa"/>
          </w:tcPr>
          <w:p w:rsidR="0009451B" w:rsidRPr="001D7B77" w:rsidRDefault="0009451B" w:rsidP="001D7B77">
            <w:pPr>
              <w:pStyle w:val="wCenterB"/>
            </w:pPr>
            <w:r w:rsidRPr="002355EB">
              <w:t>týmto čestne vyhlasuje,</w:t>
            </w:r>
          </w:p>
        </w:tc>
        <w:tc>
          <w:tcPr>
            <w:tcW w:w="4606" w:type="dxa"/>
          </w:tcPr>
          <w:p w:rsidR="0009451B" w:rsidRPr="002355EB" w:rsidRDefault="0009451B" w:rsidP="001D7B77">
            <w:pPr>
              <w:pStyle w:val="wCenterB"/>
              <w:rPr>
                <w:caps/>
              </w:rPr>
            </w:pPr>
            <w:r w:rsidRPr="002355EB">
              <w:rPr>
                <w:lang w:val="en-US"/>
              </w:rPr>
              <w:t>hereby declares</w:t>
            </w:r>
          </w:p>
        </w:tc>
      </w:tr>
      <w:tr w:rsidR="0009451B" w:rsidRPr="00815D15" w:rsidTr="0009451B">
        <w:tc>
          <w:tcPr>
            <w:tcW w:w="4606" w:type="dxa"/>
          </w:tcPr>
          <w:p w:rsidR="0009451B" w:rsidRPr="001D7B77" w:rsidRDefault="0009451B" w:rsidP="001D7B77">
            <w:pPr>
              <w:pStyle w:val="wText"/>
              <w:rPr>
                <w:b/>
              </w:rPr>
            </w:pPr>
            <w:r w:rsidRPr="002355EB">
              <w:t xml:space="preserve">že </w:t>
            </w:r>
            <w:r w:rsidR="00755E70" w:rsidRPr="002355EB">
              <w:t>v</w:t>
            </w:r>
            <w:r w:rsidR="00755E70">
              <w:t> </w:t>
            </w:r>
            <w:r w:rsidRPr="002355EB">
              <w:t xml:space="preserve">súlade </w:t>
            </w:r>
            <w:r w:rsidR="00755E70" w:rsidRPr="002355EB">
              <w:t>s</w:t>
            </w:r>
            <w:r w:rsidR="00755E70">
              <w:t> </w:t>
            </w:r>
            <w:r w:rsidRPr="002355EB">
              <w:t xml:space="preserve">bodom </w:t>
            </w:r>
            <w:r w:rsidRPr="002355EB">
              <w:rPr>
                <w:b/>
              </w:rPr>
              <w:t>III.</w:t>
            </w:r>
            <w:r w:rsidR="00755E70" w:rsidRPr="002355EB">
              <w:rPr>
                <w:b/>
              </w:rPr>
              <w:t>1</w:t>
            </w:r>
            <w:r w:rsidR="00445C79">
              <w:rPr>
                <w:b/>
              </w:rPr>
              <w:t>.</w:t>
            </w:r>
            <w:r w:rsidR="00755E70" w:rsidRPr="002355EB">
              <w:rPr>
                <w:b/>
              </w:rPr>
              <w:t>1</w:t>
            </w:r>
            <w:r w:rsidR="00755E70">
              <w:rPr>
                <w:b/>
              </w:rPr>
              <w:t> </w:t>
            </w:r>
            <w:r w:rsidRPr="002355EB">
              <w:t xml:space="preserve">podmienok účasti – </w:t>
            </w:r>
            <w:r>
              <w:rPr>
                <w:b/>
              </w:rPr>
              <w:t>„</w:t>
            </w:r>
            <w:r w:rsidRPr="002355EB">
              <w:rPr>
                <w:b/>
              </w:rPr>
              <w:t>Osobné postavenie hospodárskych subjektov vrátane požiadaviek týkajúcich sa zápisu do profesijných alebo obchodných registrov</w:t>
            </w:r>
            <w:r>
              <w:rPr>
                <w:b/>
              </w:rPr>
              <w:t>“</w:t>
            </w:r>
            <w:r w:rsidRPr="002355EB">
              <w:rPr>
                <w:b/>
              </w:rPr>
              <w:t xml:space="preserve"> </w:t>
            </w:r>
            <w:r w:rsidRPr="002355EB">
              <w:t xml:space="preserve">oznámenia zverejneného </w:t>
            </w:r>
            <w:r w:rsidR="00755E70" w:rsidRPr="002355EB">
              <w:t>v</w:t>
            </w:r>
            <w:r w:rsidR="00755E70">
              <w:t> </w:t>
            </w:r>
            <w:r w:rsidRPr="002355EB">
              <w:t xml:space="preserve">Dodatku </w:t>
            </w:r>
            <w:r w:rsidR="00755E70" w:rsidRPr="002355EB">
              <w:t>k</w:t>
            </w:r>
            <w:r w:rsidR="00755E70">
              <w:t> </w:t>
            </w:r>
            <w:r w:rsidRPr="002355EB">
              <w:t xml:space="preserve">Úradnému vestníku Európskej únie </w:t>
            </w:r>
            <w:r w:rsidRPr="002355EB">
              <w:rPr>
                <w:b/>
              </w:rPr>
              <w:t>[</w:t>
            </w:r>
            <w:r w:rsidRPr="002355EB">
              <w:t>●</w:t>
            </w:r>
            <w:r w:rsidRPr="002355EB">
              <w:rPr>
                <w:b/>
              </w:rPr>
              <w:t xml:space="preserve">] </w:t>
            </w:r>
            <w:r w:rsidRPr="002355EB">
              <w:t xml:space="preserve">zo dňa </w:t>
            </w:r>
            <w:r w:rsidRPr="002355EB">
              <w:rPr>
                <w:b/>
              </w:rPr>
              <w:t>[</w:t>
            </w:r>
            <w:r w:rsidRPr="002355EB">
              <w:t>●</w:t>
            </w:r>
            <w:r w:rsidRPr="002355EB">
              <w:rPr>
                <w:b/>
              </w:rPr>
              <w:t xml:space="preserve">] </w:t>
            </w:r>
            <w:r w:rsidR="00755E70" w:rsidRPr="002355EB">
              <w:t>a</w:t>
            </w:r>
            <w:r w:rsidR="00755E70">
              <w:t> </w:t>
            </w:r>
            <w:r w:rsidRPr="002355EB">
              <w:t xml:space="preserve">vo Vestníku verejného obstarávania </w:t>
            </w:r>
            <w:r w:rsidR="00F141BF">
              <w:t>č.</w:t>
            </w:r>
            <w:r w:rsidRPr="002355EB">
              <w:t xml:space="preserve"> </w:t>
            </w:r>
            <w:r w:rsidRPr="002355EB">
              <w:rPr>
                <w:b/>
              </w:rPr>
              <w:t>[</w:t>
            </w:r>
            <w:r w:rsidRPr="002355EB">
              <w:t>●</w:t>
            </w:r>
            <w:r w:rsidRPr="002355EB">
              <w:rPr>
                <w:b/>
              </w:rPr>
              <w:t xml:space="preserve">] </w:t>
            </w:r>
            <w:r w:rsidRPr="002355EB">
              <w:t xml:space="preserve">zo dňa </w:t>
            </w:r>
            <w:r w:rsidRPr="002355EB">
              <w:rPr>
                <w:b/>
              </w:rPr>
              <w:t>[</w:t>
            </w:r>
            <w:r w:rsidRPr="002355EB">
              <w:t>●</w:t>
            </w:r>
            <w:r w:rsidRPr="002355EB">
              <w:rPr>
                <w:b/>
              </w:rPr>
              <w:t>]</w:t>
            </w:r>
            <w:r w:rsidRPr="002355EB">
              <w:t xml:space="preserve">,(ďalej len </w:t>
            </w:r>
            <w:r>
              <w:t>„</w:t>
            </w:r>
            <w:r w:rsidRPr="002355EB">
              <w:t>Oznámenie</w:t>
            </w:r>
            <w:r>
              <w:rPr>
                <w:b/>
              </w:rPr>
              <w:t>“</w:t>
            </w:r>
            <w:r w:rsidRPr="002355EB">
              <w:t xml:space="preserve">) </w:t>
            </w:r>
            <w:r w:rsidR="00755E70" w:rsidRPr="002355EB">
              <w:t>a</w:t>
            </w:r>
            <w:r w:rsidR="00755E70">
              <w:t> </w:t>
            </w:r>
            <w:r w:rsidRPr="002355EB">
              <w:t>ustanovením § 26 ZVO</w:t>
            </w:r>
          </w:p>
        </w:tc>
        <w:tc>
          <w:tcPr>
            <w:tcW w:w="4606" w:type="dxa"/>
          </w:tcPr>
          <w:p w:rsidR="0009451B" w:rsidRPr="002355EB" w:rsidRDefault="0009451B" w:rsidP="00E86860">
            <w:pPr>
              <w:pStyle w:val="wText"/>
              <w:rPr>
                <w:b/>
                <w:caps/>
              </w:rPr>
            </w:pPr>
            <w:r w:rsidRPr="002355EB">
              <w:rPr>
                <w:lang w:val="en-US"/>
              </w:rPr>
              <w:t xml:space="preserve">that in accordance with point </w:t>
            </w:r>
            <w:r w:rsidRPr="002355EB">
              <w:rPr>
                <w:b/>
                <w:lang w:val="en-US"/>
              </w:rPr>
              <w:t>III.</w:t>
            </w:r>
            <w:r w:rsidR="00755E70" w:rsidRPr="002355EB">
              <w:rPr>
                <w:b/>
                <w:lang w:val="en-US"/>
              </w:rPr>
              <w:t>1</w:t>
            </w:r>
            <w:r w:rsidR="00445C79">
              <w:rPr>
                <w:b/>
                <w:lang w:val="en-US"/>
              </w:rPr>
              <w:t>.</w:t>
            </w:r>
            <w:r w:rsidR="00755E70" w:rsidRPr="002355EB">
              <w:rPr>
                <w:b/>
                <w:lang w:val="en-US"/>
              </w:rPr>
              <w:t>1</w:t>
            </w:r>
            <w:r w:rsidR="00755E70">
              <w:rPr>
                <w:b/>
                <w:lang w:val="en-US"/>
              </w:rPr>
              <w:t> </w:t>
            </w:r>
            <w:r w:rsidRPr="002355EB">
              <w:rPr>
                <w:lang w:val="en-US"/>
              </w:rPr>
              <w:t xml:space="preserve">the conditions of participation – </w:t>
            </w:r>
            <w:r>
              <w:rPr>
                <w:b/>
                <w:lang w:val="en-US"/>
              </w:rPr>
              <w:t>„</w:t>
            </w:r>
            <w:r w:rsidRPr="002355EB">
              <w:rPr>
                <w:b/>
                <w:lang w:val="en-US"/>
              </w:rPr>
              <w:t xml:space="preserve">Personal </w:t>
            </w:r>
            <w:r w:rsidR="00E86860">
              <w:rPr>
                <w:b/>
                <w:lang w:val="en-US"/>
              </w:rPr>
              <w:t>situation</w:t>
            </w:r>
            <w:r w:rsidR="00E86860" w:rsidRPr="002355EB">
              <w:rPr>
                <w:b/>
                <w:lang w:val="en-US"/>
              </w:rPr>
              <w:t xml:space="preserve"> </w:t>
            </w:r>
            <w:r w:rsidRPr="002355EB">
              <w:rPr>
                <w:b/>
                <w:lang w:val="en-US"/>
              </w:rPr>
              <w:t>of economic operators</w:t>
            </w:r>
            <w:r w:rsidR="00E86860">
              <w:rPr>
                <w:b/>
                <w:lang w:val="en-US"/>
              </w:rPr>
              <w:t>,</w:t>
            </w:r>
            <w:r w:rsidRPr="002355EB">
              <w:rPr>
                <w:b/>
                <w:lang w:val="en-US"/>
              </w:rPr>
              <w:t xml:space="preserve"> including requirements </w:t>
            </w:r>
            <w:r w:rsidR="00E86860" w:rsidRPr="002355EB">
              <w:rPr>
                <w:b/>
                <w:lang w:val="en-US"/>
              </w:rPr>
              <w:t>relat</w:t>
            </w:r>
            <w:r w:rsidR="00E86860">
              <w:rPr>
                <w:b/>
                <w:lang w:val="en-US"/>
              </w:rPr>
              <w:t>ing</w:t>
            </w:r>
            <w:r w:rsidR="00E86860" w:rsidRPr="002355EB">
              <w:rPr>
                <w:b/>
                <w:lang w:val="en-US"/>
              </w:rPr>
              <w:t xml:space="preserve"> </w:t>
            </w:r>
            <w:r w:rsidRPr="002355EB">
              <w:rPr>
                <w:b/>
                <w:lang w:val="en-US"/>
              </w:rPr>
              <w:t xml:space="preserve">to enrolment </w:t>
            </w:r>
            <w:r w:rsidR="00E86860">
              <w:rPr>
                <w:b/>
                <w:lang w:val="en-US"/>
              </w:rPr>
              <w:t>o</w:t>
            </w:r>
            <w:r w:rsidR="00E86860" w:rsidRPr="002355EB">
              <w:rPr>
                <w:b/>
                <w:lang w:val="en-US"/>
              </w:rPr>
              <w:t xml:space="preserve">n </w:t>
            </w:r>
            <w:r w:rsidRPr="002355EB">
              <w:rPr>
                <w:b/>
                <w:lang w:val="en-US"/>
              </w:rPr>
              <w:t>professional or trade registers”</w:t>
            </w:r>
            <w:r w:rsidR="00755E70">
              <w:rPr>
                <w:b/>
                <w:lang w:val="en-US"/>
              </w:rPr>
              <w:t xml:space="preserve"> </w:t>
            </w:r>
            <w:r w:rsidRPr="002355EB">
              <w:rPr>
                <w:lang w:val="en-US"/>
              </w:rPr>
              <w:t xml:space="preserve">of the tender notice </w:t>
            </w:r>
            <w:r w:rsidRPr="002355EB">
              <w:rPr>
                <w:color w:val="000000"/>
                <w:lang w:val="en-US"/>
              </w:rPr>
              <w:t xml:space="preserve">published in the </w:t>
            </w:r>
            <w:r w:rsidRPr="002355EB">
              <w:rPr>
                <w:color w:val="000000"/>
                <w:lang w:val="en-GB"/>
              </w:rPr>
              <w:t>Supplement to the</w:t>
            </w:r>
            <w:r w:rsidRPr="002355EB">
              <w:rPr>
                <w:color w:val="000000"/>
                <w:lang w:val="en-US"/>
              </w:rPr>
              <w:t xml:space="preserve"> Official Journal of the European Union</w:t>
            </w:r>
            <w:r w:rsidRPr="002355EB">
              <w:rPr>
                <w:lang w:val="en-US"/>
              </w:rPr>
              <w:t xml:space="preserve"> </w:t>
            </w:r>
            <w:r w:rsidR="00E86860">
              <w:rPr>
                <w:lang w:val="en-US"/>
              </w:rPr>
              <w:t>n</w:t>
            </w:r>
            <w:r w:rsidR="00E86860" w:rsidRPr="002355EB">
              <w:rPr>
                <w:lang w:val="en-US"/>
              </w:rPr>
              <w:t>o</w:t>
            </w:r>
            <w:r w:rsidRPr="002355EB">
              <w:rPr>
                <w:lang w:val="en-US"/>
              </w:rPr>
              <w:t xml:space="preserve">. </w:t>
            </w:r>
            <w:r w:rsidRPr="002355EB">
              <w:rPr>
                <w:b/>
                <w:lang w:val="en-US"/>
              </w:rPr>
              <w:t>[</w:t>
            </w:r>
            <w:r w:rsidRPr="002355EB">
              <w:rPr>
                <w:lang w:val="en-US"/>
              </w:rPr>
              <w:t>●</w:t>
            </w:r>
            <w:r w:rsidRPr="002355EB">
              <w:rPr>
                <w:b/>
                <w:lang w:val="en-US"/>
              </w:rPr>
              <w:t xml:space="preserve">] </w:t>
            </w:r>
            <w:r w:rsidRPr="002355EB">
              <w:rPr>
                <w:lang w:val="en-US"/>
              </w:rPr>
              <w:t xml:space="preserve">on </w:t>
            </w:r>
            <w:r w:rsidRPr="002355EB">
              <w:rPr>
                <w:b/>
                <w:lang w:val="en-US"/>
              </w:rPr>
              <w:t>[</w:t>
            </w:r>
            <w:r w:rsidRPr="002355EB">
              <w:rPr>
                <w:lang w:val="en-US"/>
              </w:rPr>
              <w:t>●</w:t>
            </w:r>
            <w:r w:rsidRPr="002355EB">
              <w:rPr>
                <w:b/>
                <w:lang w:val="en-US"/>
              </w:rPr>
              <w:t xml:space="preserve">] </w:t>
            </w:r>
            <w:r w:rsidRPr="002355EB">
              <w:rPr>
                <w:lang w:val="en-US"/>
              </w:rPr>
              <w:t>and in the</w:t>
            </w:r>
            <w:r w:rsidR="00755E70">
              <w:rPr>
                <w:lang w:val="en-US"/>
              </w:rPr>
              <w:t xml:space="preserve"> </w:t>
            </w:r>
            <w:r w:rsidRPr="002355EB">
              <w:rPr>
                <w:color w:val="000000"/>
                <w:lang w:val="en-US"/>
              </w:rPr>
              <w:t xml:space="preserve">Public Procurement Journal </w:t>
            </w:r>
            <w:r w:rsidR="00E86860">
              <w:rPr>
                <w:color w:val="000000"/>
                <w:lang w:val="en-US"/>
              </w:rPr>
              <w:t>n</w:t>
            </w:r>
            <w:r w:rsidR="00E86860" w:rsidRPr="002355EB">
              <w:rPr>
                <w:color w:val="000000"/>
                <w:lang w:val="en-US"/>
              </w:rPr>
              <w:t>o</w:t>
            </w:r>
            <w:r w:rsidRPr="002355EB">
              <w:rPr>
                <w:color w:val="000000"/>
                <w:lang w:val="en-US"/>
              </w:rPr>
              <w:t>.</w:t>
            </w:r>
            <w:r w:rsidRPr="002355EB">
              <w:rPr>
                <w:lang w:val="en-US"/>
              </w:rPr>
              <w:t xml:space="preserve"> </w:t>
            </w:r>
            <w:r w:rsidRPr="002355EB">
              <w:rPr>
                <w:b/>
                <w:lang w:val="en-US"/>
              </w:rPr>
              <w:t>[</w:t>
            </w:r>
            <w:r w:rsidRPr="002355EB">
              <w:rPr>
                <w:lang w:val="en-US"/>
              </w:rPr>
              <w:t>●</w:t>
            </w:r>
            <w:r w:rsidRPr="002355EB">
              <w:rPr>
                <w:b/>
                <w:lang w:val="en-US"/>
              </w:rPr>
              <w:t xml:space="preserve">] </w:t>
            </w:r>
            <w:r w:rsidRPr="002355EB">
              <w:rPr>
                <w:lang w:val="en-US"/>
              </w:rPr>
              <w:t xml:space="preserve">on </w:t>
            </w:r>
            <w:r w:rsidRPr="002355EB">
              <w:rPr>
                <w:b/>
                <w:lang w:val="en-US"/>
              </w:rPr>
              <w:t>[</w:t>
            </w:r>
            <w:r w:rsidRPr="002355EB">
              <w:rPr>
                <w:lang w:val="en-US"/>
              </w:rPr>
              <w:t>●</w:t>
            </w:r>
            <w:r w:rsidRPr="002355EB">
              <w:rPr>
                <w:b/>
                <w:lang w:val="en-US"/>
              </w:rPr>
              <w:t>]</w:t>
            </w:r>
            <w:r w:rsidRPr="002355EB">
              <w:rPr>
                <w:lang w:val="en-US"/>
              </w:rPr>
              <w:t>, (</w:t>
            </w:r>
            <w:r w:rsidRPr="002355EB">
              <w:rPr>
                <w:color w:val="000000"/>
                <w:lang w:val="en-US"/>
              </w:rPr>
              <w:t xml:space="preserve">hereinafter referred to as the </w:t>
            </w:r>
            <w:r>
              <w:rPr>
                <w:color w:val="000000"/>
                <w:lang w:val="en-US"/>
              </w:rPr>
              <w:t>„</w:t>
            </w:r>
            <w:r w:rsidRPr="002355EB">
              <w:rPr>
                <w:color w:val="000000"/>
                <w:lang w:val="en-US"/>
              </w:rPr>
              <w:t>Tender Notice</w:t>
            </w:r>
            <w:r w:rsidRPr="002355EB">
              <w:rPr>
                <w:lang w:val="en-US"/>
              </w:rPr>
              <w:t xml:space="preserve">”) </w:t>
            </w:r>
            <w:r w:rsidRPr="002355EB">
              <w:rPr>
                <w:lang w:val="en-GB"/>
              </w:rPr>
              <w:t xml:space="preserve">and pursuant to section 26 of the </w:t>
            </w:r>
            <w:r w:rsidRPr="002355EB">
              <w:rPr>
                <w:color w:val="000000"/>
                <w:lang w:val="en-GB"/>
              </w:rPr>
              <w:t xml:space="preserve">Public Procurement Act, </w:t>
            </w:r>
            <w:r>
              <w:rPr>
                <w:color w:val="000000"/>
                <w:lang w:val="en-GB"/>
              </w:rPr>
              <w:t>it</w:t>
            </w:r>
          </w:p>
        </w:tc>
      </w:tr>
      <w:tr w:rsidR="0009451B" w:rsidRPr="00815D15" w:rsidTr="0009451B">
        <w:tc>
          <w:tcPr>
            <w:tcW w:w="4606" w:type="dxa"/>
          </w:tcPr>
          <w:p w:rsidR="0009451B" w:rsidRPr="002355EB" w:rsidRDefault="0009451B" w:rsidP="00445C79">
            <w:pPr>
              <w:pStyle w:val="wLeftB"/>
              <w:rPr>
                <w:caps/>
              </w:rPr>
            </w:pPr>
            <w:r w:rsidRPr="002355EB">
              <w:t>spĺňa nasledovné podmienky účasti:</w:t>
            </w:r>
          </w:p>
        </w:tc>
        <w:tc>
          <w:tcPr>
            <w:tcW w:w="4606" w:type="dxa"/>
          </w:tcPr>
          <w:p w:rsidR="0009451B" w:rsidRPr="001D7B77" w:rsidRDefault="0009451B" w:rsidP="00445C79">
            <w:pPr>
              <w:pStyle w:val="wLeftB"/>
              <w:rPr>
                <w:color w:val="000000"/>
                <w:lang w:val="en-US"/>
              </w:rPr>
            </w:pPr>
            <w:r w:rsidRPr="002355EB">
              <w:rPr>
                <w:lang w:val="en-GB"/>
              </w:rPr>
              <w:t>fulfil</w:t>
            </w:r>
            <w:r>
              <w:rPr>
                <w:lang w:val="en-GB"/>
              </w:rPr>
              <w:t>s</w:t>
            </w:r>
            <w:r w:rsidRPr="002355EB">
              <w:rPr>
                <w:lang w:val="en-GB"/>
              </w:rPr>
              <w:t xml:space="preserve"> the following conditions</w:t>
            </w:r>
            <w:r w:rsidR="00755E70">
              <w:rPr>
                <w:lang w:val="en-GB"/>
              </w:rPr>
              <w:t xml:space="preserve"> </w:t>
            </w:r>
            <w:r w:rsidRPr="002355EB">
              <w:rPr>
                <w:lang w:val="en-GB"/>
              </w:rPr>
              <w:t>of participation</w:t>
            </w:r>
            <w:r w:rsidRPr="002355EB">
              <w:rPr>
                <w:color w:val="000000"/>
                <w:lang w:val="en-US"/>
              </w:rPr>
              <w:t>:</w:t>
            </w:r>
          </w:p>
        </w:tc>
      </w:tr>
      <w:tr w:rsidR="0009451B" w:rsidRPr="00815D15" w:rsidTr="0009451B">
        <w:tc>
          <w:tcPr>
            <w:tcW w:w="4606" w:type="dxa"/>
          </w:tcPr>
          <w:p w:rsidR="0009451B" w:rsidRPr="001D7B77" w:rsidRDefault="0009451B" w:rsidP="001D7B77">
            <w:pPr>
              <w:pStyle w:val="wBullet"/>
              <w:rPr>
                <w:i/>
              </w:rPr>
            </w:pPr>
            <w:r w:rsidRPr="001D7B77">
              <w:rPr>
                <w:i/>
                <w:shd w:val="clear" w:color="auto" w:fill="FFFFFF"/>
              </w:rPr>
              <w:t>nebol Záujemca, ani jeho štatutárny orgán ani člen štatutárneho orgánu</w:t>
            </w:r>
            <w:r w:rsidRPr="001D7B77">
              <w:rPr>
                <w:rFonts w:cs="Calibri"/>
                <w:i/>
                <w:shd w:val="clear" w:color="auto" w:fill="FFFFFF"/>
                <w:vertAlign w:val="superscript"/>
              </w:rPr>
              <w:footnoteReference w:id="1"/>
            </w:r>
            <w:r w:rsidRPr="001D7B77">
              <w:rPr>
                <w:i/>
                <w:shd w:val="clear" w:color="auto" w:fill="FFFFFF"/>
              </w:rPr>
              <w:t xml:space="preserve"> </w:t>
            </w:r>
            <w:r w:rsidRPr="001D7B77">
              <w:rPr>
                <w:i/>
                <w:shd w:val="clear" w:color="auto" w:fill="FFFFFF"/>
              </w:rPr>
              <w:lastRenderedPageBreak/>
              <w:t xml:space="preserve">právoplatne odsúdený za trestný čin korupcie, za trestný čin poškodzovania finančných záujmov Európskej únie, za trestný čin legalizácie príjmu </w:t>
            </w:r>
            <w:r w:rsidR="00755E70" w:rsidRPr="001D7B77">
              <w:rPr>
                <w:i/>
                <w:shd w:val="clear" w:color="auto" w:fill="FFFFFF"/>
              </w:rPr>
              <w:t>z</w:t>
            </w:r>
            <w:r w:rsidR="00755E70">
              <w:rPr>
                <w:i/>
                <w:shd w:val="clear" w:color="auto" w:fill="FFFFFF"/>
              </w:rPr>
              <w:t> </w:t>
            </w:r>
            <w:r w:rsidRPr="001D7B77">
              <w:rPr>
                <w:i/>
                <w:shd w:val="clear" w:color="auto" w:fill="FFFFFF"/>
              </w:rPr>
              <w:t xml:space="preserve">trestnej činnosti, za trestný čin založenia, zosnovania </w:t>
            </w:r>
            <w:r w:rsidR="00755E70" w:rsidRPr="001D7B77">
              <w:rPr>
                <w:i/>
                <w:shd w:val="clear" w:color="auto" w:fill="FFFFFF"/>
              </w:rPr>
              <w:t>a</w:t>
            </w:r>
            <w:r w:rsidR="00755E70">
              <w:rPr>
                <w:i/>
                <w:shd w:val="clear" w:color="auto" w:fill="FFFFFF"/>
              </w:rPr>
              <w:t> </w:t>
            </w:r>
            <w:r w:rsidRPr="001D7B77">
              <w:rPr>
                <w:i/>
                <w:shd w:val="clear" w:color="auto" w:fill="FFFFFF"/>
              </w:rPr>
              <w:t xml:space="preserve">podporovania zločineckej skupiny, alebo za trestný čin založenia, zosnovania alebo podporovania teroristickej skupiny alebo za trestný čin terorizmu </w:t>
            </w:r>
            <w:r w:rsidR="00755E70" w:rsidRPr="001D7B77">
              <w:rPr>
                <w:i/>
                <w:shd w:val="clear" w:color="auto" w:fill="FFFFFF"/>
              </w:rPr>
              <w:t>a</w:t>
            </w:r>
            <w:r w:rsidR="00755E70">
              <w:rPr>
                <w:i/>
                <w:shd w:val="clear" w:color="auto" w:fill="FFFFFF"/>
              </w:rPr>
              <w:t> </w:t>
            </w:r>
            <w:r w:rsidRPr="001D7B77">
              <w:rPr>
                <w:i/>
                <w:shd w:val="clear" w:color="auto" w:fill="FFFFFF"/>
              </w:rPr>
              <w:t>niektorých foriem účasti na terorizme,</w:t>
            </w:r>
          </w:p>
        </w:tc>
        <w:tc>
          <w:tcPr>
            <w:tcW w:w="4606" w:type="dxa"/>
          </w:tcPr>
          <w:p w:rsidR="0009451B" w:rsidRPr="001D7B77" w:rsidRDefault="0009451B" w:rsidP="001D7B77">
            <w:pPr>
              <w:pStyle w:val="wBullet"/>
              <w:rPr>
                <w:i/>
              </w:rPr>
            </w:pPr>
            <w:r w:rsidRPr="001D7B77">
              <w:rPr>
                <w:i/>
                <w:iCs/>
                <w:lang w:val="en-US"/>
              </w:rPr>
              <w:lastRenderedPageBreak/>
              <w:t>neither the Candidate nor its</w:t>
            </w:r>
            <w:r w:rsidRPr="001D7B77">
              <w:rPr>
                <w:i/>
                <w:iCs/>
                <w:szCs w:val="20"/>
                <w:lang w:val="en-US"/>
              </w:rPr>
              <w:t xml:space="preserve"> statutory body nor </w:t>
            </w:r>
            <w:r w:rsidR="00755E70" w:rsidRPr="001D7B77">
              <w:rPr>
                <w:i/>
                <w:iCs/>
                <w:szCs w:val="20"/>
                <w:lang w:val="en-US"/>
              </w:rPr>
              <w:t>a</w:t>
            </w:r>
            <w:r w:rsidR="00755E70">
              <w:rPr>
                <w:i/>
                <w:iCs/>
                <w:szCs w:val="20"/>
                <w:lang w:val="en-US"/>
              </w:rPr>
              <w:t> </w:t>
            </w:r>
            <w:r w:rsidRPr="001D7B77">
              <w:rPr>
                <w:i/>
                <w:iCs/>
                <w:szCs w:val="20"/>
                <w:lang w:val="en-US"/>
              </w:rPr>
              <w:t>member of its statutory body</w:t>
            </w:r>
            <w:r w:rsidRPr="001D7B77">
              <w:rPr>
                <w:rFonts w:ascii="Calibri" w:hAnsi="Calibri"/>
                <w:i/>
                <w:iCs/>
                <w:vertAlign w:val="superscript"/>
                <w:lang w:val="en-US"/>
              </w:rPr>
              <w:footnoteReference w:id="2"/>
            </w:r>
            <w:r w:rsidRPr="001D7B77">
              <w:rPr>
                <w:i/>
                <w:iCs/>
                <w:lang w:val="en-US"/>
              </w:rPr>
              <w:t xml:space="preserve"> </w:t>
            </w:r>
            <w:r w:rsidRPr="001D7B77">
              <w:rPr>
                <w:i/>
                <w:iCs/>
                <w:lang w:val="en-US"/>
              </w:rPr>
              <w:lastRenderedPageBreak/>
              <w:t xml:space="preserve">has been convicted of the offence of corruption, the offence of damaging the financial interests of the European Union, the offence of money laundering, the offence of establishing, aiding and abetting </w:t>
            </w:r>
            <w:r w:rsidR="00755E70" w:rsidRPr="001D7B77">
              <w:rPr>
                <w:i/>
                <w:iCs/>
                <w:lang w:val="en-US"/>
              </w:rPr>
              <w:t>a</w:t>
            </w:r>
            <w:r w:rsidR="00755E70">
              <w:rPr>
                <w:i/>
                <w:iCs/>
                <w:lang w:val="en-US"/>
              </w:rPr>
              <w:t> </w:t>
            </w:r>
            <w:r w:rsidRPr="001D7B77">
              <w:rPr>
                <w:i/>
                <w:iCs/>
                <w:lang w:val="en-US"/>
              </w:rPr>
              <w:t xml:space="preserve">criminal group or the offence of establishing, aiding and abetting </w:t>
            </w:r>
            <w:r w:rsidR="00755E70" w:rsidRPr="001D7B77">
              <w:rPr>
                <w:i/>
                <w:iCs/>
                <w:lang w:val="en-US"/>
              </w:rPr>
              <w:t>a</w:t>
            </w:r>
            <w:r w:rsidR="00755E70">
              <w:rPr>
                <w:i/>
                <w:iCs/>
                <w:lang w:val="en-US"/>
              </w:rPr>
              <w:t> </w:t>
            </w:r>
            <w:r w:rsidRPr="001D7B77">
              <w:rPr>
                <w:i/>
                <w:iCs/>
                <w:lang w:val="en-US"/>
              </w:rPr>
              <w:t>terrorist group or the offence of terrorism or involvement in terrorism; neither</w:t>
            </w:r>
          </w:p>
        </w:tc>
      </w:tr>
      <w:tr w:rsidR="0009451B" w:rsidRPr="00815D15" w:rsidTr="0009451B">
        <w:tc>
          <w:tcPr>
            <w:tcW w:w="4606" w:type="dxa"/>
          </w:tcPr>
          <w:p w:rsidR="0009451B" w:rsidRPr="001D7B77" w:rsidRDefault="0009451B" w:rsidP="001D7B77">
            <w:pPr>
              <w:pStyle w:val="wBullet"/>
              <w:rPr>
                <w:i/>
              </w:rPr>
            </w:pPr>
            <w:r w:rsidRPr="001D7B77">
              <w:rPr>
                <w:i/>
                <w:shd w:val="clear" w:color="auto" w:fill="FFFFFF"/>
              </w:rPr>
              <w:lastRenderedPageBreak/>
              <w:t>nebol Záujemca, ani jeho štatutárny orgán ani člen štatutárneho orgánu</w:t>
            </w:r>
            <w:r w:rsidRPr="001D7B77">
              <w:rPr>
                <w:rFonts w:cs="Calibri"/>
                <w:i/>
                <w:shd w:val="clear" w:color="auto" w:fill="FFFFFF"/>
                <w:vertAlign w:val="superscript"/>
              </w:rPr>
              <w:footnoteReference w:id="3"/>
            </w:r>
            <w:r w:rsidRPr="001D7B77">
              <w:rPr>
                <w:i/>
                <w:shd w:val="clear" w:color="auto" w:fill="FFFFFF"/>
              </w:rPr>
              <w:t xml:space="preserve"> právoplatne odsúdený za trestný čin, ktorého skutková podstata súvisí </w:t>
            </w:r>
            <w:r w:rsidR="00755E70" w:rsidRPr="001D7B77">
              <w:rPr>
                <w:i/>
                <w:shd w:val="clear" w:color="auto" w:fill="FFFFFF"/>
              </w:rPr>
              <w:t>s</w:t>
            </w:r>
            <w:r w:rsidR="00755E70">
              <w:rPr>
                <w:i/>
                <w:shd w:val="clear" w:color="auto" w:fill="FFFFFF"/>
              </w:rPr>
              <w:t> </w:t>
            </w:r>
            <w:r w:rsidRPr="001D7B77">
              <w:rPr>
                <w:i/>
                <w:shd w:val="clear" w:color="auto" w:fill="FFFFFF"/>
              </w:rPr>
              <w:t>podnikaním,</w:t>
            </w:r>
          </w:p>
        </w:tc>
        <w:tc>
          <w:tcPr>
            <w:tcW w:w="4606" w:type="dxa"/>
          </w:tcPr>
          <w:p w:rsidR="0009451B" w:rsidRPr="001D7B77" w:rsidRDefault="0009451B" w:rsidP="001D7B77">
            <w:pPr>
              <w:pStyle w:val="wBullet"/>
              <w:rPr>
                <w:i/>
              </w:rPr>
            </w:pPr>
            <w:r w:rsidRPr="001D7B77">
              <w:rPr>
                <w:i/>
                <w:iCs/>
                <w:lang w:val="en-US"/>
              </w:rPr>
              <w:t xml:space="preserve">the Candidate </w:t>
            </w:r>
            <w:r w:rsidRPr="001D7B77">
              <w:rPr>
                <w:i/>
                <w:shd w:val="clear" w:color="auto" w:fill="FFFFFF"/>
                <w:lang w:val="en-US"/>
              </w:rPr>
              <w:t>neither</w:t>
            </w:r>
            <w:r w:rsidRPr="001D7B77">
              <w:rPr>
                <w:i/>
                <w:iCs/>
                <w:lang w:val="en-US"/>
              </w:rPr>
              <w:t xml:space="preserve"> its statutory body or </w:t>
            </w:r>
            <w:r w:rsidR="00755E70" w:rsidRPr="001D7B77">
              <w:rPr>
                <w:i/>
                <w:iCs/>
                <w:lang w:val="en-US"/>
              </w:rPr>
              <w:t>a</w:t>
            </w:r>
            <w:r w:rsidR="00755E70">
              <w:rPr>
                <w:i/>
                <w:iCs/>
                <w:lang w:val="en-US"/>
              </w:rPr>
              <w:t> </w:t>
            </w:r>
            <w:r w:rsidRPr="001D7B77">
              <w:rPr>
                <w:i/>
                <w:iCs/>
                <w:lang w:val="en-US"/>
              </w:rPr>
              <w:t>member of its</w:t>
            </w:r>
            <w:r w:rsidRPr="001D7B77" w:rsidDel="00350AE7">
              <w:rPr>
                <w:i/>
                <w:iCs/>
                <w:lang w:val="en-US"/>
              </w:rPr>
              <w:t xml:space="preserve"> </w:t>
            </w:r>
            <w:r w:rsidRPr="001D7B77">
              <w:rPr>
                <w:i/>
                <w:iCs/>
                <w:lang w:val="en-US"/>
              </w:rPr>
              <w:t>statutory body</w:t>
            </w:r>
            <w:r w:rsidRPr="001D7B77">
              <w:rPr>
                <w:rFonts w:ascii="Calibri" w:hAnsi="Calibri"/>
                <w:i/>
                <w:iCs/>
                <w:vertAlign w:val="superscript"/>
                <w:lang w:val="en-US"/>
              </w:rPr>
              <w:footnoteReference w:id="4"/>
            </w:r>
            <w:r w:rsidRPr="001D7B77">
              <w:rPr>
                <w:i/>
                <w:iCs/>
                <w:lang w:val="en-US"/>
              </w:rPr>
              <w:t xml:space="preserve"> has been convicted of an offence concerning the performance of business activities;</w:t>
            </w:r>
          </w:p>
        </w:tc>
      </w:tr>
      <w:tr w:rsidR="0009451B" w:rsidRPr="00815D15" w:rsidTr="0009451B">
        <w:tc>
          <w:tcPr>
            <w:tcW w:w="4606" w:type="dxa"/>
          </w:tcPr>
          <w:p w:rsidR="0009451B" w:rsidRPr="001D7B77" w:rsidRDefault="0009451B" w:rsidP="001D7B77">
            <w:pPr>
              <w:pStyle w:val="wBullet"/>
              <w:rPr>
                <w:i/>
              </w:rPr>
            </w:pPr>
            <w:r w:rsidRPr="001D7B77">
              <w:rPr>
                <w:i/>
                <w:shd w:val="clear" w:color="auto" w:fill="FFFFFF"/>
              </w:rPr>
              <w:t xml:space="preserve">nebol na neho vyhlásený konkurz, nie je </w:t>
            </w:r>
            <w:r w:rsidR="00755E70" w:rsidRPr="001D7B77">
              <w:rPr>
                <w:i/>
                <w:shd w:val="clear" w:color="auto" w:fill="FFFFFF"/>
              </w:rPr>
              <w:t>v</w:t>
            </w:r>
            <w:r w:rsidR="00755E70">
              <w:rPr>
                <w:i/>
                <w:shd w:val="clear" w:color="auto" w:fill="FFFFFF"/>
              </w:rPr>
              <w:t> </w:t>
            </w:r>
            <w:r w:rsidRPr="001D7B77">
              <w:rPr>
                <w:i/>
                <w:shd w:val="clear" w:color="auto" w:fill="FFFFFF"/>
              </w:rPr>
              <w:t xml:space="preserve">likvidácii, ani nebolo proti nemu zastavené konkurzné konanie pre nedostatok majetku alebo zrušený konkurz pre nedostatok majetku, podľa zákonov </w:t>
            </w:r>
            <w:r w:rsidR="00755E70" w:rsidRPr="001D7B77">
              <w:rPr>
                <w:i/>
                <w:shd w:val="clear" w:color="auto" w:fill="FFFFFF"/>
              </w:rPr>
              <w:t>a</w:t>
            </w:r>
            <w:r w:rsidR="00755E70">
              <w:rPr>
                <w:i/>
                <w:shd w:val="clear" w:color="auto" w:fill="FFFFFF"/>
              </w:rPr>
              <w:t> </w:t>
            </w:r>
            <w:r w:rsidRPr="001D7B77">
              <w:rPr>
                <w:i/>
                <w:shd w:val="clear" w:color="auto" w:fill="FFFFFF"/>
              </w:rPr>
              <w:t xml:space="preserve">predpisov platných </w:t>
            </w:r>
            <w:r w:rsidR="00755E70" w:rsidRPr="001D7B77">
              <w:rPr>
                <w:i/>
                <w:shd w:val="clear" w:color="auto" w:fill="FFFFFF"/>
              </w:rPr>
              <w:t>v</w:t>
            </w:r>
            <w:r w:rsidR="00755E70">
              <w:rPr>
                <w:i/>
                <w:shd w:val="clear" w:color="auto" w:fill="FFFFFF"/>
              </w:rPr>
              <w:t> </w:t>
            </w:r>
            <w:r w:rsidRPr="001D7B77">
              <w:rPr>
                <w:i/>
                <w:shd w:val="clear" w:color="auto" w:fill="FFFFFF"/>
              </w:rPr>
              <w:t>krajine jeho sídla,</w:t>
            </w:r>
          </w:p>
        </w:tc>
        <w:tc>
          <w:tcPr>
            <w:tcW w:w="4606" w:type="dxa"/>
          </w:tcPr>
          <w:p w:rsidR="0009451B" w:rsidRPr="001D7B77" w:rsidRDefault="0009451B" w:rsidP="001D7B77">
            <w:pPr>
              <w:pStyle w:val="wBullet"/>
              <w:rPr>
                <w:i/>
              </w:rPr>
            </w:pPr>
            <w:r w:rsidRPr="001D7B77">
              <w:rPr>
                <w:i/>
                <w:lang w:val="en-US"/>
              </w:rPr>
              <w:t xml:space="preserve">the Candidate is not subject to proceedings for the declaration of bankruptcy, is not bankrupt or in the process of being wound up, nor has </w:t>
            </w:r>
            <w:r w:rsidR="00755E70" w:rsidRPr="001D7B77">
              <w:rPr>
                <w:i/>
                <w:lang w:val="en-US"/>
              </w:rPr>
              <w:t>a</w:t>
            </w:r>
            <w:r w:rsidR="00755E70">
              <w:rPr>
                <w:i/>
                <w:lang w:val="en-US"/>
              </w:rPr>
              <w:t> </w:t>
            </w:r>
            <w:r w:rsidRPr="001D7B77">
              <w:rPr>
                <w:i/>
                <w:lang w:val="en-US"/>
              </w:rPr>
              <w:t xml:space="preserve">bankruptcy petition against it been rejected due to </w:t>
            </w:r>
            <w:r w:rsidR="00755E70" w:rsidRPr="001D7B77">
              <w:rPr>
                <w:i/>
                <w:lang w:val="en-US"/>
              </w:rPr>
              <w:t>a</w:t>
            </w:r>
            <w:r w:rsidR="00755E70">
              <w:rPr>
                <w:i/>
                <w:lang w:val="en-US"/>
              </w:rPr>
              <w:t> </w:t>
            </w:r>
            <w:r w:rsidRPr="001D7B77">
              <w:rPr>
                <w:i/>
                <w:lang w:val="en-US"/>
              </w:rPr>
              <w:t>lack of assets</w:t>
            </w:r>
            <w:r w:rsidRPr="001D7B77">
              <w:rPr>
                <w:i/>
                <w:shd w:val="clear" w:color="auto" w:fill="FFFFFF"/>
              </w:rPr>
              <w:t xml:space="preserve"> </w:t>
            </w:r>
            <w:r w:rsidRPr="001D7B77">
              <w:rPr>
                <w:i/>
                <w:lang w:val="en-US"/>
              </w:rPr>
              <w:t>according to the laws of the country of its seat;</w:t>
            </w:r>
          </w:p>
        </w:tc>
      </w:tr>
      <w:tr w:rsidR="0009451B" w:rsidRPr="00815D15" w:rsidTr="0009451B">
        <w:tc>
          <w:tcPr>
            <w:tcW w:w="4606" w:type="dxa"/>
          </w:tcPr>
          <w:p w:rsidR="0009451B" w:rsidRPr="001D7B77" w:rsidRDefault="0009451B" w:rsidP="001D7B77">
            <w:pPr>
              <w:pStyle w:val="wBullet"/>
              <w:rPr>
                <w:i/>
              </w:rPr>
            </w:pPr>
            <w:r w:rsidRPr="001D7B77">
              <w:rPr>
                <w:i/>
                <w:shd w:val="clear" w:color="auto" w:fill="FFFFFF"/>
              </w:rPr>
              <w:t xml:space="preserve">nemá </w:t>
            </w:r>
            <w:r w:rsidR="00755E70" w:rsidRPr="001D7B77">
              <w:rPr>
                <w:i/>
                <w:shd w:val="clear" w:color="auto" w:fill="FFFFFF"/>
              </w:rPr>
              <w:t>v</w:t>
            </w:r>
            <w:r w:rsidR="00755E70">
              <w:rPr>
                <w:i/>
                <w:shd w:val="clear" w:color="auto" w:fill="FFFFFF"/>
              </w:rPr>
              <w:t> </w:t>
            </w:r>
            <w:r w:rsidRPr="001D7B77">
              <w:rPr>
                <w:i/>
                <w:shd w:val="clear" w:color="auto" w:fill="FFFFFF"/>
              </w:rPr>
              <w:t xml:space="preserve">krajine svojho sídla evidované nedoplatky poistného na zdravotné poistenie, sociálne poistenie </w:t>
            </w:r>
            <w:r w:rsidR="00755E70" w:rsidRPr="001D7B77">
              <w:rPr>
                <w:i/>
                <w:shd w:val="clear" w:color="auto" w:fill="FFFFFF"/>
              </w:rPr>
              <w:t>a</w:t>
            </w:r>
            <w:r w:rsidR="00755E70">
              <w:rPr>
                <w:i/>
                <w:shd w:val="clear" w:color="auto" w:fill="FFFFFF"/>
              </w:rPr>
              <w:t> </w:t>
            </w:r>
            <w:r w:rsidRPr="001D7B77">
              <w:rPr>
                <w:i/>
                <w:shd w:val="clear" w:color="auto" w:fill="FFFFFF"/>
              </w:rPr>
              <w:t>príspevkov na starobné dôchodkové sporenie, ktoré sa vymáhajú výkonom rozhodnutia (</w:t>
            </w:r>
            <w:r w:rsidR="00755E70" w:rsidRPr="001D7B77">
              <w:rPr>
                <w:i/>
                <w:shd w:val="clear" w:color="auto" w:fill="FFFFFF"/>
              </w:rPr>
              <w:t>v</w:t>
            </w:r>
            <w:r w:rsidR="00755E70">
              <w:rPr>
                <w:i/>
                <w:shd w:val="clear" w:color="auto" w:fill="FFFFFF"/>
              </w:rPr>
              <w:t> </w:t>
            </w:r>
            <w:r w:rsidRPr="001D7B77">
              <w:rPr>
                <w:i/>
                <w:shd w:val="clear" w:color="auto" w:fill="FFFFFF"/>
              </w:rPr>
              <w:t>SR potvrdenie Sociálnej poisťovne, zdravotných poisťovní),</w:t>
            </w:r>
          </w:p>
        </w:tc>
        <w:tc>
          <w:tcPr>
            <w:tcW w:w="4606" w:type="dxa"/>
          </w:tcPr>
          <w:p w:rsidR="0009451B" w:rsidRPr="001D7B77" w:rsidRDefault="0009451B" w:rsidP="001D7B77">
            <w:pPr>
              <w:pStyle w:val="wBullet"/>
              <w:rPr>
                <w:i/>
              </w:rPr>
            </w:pPr>
            <w:r w:rsidRPr="001D7B77">
              <w:rPr>
                <w:i/>
                <w:shd w:val="clear" w:color="auto" w:fill="FFFFFF"/>
                <w:lang w:val="en-US"/>
              </w:rPr>
              <w:t xml:space="preserve">the Candidate has not been in arrears in the payment of health insurance, social insurance or pension savings contributions that are being recovered through the enforcement of </w:t>
            </w:r>
            <w:r w:rsidR="00755E70" w:rsidRPr="001D7B77">
              <w:rPr>
                <w:i/>
                <w:shd w:val="clear" w:color="auto" w:fill="FFFFFF"/>
                <w:lang w:val="en-US"/>
              </w:rPr>
              <w:t>a</w:t>
            </w:r>
            <w:r w:rsidR="00755E70">
              <w:rPr>
                <w:i/>
                <w:shd w:val="clear" w:color="auto" w:fill="FFFFFF"/>
                <w:lang w:val="en-US"/>
              </w:rPr>
              <w:t> </w:t>
            </w:r>
            <w:r w:rsidRPr="001D7B77">
              <w:rPr>
                <w:i/>
                <w:shd w:val="clear" w:color="auto" w:fill="FFFFFF"/>
                <w:lang w:val="en-US"/>
              </w:rPr>
              <w:t>decision (in the Slovak Republic, the confirmation of the Social Insurance Agency and the Health Insurance Agencies)</w:t>
            </w:r>
            <w:r w:rsidRPr="001D7B77">
              <w:rPr>
                <w:i/>
                <w:lang w:val="en-US"/>
              </w:rPr>
              <w:t xml:space="preserve"> in the country of its seat</w:t>
            </w:r>
            <w:r w:rsidRPr="001D7B77">
              <w:rPr>
                <w:i/>
                <w:shd w:val="clear" w:color="auto" w:fill="FFFFFF"/>
                <w:lang w:val="en-US"/>
              </w:rPr>
              <w:t>,</w:t>
            </w:r>
          </w:p>
        </w:tc>
      </w:tr>
      <w:tr w:rsidR="0009451B" w:rsidRPr="00815D15" w:rsidTr="0009451B">
        <w:tc>
          <w:tcPr>
            <w:tcW w:w="4606" w:type="dxa"/>
          </w:tcPr>
          <w:p w:rsidR="0009451B" w:rsidRPr="001D7B77" w:rsidRDefault="0009451B" w:rsidP="001D7B77">
            <w:pPr>
              <w:pStyle w:val="wBullet"/>
              <w:rPr>
                <w:i/>
                <w:shd w:val="clear" w:color="auto" w:fill="FFFFFF"/>
              </w:rPr>
            </w:pPr>
            <w:r w:rsidRPr="001D7B77">
              <w:rPr>
                <w:i/>
                <w:shd w:val="clear" w:color="auto" w:fill="FFFFFF"/>
              </w:rPr>
              <w:t>nemá</w:t>
            </w:r>
            <w:r w:rsidR="00755E70">
              <w:rPr>
                <w:i/>
                <w:shd w:val="clear" w:color="auto" w:fill="FFFFFF"/>
              </w:rPr>
              <w:t xml:space="preserve"> </w:t>
            </w:r>
            <w:r w:rsidR="00755E70" w:rsidRPr="001D7B77">
              <w:rPr>
                <w:i/>
                <w:shd w:val="clear" w:color="auto" w:fill="FFFFFF"/>
              </w:rPr>
              <w:t>v</w:t>
            </w:r>
            <w:r w:rsidR="00755E70">
              <w:rPr>
                <w:i/>
                <w:shd w:val="clear" w:color="auto" w:fill="FFFFFF"/>
              </w:rPr>
              <w:t> </w:t>
            </w:r>
            <w:r w:rsidRPr="001D7B77">
              <w:rPr>
                <w:i/>
                <w:shd w:val="clear" w:color="auto" w:fill="FFFFFF"/>
              </w:rPr>
              <w:t>krajine svojho sídla evidované daňové nedoplatky, ktoré sa vymáhajú výkonom rozhodnutia,</w:t>
            </w:r>
          </w:p>
        </w:tc>
        <w:tc>
          <w:tcPr>
            <w:tcW w:w="4606" w:type="dxa"/>
          </w:tcPr>
          <w:p w:rsidR="0009451B" w:rsidRPr="001D7B77" w:rsidRDefault="0009451B" w:rsidP="001D7B77">
            <w:pPr>
              <w:pStyle w:val="wBullet"/>
              <w:rPr>
                <w:i/>
                <w:shd w:val="clear" w:color="auto" w:fill="FFFFFF"/>
              </w:rPr>
            </w:pPr>
            <w:r w:rsidRPr="001D7B77">
              <w:rPr>
                <w:i/>
                <w:shd w:val="clear" w:color="auto" w:fill="FFFFFF"/>
                <w:lang w:val="en-US"/>
              </w:rPr>
              <w:t xml:space="preserve">the Candidate does not have </w:t>
            </w:r>
            <w:r w:rsidR="00755E70" w:rsidRPr="001D7B77">
              <w:rPr>
                <w:i/>
                <w:shd w:val="clear" w:color="auto" w:fill="FFFFFF"/>
                <w:lang w:val="en-US"/>
              </w:rPr>
              <w:t>a</w:t>
            </w:r>
            <w:r w:rsidR="00755E70">
              <w:rPr>
                <w:i/>
                <w:shd w:val="clear" w:color="auto" w:fill="FFFFFF"/>
                <w:lang w:val="en-US"/>
              </w:rPr>
              <w:t> </w:t>
            </w:r>
            <w:r w:rsidRPr="001D7B77">
              <w:rPr>
                <w:i/>
                <w:shd w:val="clear" w:color="auto" w:fill="FFFFFF"/>
                <w:lang w:val="en-US"/>
              </w:rPr>
              <w:t xml:space="preserve">history of tax arrears that are being recovered through the enforcement of </w:t>
            </w:r>
            <w:r w:rsidR="00755E70" w:rsidRPr="001D7B77">
              <w:rPr>
                <w:i/>
                <w:shd w:val="clear" w:color="auto" w:fill="FFFFFF"/>
                <w:lang w:val="en-US"/>
              </w:rPr>
              <w:t>a</w:t>
            </w:r>
            <w:r w:rsidR="00755E70">
              <w:rPr>
                <w:i/>
                <w:shd w:val="clear" w:color="auto" w:fill="FFFFFF"/>
                <w:lang w:val="en-US"/>
              </w:rPr>
              <w:t> </w:t>
            </w:r>
            <w:r w:rsidRPr="001D7B77">
              <w:rPr>
                <w:i/>
                <w:shd w:val="clear" w:color="auto" w:fill="FFFFFF"/>
                <w:lang w:val="en-US"/>
              </w:rPr>
              <w:t>decision</w:t>
            </w:r>
            <w:r w:rsidRPr="001D7B77">
              <w:rPr>
                <w:i/>
                <w:lang w:val="en-US"/>
              </w:rPr>
              <w:t xml:space="preserve"> in the country of its seat</w:t>
            </w:r>
            <w:r w:rsidRPr="001D7B77">
              <w:rPr>
                <w:i/>
                <w:shd w:val="clear" w:color="auto" w:fill="FFFFFF"/>
                <w:lang w:val="en-US"/>
              </w:rPr>
              <w:t>,</w:t>
            </w:r>
          </w:p>
        </w:tc>
      </w:tr>
      <w:tr w:rsidR="0009451B" w:rsidRPr="00815D15" w:rsidTr="0009451B">
        <w:tc>
          <w:tcPr>
            <w:tcW w:w="4606" w:type="dxa"/>
          </w:tcPr>
          <w:p w:rsidR="0009451B" w:rsidRPr="001D7B77" w:rsidRDefault="0009451B" w:rsidP="001D7B77">
            <w:pPr>
              <w:pStyle w:val="wBullet"/>
              <w:rPr>
                <w:b/>
                <w:i/>
                <w:caps/>
                <w:szCs w:val="16"/>
              </w:rPr>
            </w:pPr>
            <w:r w:rsidRPr="001D7B77">
              <w:rPr>
                <w:i/>
                <w:shd w:val="clear" w:color="auto" w:fill="FFFFFF"/>
              </w:rPr>
              <w:t xml:space="preserve">je oprávnený dodávať tovar, poskytovať službu, uskutočňovať stavebné práce vo vzťahu aspoň </w:t>
            </w:r>
            <w:r w:rsidR="00755E70" w:rsidRPr="001D7B77">
              <w:rPr>
                <w:i/>
                <w:shd w:val="clear" w:color="auto" w:fill="FFFFFF"/>
              </w:rPr>
              <w:t>k</w:t>
            </w:r>
            <w:r w:rsidR="00755E70">
              <w:rPr>
                <w:i/>
                <w:shd w:val="clear" w:color="auto" w:fill="FFFFFF"/>
              </w:rPr>
              <w:t> </w:t>
            </w:r>
            <w:r w:rsidRPr="001D7B77">
              <w:rPr>
                <w:i/>
                <w:shd w:val="clear" w:color="auto" w:fill="FFFFFF"/>
              </w:rPr>
              <w:t xml:space="preserve">jednému predmetu zákazky, na ktorú predkladá žiadosť </w:t>
            </w:r>
            <w:r w:rsidR="00755E70" w:rsidRPr="001D7B77">
              <w:rPr>
                <w:i/>
                <w:shd w:val="clear" w:color="auto" w:fill="FFFFFF"/>
              </w:rPr>
              <w:t>o</w:t>
            </w:r>
            <w:r w:rsidR="00755E70">
              <w:rPr>
                <w:i/>
                <w:shd w:val="clear" w:color="auto" w:fill="FFFFFF"/>
              </w:rPr>
              <w:t> </w:t>
            </w:r>
            <w:r w:rsidRPr="001D7B77">
              <w:rPr>
                <w:i/>
                <w:shd w:val="clear" w:color="auto" w:fill="FFFFFF"/>
              </w:rPr>
              <w:t>účasť.</w:t>
            </w:r>
          </w:p>
        </w:tc>
        <w:tc>
          <w:tcPr>
            <w:tcW w:w="4606" w:type="dxa"/>
          </w:tcPr>
          <w:p w:rsidR="0009451B" w:rsidRPr="001D7B77" w:rsidRDefault="0009451B" w:rsidP="00896BC1">
            <w:pPr>
              <w:pStyle w:val="wBullet"/>
              <w:rPr>
                <w:i/>
                <w:shd w:val="clear" w:color="auto" w:fill="FFFFFF"/>
                <w:lang w:val="en-US"/>
              </w:rPr>
            </w:pPr>
            <w:r w:rsidRPr="001D7B77">
              <w:rPr>
                <w:i/>
                <w:shd w:val="clear" w:color="auto" w:fill="FFFFFF"/>
                <w:lang w:val="en-US"/>
              </w:rPr>
              <w:t xml:space="preserve">the Candidate has the competence to deliver supplies, provide services and perform work related to at least one of the subjects of the contract for which the </w:t>
            </w:r>
            <w:r w:rsidR="00896BC1">
              <w:rPr>
                <w:i/>
                <w:shd w:val="clear" w:color="auto" w:fill="FFFFFF"/>
                <w:lang w:val="en-US"/>
              </w:rPr>
              <w:t>C</w:t>
            </w:r>
            <w:r w:rsidR="00896BC1" w:rsidRPr="001D7B77">
              <w:rPr>
                <w:i/>
                <w:shd w:val="clear" w:color="auto" w:fill="FFFFFF"/>
                <w:lang w:val="en-US"/>
              </w:rPr>
              <w:t xml:space="preserve">andidate </w:t>
            </w:r>
            <w:r w:rsidRPr="001D7B77">
              <w:rPr>
                <w:i/>
                <w:shd w:val="clear" w:color="auto" w:fill="FFFFFF"/>
                <w:lang w:val="en-US"/>
              </w:rPr>
              <w:t>submits its request to participate.</w:t>
            </w:r>
          </w:p>
        </w:tc>
      </w:tr>
      <w:tr w:rsidR="0009451B" w:rsidRPr="00815D15" w:rsidTr="0009451B">
        <w:tc>
          <w:tcPr>
            <w:tcW w:w="4606" w:type="dxa"/>
          </w:tcPr>
          <w:p w:rsidR="0009451B" w:rsidRPr="002355EB" w:rsidRDefault="00755E70" w:rsidP="001D7B77">
            <w:pPr>
              <w:pStyle w:val="wText"/>
              <w:autoSpaceDE w:val="0"/>
              <w:autoSpaceDN w:val="0"/>
              <w:adjustRightInd w:val="0"/>
            </w:pPr>
            <w:r w:rsidRPr="002355EB">
              <w:t>V</w:t>
            </w:r>
            <w:r>
              <w:t> </w:t>
            </w:r>
            <w:r w:rsidR="0009451B" w:rsidRPr="002355EB">
              <w:t xml:space="preserve">súlade </w:t>
            </w:r>
            <w:r w:rsidRPr="002355EB">
              <w:t>s</w:t>
            </w:r>
            <w:r>
              <w:t> </w:t>
            </w:r>
            <w:r w:rsidR="0009451B" w:rsidRPr="002355EB">
              <w:t xml:space="preserve">Oznámením Záujemca predloží na výzvu Verejného obstarávateľa doklady </w:t>
            </w:r>
            <w:r w:rsidR="0009451B" w:rsidRPr="002355EB">
              <w:lastRenderedPageBreak/>
              <w:t xml:space="preserve">preukazujúce splnenie podmienok účasti </w:t>
            </w:r>
            <w:r w:rsidRPr="002355EB">
              <w:t>v</w:t>
            </w:r>
            <w:r>
              <w:t> </w:t>
            </w:r>
            <w:r w:rsidR="0009451B" w:rsidRPr="002355EB">
              <w:t xml:space="preserve">čase </w:t>
            </w:r>
            <w:r w:rsidRPr="002355EB">
              <w:t>a</w:t>
            </w:r>
            <w:r>
              <w:t> </w:t>
            </w:r>
            <w:r w:rsidR="0009451B" w:rsidRPr="002355EB">
              <w:t xml:space="preserve">spôsobom určeným Verejným obstarávateľom podľa § 44 ods. </w:t>
            </w:r>
            <w:r w:rsidRPr="002355EB">
              <w:t>1</w:t>
            </w:r>
            <w:r>
              <w:t> </w:t>
            </w:r>
            <w:r w:rsidR="0009451B" w:rsidRPr="002355EB">
              <w:t>ZVO.</w:t>
            </w:r>
          </w:p>
        </w:tc>
        <w:tc>
          <w:tcPr>
            <w:tcW w:w="4606" w:type="dxa"/>
          </w:tcPr>
          <w:p w:rsidR="0009451B" w:rsidRPr="001D7B77" w:rsidRDefault="0009451B" w:rsidP="001D7B77">
            <w:pPr>
              <w:pStyle w:val="wText"/>
              <w:rPr>
                <w:color w:val="000000"/>
                <w:lang w:val="en-GB"/>
              </w:rPr>
            </w:pPr>
            <w:r w:rsidRPr="002355EB">
              <w:rPr>
                <w:color w:val="000000"/>
                <w:lang w:val="en-GB"/>
              </w:rPr>
              <w:lastRenderedPageBreak/>
              <w:t>In accordance with the Tender Notice</w:t>
            </w:r>
            <w:r>
              <w:rPr>
                <w:color w:val="000000"/>
                <w:lang w:val="en-GB"/>
              </w:rPr>
              <w:t>,</w:t>
            </w:r>
            <w:r w:rsidRPr="002355EB">
              <w:rPr>
                <w:color w:val="000000"/>
                <w:lang w:val="en-GB"/>
              </w:rPr>
              <w:t xml:space="preserve"> </w:t>
            </w:r>
            <w:r>
              <w:rPr>
                <w:color w:val="000000"/>
                <w:lang w:val="en-GB"/>
              </w:rPr>
              <w:t xml:space="preserve">at </w:t>
            </w:r>
            <w:r w:rsidRPr="002355EB">
              <w:rPr>
                <w:color w:val="000000"/>
                <w:lang w:val="en-GB"/>
              </w:rPr>
              <w:t>the</w:t>
            </w:r>
            <w:r>
              <w:rPr>
                <w:color w:val="000000"/>
                <w:lang w:val="en-GB"/>
              </w:rPr>
              <w:t xml:space="preserve"> request of </w:t>
            </w:r>
            <w:r w:rsidRPr="002355EB">
              <w:rPr>
                <w:color w:val="000000"/>
                <w:lang w:val="en-GB"/>
              </w:rPr>
              <w:t>the Contracting Authority</w:t>
            </w:r>
            <w:r>
              <w:rPr>
                <w:color w:val="000000"/>
                <w:lang w:val="en-GB"/>
              </w:rPr>
              <w:t>, the</w:t>
            </w:r>
            <w:r w:rsidR="00755E70">
              <w:rPr>
                <w:color w:val="000000"/>
                <w:lang w:val="en-GB"/>
              </w:rPr>
              <w:t xml:space="preserve"> </w:t>
            </w:r>
            <w:r w:rsidRPr="002355EB">
              <w:rPr>
                <w:color w:val="000000"/>
                <w:lang w:val="en-GB"/>
              </w:rPr>
              <w:lastRenderedPageBreak/>
              <w:t>Candidate shall submit such documents which prove the fulfilment of the conditions</w:t>
            </w:r>
            <w:r w:rsidRPr="002355EB">
              <w:rPr>
                <w:lang w:val="en-GB"/>
              </w:rPr>
              <w:t xml:space="preserve"> of </w:t>
            </w:r>
            <w:r w:rsidRPr="002355EB">
              <w:rPr>
                <w:lang w:val="en-US"/>
              </w:rPr>
              <w:t>participation</w:t>
            </w:r>
            <w:r w:rsidRPr="002355EB">
              <w:t xml:space="preserve"> </w:t>
            </w:r>
            <w:r w:rsidRPr="002355EB">
              <w:rPr>
                <w:lang w:val="en-US"/>
              </w:rPr>
              <w:t>at</w:t>
            </w:r>
            <w:r w:rsidRPr="002355EB">
              <w:t xml:space="preserve"> </w:t>
            </w:r>
            <w:r w:rsidR="00755E70" w:rsidRPr="002355EB">
              <w:t>a</w:t>
            </w:r>
            <w:r w:rsidR="00755E70">
              <w:t> </w:t>
            </w:r>
            <w:r w:rsidRPr="002355EB">
              <w:rPr>
                <w:color w:val="000000"/>
                <w:lang w:val="en-GB"/>
              </w:rPr>
              <w:t xml:space="preserve">time and in </w:t>
            </w:r>
            <w:r>
              <w:rPr>
                <w:color w:val="000000"/>
                <w:lang w:val="en-GB"/>
              </w:rPr>
              <w:t>the</w:t>
            </w:r>
            <w:r w:rsidRPr="002355EB">
              <w:rPr>
                <w:color w:val="000000"/>
                <w:lang w:val="en-GB"/>
              </w:rPr>
              <w:t xml:space="preserve"> manner, specified by the Contracting Authority</w:t>
            </w:r>
            <w:r>
              <w:rPr>
                <w:color w:val="000000"/>
                <w:lang w:val="en-GB"/>
              </w:rPr>
              <w:t xml:space="preserve"> </w:t>
            </w:r>
            <w:r w:rsidRPr="002355EB">
              <w:rPr>
                <w:lang w:val="en-GB"/>
              </w:rPr>
              <w:t>pursuant to section 44</w:t>
            </w:r>
            <w:r>
              <w:rPr>
                <w:lang w:val="en-GB"/>
              </w:rPr>
              <w:t>,</w:t>
            </w:r>
            <w:r w:rsidRPr="002355EB">
              <w:rPr>
                <w:lang w:val="en-GB"/>
              </w:rPr>
              <w:t xml:space="preserve"> subsection </w:t>
            </w:r>
            <w:r w:rsidR="00755E70" w:rsidRPr="002355EB">
              <w:rPr>
                <w:lang w:val="en-GB"/>
              </w:rPr>
              <w:t>1</w:t>
            </w:r>
            <w:r w:rsidR="00755E70">
              <w:rPr>
                <w:lang w:val="en-GB"/>
              </w:rPr>
              <w:t> </w:t>
            </w:r>
            <w:r w:rsidRPr="002355EB">
              <w:rPr>
                <w:lang w:val="en-GB"/>
              </w:rPr>
              <w:t xml:space="preserve">of the </w:t>
            </w:r>
            <w:r w:rsidRPr="002355EB">
              <w:rPr>
                <w:color w:val="000000"/>
                <w:lang w:val="en-GB"/>
              </w:rPr>
              <w:t>Public Procurement Act.</w:t>
            </w:r>
          </w:p>
        </w:tc>
      </w:tr>
      <w:tr w:rsidR="0009451B" w:rsidRPr="00815D15" w:rsidTr="0009451B">
        <w:tc>
          <w:tcPr>
            <w:tcW w:w="4606" w:type="dxa"/>
            <w:tcBorders>
              <w:bottom w:val="nil"/>
            </w:tcBorders>
          </w:tcPr>
          <w:p w:rsidR="0009451B" w:rsidRPr="002355EB" w:rsidRDefault="0009451B" w:rsidP="002B22AE">
            <w:pPr>
              <w:pStyle w:val="wText"/>
              <w:autoSpaceDE w:val="0"/>
              <w:autoSpaceDN w:val="0"/>
              <w:adjustRightInd w:val="0"/>
            </w:pPr>
            <w:r w:rsidRPr="002355EB">
              <w:lastRenderedPageBreak/>
              <w:t>Slovenská jazyková verzia tohto čestného vyhlásenia má prednosť.</w:t>
            </w:r>
          </w:p>
        </w:tc>
        <w:tc>
          <w:tcPr>
            <w:tcW w:w="4606" w:type="dxa"/>
            <w:tcBorders>
              <w:bottom w:val="nil"/>
            </w:tcBorders>
          </w:tcPr>
          <w:p w:rsidR="0009451B" w:rsidRPr="001D7B77" w:rsidRDefault="0009451B" w:rsidP="002B22AE">
            <w:pPr>
              <w:pStyle w:val="wText"/>
              <w:rPr>
                <w:color w:val="000000"/>
              </w:rPr>
            </w:pPr>
            <w:r w:rsidRPr="002355EB">
              <w:rPr>
                <w:color w:val="000000"/>
                <w:lang w:val="en-GB"/>
              </w:rPr>
              <w:t>The Slovak version of this sworn affidavit shall prevail.</w:t>
            </w:r>
          </w:p>
        </w:tc>
      </w:tr>
      <w:tr w:rsidR="0009451B" w:rsidRPr="00815D15" w:rsidTr="0009451B">
        <w:tc>
          <w:tcPr>
            <w:tcW w:w="4606" w:type="dxa"/>
            <w:tcBorders>
              <w:top w:val="nil"/>
              <w:bottom w:val="single" w:sz="4" w:space="0" w:color="auto"/>
            </w:tcBorders>
          </w:tcPr>
          <w:p w:rsidR="0009451B" w:rsidRPr="002355EB" w:rsidRDefault="00755E70" w:rsidP="002B22AE">
            <w:pPr>
              <w:pStyle w:val="wText"/>
              <w:rPr>
                <w:b/>
                <w:caps/>
              </w:rPr>
            </w:pPr>
            <w:r w:rsidRPr="002355EB">
              <w:t>V</w:t>
            </w:r>
            <w:r>
              <w:t> </w:t>
            </w:r>
            <w:r w:rsidR="0009451B" w:rsidRPr="002355EB">
              <w:t>[●] dňa [●]</w:t>
            </w:r>
          </w:p>
        </w:tc>
        <w:tc>
          <w:tcPr>
            <w:tcW w:w="4606" w:type="dxa"/>
            <w:tcBorders>
              <w:top w:val="nil"/>
              <w:bottom w:val="single" w:sz="4" w:space="0" w:color="auto"/>
            </w:tcBorders>
          </w:tcPr>
          <w:p w:rsidR="0009451B" w:rsidRPr="002355EB" w:rsidRDefault="0009451B" w:rsidP="002B22AE">
            <w:pPr>
              <w:pStyle w:val="wText"/>
              <w:rPr>
                <w:b/>
                <w:caps/>
              </w:rPr>
            </w:pPr>
            <w:r w:rsidRPr="002355EB">
              <w:t>In [●] on [●]</w:t>
            </w:r>
          </w:p>
        </w:tc>
      </w:tr>
      <w:tr w:rsidR="0009451B" w:rsidRPr="00815D15" w:rsidTr="0009451B">
        <w:tc>
          <w:tcPr>
            <w:tcW w:w="9212" w:type="dxa"/>
            <w:gridSpan w:val="2"/>
            <w:tcBorders>
              <w:top w:val="single" w:sz="4" w:space="0" w:color="auto"/>
            </w:tcBorders>
          </w:tcPr>
          <w:p w:rsidR="0009451B" w:rsidRPr="002355EB" w:rsidRDefault="0009451B" w:rsidP="0009451B">
            <w:pPr>
              <w:pStyle w:val="wCenter"/>
            </w:pPr>
          </w:p>
          <w:p w:rsidR="0009451B" w:rsidRPr="0009451B" w:rsidRDefault="0009451B" w:rsidP="00BD3949">
            <w:pPr>
              <w:pStyle w:val="wCenter"/>
              <w:rPr>
                <w:b/>
              </w:rPr>
            </w:pPr>
            <w:r w:rsidRPr="002355EB">
              <w:t>.....................................</w:t>
            </w:r>
            <w:r w:rsidR="00BD3949">
              <w:br/>
            </w:r>
            <w:r w:rsidRPr="002355EB">
              <w:rPr>
                <w:b/>
              </w:rPr>
              <w:t>[</w:t>
            </w:r>
            <w:r w:rsidRPr="002355EB">
              <w:t>Záujemca/</w:t>
            </w:r>
            <w:r w:rsidRPr="002355EB">
              <w:rPr>
                <w:lang w:val="en-US"/>
              </w:rPr>
              <w:t>Candidate</w:t>
            </w:r>
            <w:r w:rsidRPr="002355EB">
              <w:rPr>
                <w:b/>
              </w:rPr>
              <w:t>]</w:t>
            </w:r>
          </w:p>
        </w:tc>
      </w:tr>
    </w:tbl>
    <w:p w:rsidR="0009451B" w:rsidRPr="001D7B77" w:rsidRDefault="0009451B" w:rsidP="001D7B77"/>
    <w:p w:rsidR="00A25E39" w:rsidRDefault="00A25E39" w:rsidP="00B912E0">
      <w:pPr>
        <w:pStyle w:val="Annex1"/>
        <w:keepNext w:val="0"/>
        <w:keepLines w:val="0"/>
        <w:pageBreakBefore w:val="0"/>
        <w:numPr>
          <w:ilvl w:val="0"/>
          <w:numId w:val="0"/>
        </w:num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Pr="00A25E39" w:rsidRDefault="00A25E39" w:rsidP="00A25E39">
      <w:pPr>
        <w:rPr>
          <w:lang w:val="pl-PL"/>
        </w:rPr>
      </w:pPr>
    </w:p>
    <w:p w:rsidR="00A25E39" w:rsidRDefault="00A25E39" w:rsidP="00A25E39">
      <w:pPr>
        <w:rPr>
          <w:lang w:val="pl-PL"/>
        </w:rPr>
      </w:pPr>
    </w:p>
    <w:p w:rsidR="0009451B" w:rsidRDefault="00A25E39" w:rsidP="00A25E39">
      <w:pPr>
        <w:tabs>
          <w:tab w:val="left" w:pos="7064"/>
        </w:tabs>
        <w:rPr>
          <w:lang w:val="pl-PL"/>
        </w:rPr>
      </w:pPr>
      <w:r>
        <w:rPr>
          <w:lang w:val="pl-PL"/>
        </w:rPr>
        <w:tab/>
      </w:r>
    </w:p>
    <w:p w:rsidR="00A25E39" w:rsidRDefault="00A25E39" w:rsidP="00A25E39">
      <w:pPr>
        <w:tabs>
          <w:tab w:val="left" w:pos="7064"/>
        </w:tabs>
        <w:rPr>
          <w:lang w:val="pl-PL"/>
        </w:rPr>
      </w:pPr>
    </w:p>
    <w:p w:rsidR="00502871" w:rsidRDefault="00502871" w:rsidP="00A25E39">
      <w:pPr>
        <w:tabs>
          <w:tab w:val="left" w:pos="7064"/>
        </w:tabs>
        <w:rPr>
          <w:lang w:val="pl-PL"/>
        </w:rPr>
      </w:pPr>
    </w:p>
    <w:p w:rsidR="00502871" w:rsidRDefault="00502871" w:rsidP="00A25E39">
      <w:pPr>
        <w:tabs>
          <w:tab w:val="left" w:pos="7064"/>
        </w:tabs>
        <w:rPr>
          <w:lang w:val="pl-PL"/>
        </w:rPr>
      </w:pPr>
    </w:p>
    <w:p w:rsidR="00A25E39" w:rsidRDefault="00A25E39" w:rsidP="00A25E39">
      <w:pPr>
        <w:tabs>
          <w:tab w:val="left" w:pos="7064"/>
        </w:tabs>
        <w:rPr>
          <w:lang w:val="pl-PL"/>
        </w:rPr>
      </w:pPr>
    </w:p>
    <w:p w:rsidR="00A25E39" w:rsidRDefault="00A25E39" w:rsidP="00A25E39">
      <w:pPr>
        <w:tabs>
          <w:tab w:val="left" w:pos="7064"/>
        </w:tabs>
        <w:rPr>
          <w:lang w:val="pl-PL"/>
        </w:rPr>
      </w:pPr>
    </w:p>
    <w:p w:rsidR="00A25E39" w:rsidRDefault="00A25E39" w:rsidP="00A25E39">
      <w:pPr>
        <w:tabs>
          <w:tab w:val="left" w:pos="7064"/>
        </w:tabs>
        <w:rPr>
          <w:lang w:val="pl-PL"/>
        </w:rPr>
      </w:pPr>
    </w:p>
    <w:p w:rsidR="00A25E39" w:rsidRDefault="00A25E39" w:rsidP="00A25E39">
      <w:pPr>
        <w:tabs>
          <w:tab w:val="left" w:pos="7064"/>
        </w:tabs>
        <w:rPr>
          <w:lang w:val="pl-PL"/>
        </w:rPr>
      </w:pPr>
    </w:p>
    <w:p w:rsidR="00A25E39" w:rsidRDefault="00A25E39" w:rsidP="00A25E39">
      <w:pPr>
        <w:tabs>
          <w:tab w:val="left" w:pos="7064"/>
        </w:tabs>
        <w:rPr>
          <w:lang w:val="pl-PL"/>
        </w:rPr>
      </w:pPr>
    </w:p>
    <w:p w:rsidR="00A25E39" w:rsidRDefault="00A25E39" w:rsidP="00A25E39">
      <w:pPr>
        <w:tabs>
          <w:tab w:val="left" w:pos="2934"/>
        </w:tabs>
        <w:rPr>
          <w:lang w:val="pl-PL"/>
        </w:rPr>
      </w:pPr>
      <w:r>
        <w:rPr>
          <w:lang w:val="pl-PL"/>
        </w:rPr>
        <w:tab/>
      </w:r>
    </w:p>
    <w:p w:rsidR="00A25E39" w:rsidRPr="00A25E39" w:rsidRDefault="00A25E39" w:rsidP="00A25E39">
      <w:pPr>
        <w:tabs>
          <w:tab w:val="left" w:pos="7064"/>
        </w:tabs>
        <w:rPr>
          <w:lang w:val="pl-PL"/>
        </w:rPr>
      </w:pPr>
    </w:p>
    <w:sectPr w:rsidR="00A25E39" w:rsidRPr="00A25E39" w:rsidSect="00502871">
      <w:headerReference w:type="default" r:id="rId8"/>
      <w:footerReference w:type="default" r:id="rId9"/>
      <w:headerReference w:type="first" r:id="rId10"/>
      <w:pgSz w:w="11907" w:h="16839"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F5B" w:rsidRDefault="00DA3F5B" w:rsidP="0009451B">
      <w:r>
        <w:separator/>
      </w:r>
    </w:p>
  </w:endnote>
  <w:endnote w:type="continuationSeparator" w:id="0">
    <w:p w:rsidR="00DA3F5B" w:rsidRDefault="00DA3F5B" w:rsidP="0009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935519"/>
      <w:docPartObj>
        <w:docPartGallery w:val="Page Numbers (Bottom of Page)"/>
        <w:docPartUnique/>
      </w:docPartObj>
    </w:sdtPr>
    <w:sdtEndPr>
      <w:rPr>
        <w:sz w:val="22"/>
        <w:szCs w:val="22"/>
      </w:rPr>
    </w:sdtEndPr>
    <w:sdtContent>
      <w:p w:rsidR="00502871" w:rsidRPr="00502871" w:rsidRDefault="00502871">
        <w:pPr>
          <w:pStyle w:val="Zpat"/>
          <w:rPr>
            <w:sz w:val="22"/>
            <w:szCs w:val="22"/>
          </w:rPr>
        </w:pPr>
        <w:r w:rsidRPr="00502871">
          <w:rPr>
            <w:sz w:val="22"/>
            <w:szCs w:val="22"/>
          </w:rPr>
          <w:fldChar w:fldCharType="begin"/>
        </w:r>
        <w:r w:rsidRPr="00502871">
          <w:rPr>
            <w:sz w:val="22"/>
            <w:szCs w:val="22"/>
          </w:rPr>
          <w:instrText>PAGE   \* MERGEFORMAT</w:instrText>
        </w:r>
        <w:r w:rsidRPr="00502871">
          <w:rPr>
            <w:sz w:val="22"/>
            <w:szCs w:val="22"/>
          </w:rPr>
          <w:fldChar w:fldCharType="separate"/>
        </w:r>
        <w:r w:rsidR="00962D17" w:rsidRPr="00962D17">
          <w:rPr>
            <w:noProof/>
            <w:sz w:val="22"/>
            <w:szCs w:val="22"/>
            <w:lang w:val="cs-CZ"/>
          </w:rPr>
          <w:t>1</w:t>
        </w:r>
        <w:r w:rsidRPr="00502871">
          <w:rPr>
            <w:sz w:val="22"/>
            <w:szCs w:val="22"/>
          </w:rPr>
          <w:fldChar w:fldCharType="end"/>
        </w:r>
      </w:p>
    </w:sdtContent>
  </w:sdt>
  <w:p w:rsidR="00A25E39" w:rsidRDefault="00A25E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F5B" w:rsidRDefault="00DA3F5B" w:rsidP="0009451B">
      <w:r>
        <w:separator/>
      </w:r>
    </w:p>
  </w:footnote>
  <w:footnote w:type="continuationSeparator" w:id="0">
    <w:p w:rsidR="00DA3F5B" w:rsidRDefault="00DA3F5B" w:rsidP="0009451B">
      <w:r>
        <w:continuationSeparator/>
      </w:r>
    </w:p>
  </w:footnote>
  <w:footnote w:id="1">
    <w:p w:rsidR="004F6C2C" w:rsidRDefault="004F6C2C" w:rsidP="00B46E17">
      <w:pPr>
        <w:pStyle w:val="Textpoznpodarou"/>
      </w:pPr>
      <w:r w:rsidRPr="00A01BDF">
        <w:rPr>
          <w:rStyle w:val="Znakapoznpodarou"/>
          <w:rFonts w:ascii="Calibri" w:hAnsi="Calibri"/>
          <w:i/>
          <w:szCs w:val="16"/>
        </w:rPr>
        <w:footnoteRef/>
      </w:r>
      <w:r>
        <w:tab/>
      </w:r>
      <w:r w:rsidRPr="00CD0ACC">
        <w:rPr>
          <w:rFonts w:cs="Calibri"/>
        </w:rPr>
        <w:t>Preferované je aj uvedenie identifikačných údajov v</w:t>
      </w:r>
      <w:r>
        <w:rPr>
          <w:rFonts w:cs="Calibri"/>
        </w:rPr>
        <w:t> </w:t>
      </w:r>
      <w:r w:rsidRPr="00CD0ACC">
        <w:rPr>
          <w:rFonts w:cs="Calibri"/>
        </w:rPr>
        <w:t>rozsahu meno a</w:t>
      </w:r>
      <w:r>
        <w:rPr>
          <w:rFonts w:cs="Calibri"/>
        </w:rPr>
        <w:t> </w:t>
      </w:r>
      <w:r w:rsidRPr="00CD0ACC">
        <w:rPr>
          <w:rFonts w:cs="Calibri"/>
        </w:rPr>
        <w:t>priezvisko, trvalý pobyt členov štatutárneho orgánu.</w:t>
      </w:r>
      <w:r w:rsidRPr="00CD0ACC">
        <w:rPr>
          <w:rFonts w:cs="Calibri"/>
          <w:lang w:val="en-US"/>
        </w:rPr>
        <w:t xml:space="preserve"> /</w:t>
      </w:r>
      <w:r w:rsidRPr="00CD0ACC">
        <w:rPr>
          <w:lang w:val="en-US"/>
        </w:rPr>
        <w:t xml:space="preserve"> </w:t>
      </w:r>
      <w:r w:rsidRPr="005F1DE2">
        <w:rPr>
          <w:lang w:val="en-US"/>
        </w:rPr>
        <w:t>The specification of the names and surnames and permanent residences of the members of the statutory body is also preferred.</w:t>
      </w:r>
    </w:p>
  </w:footnote>
  <w:footnote w:id="2">
    <w:p w:rsidR="004F6C2C" w:rsidRDefault="004F6C2C" w:rsidP="00B46E17">
      <w:pPr>
        <w:pStyle w:val="Textpoznpodarou"/>
      </w:pPr>
      <w:r w:rsidRPr="00CD0ACC">
        <w:rPr>
          <w:rStyle w:val="Znakapoznpodarou"/>
          <w:rFonts w:ascii="Calibri" w:hAnsi="Calibri" w:cs="Calibri"/>
          <w:i/>
          <w:szCs w:val="16"/>
          <w:lang w:val="en-US"/>
        </w:rPr>
        <w:footnoteRef/>
      </w:r>
      <w:r>
        <w:tab/>
      </w:r>
      <w:r w:rsidRPr="00CD0ACC">
        <w:rPr>
          <w:rFonts w:cs="Calibri"/>
        </w:rPr>
        <w:t>Preferované je aj uvedenie identifikačných údajov v</w:t>
      </w:r>
      <w:r>
        <w:rPr>
          <w:rFonts w:cs="Calibri"/>
        </w:rPr>
        <w:t> </w:t>
      </w:r>
      <w:r w:rsidRPr="00CD0ACC">
        <w:rPr>
          <w:rFonts w:cs="Calibri"/>
        </w:rPr>
        <w:t>rozsahu meno a</w:t>
      </w:r>
      <w:r>
        <w:rPr>
          <w:rFonts w:cs="Calibri"/>
        </w:rPr>
        <w:t> </w:t>
      </w:r>
      <w:r w:rsidRPr="00CD0ACC">
        <w:rPr>
          <w:rFonts w:cs="Calibri"/>
        </w:rPr>
        <w:t>priezvisko, trvalý pobyt členov štatutárneho orgánu.</w:t>
      </w:r>
      <w:r w:rsidRPr="00CD0ACC">
        <w:rPr>
          <w:rFonts w:cs="Calibri"/>
          <w:lang w:val="en-US"/>
        </w:rPr>
        <w:t xml:space="preserve"> /</w:t>
      </w:r>
      <w:r w:rsidRPr="00CD0ACC">
        <w:rPr>
          <w:lang w:val="en-US"/>
        </w:rPr>
        <w:t xml:space="preserve"> </w:t>
      </w:r>
      <w:r w:rsidRPr="005F1DE2">
        <w:rPr>
          <w:lang w:val="en-US"/>
        </w:rPr>
        <w:t>The specification of the names and surnames and permanent residences of the members of the statutory body is also preferred.</w:t>
      </w:r>
    </w:p>
  </w:footnote>
  <w:footnote w:id="3">
    <w:p w:rsidR="004F6C2C" w:rsidRDefault="004F6C2C" w:rsidP="00B46E17">
      <w:pPr>
        <w:pStyle w:val="Textpoznpodarou"/>
      </w:pPr>
      <w:r w:rsidRPr="00CD0ACC">
        <w:rPr>
          <w:rStyle w:val="Znakapoznpodarou"/>
          <w:rFonts w:ascii="Calibri" w:hAnsi="Calibri"/>
          <w:i/>
          <w:szCs w:val="16"/>
          <w:lang w:val="en-US"/>
        </w:rPr>
        <w:footnoteRef/>
      </w:r>
      <w:r>
        <w:tab/>
      </w:r>
      <w:r w:rsidRPr="00CD0ACC">
        <w:rPr>
          <w:rFonts w:cs="Calibri"/>
        </w:rPr>
        <w:t>Preferované je aj uvedenie identifikačných údajov v</w:t>
      </w:r>
      <w:r>
        <w:rPr>
          <w:rFonts w:cs="Calibri"/>
        </w:rPr>
        <w:t> </w:t>
      </w:r>
      <w:r w:rsidRPr="00CD0ACC">
        <w:rPr>
          <w:rFonts w:cs="Calibri"/>
        </w:rPr>
        <w:t>rozsahu meno a</w:t>
      </w:r>
      <w:r>
        <w:rPr>
          <w:rFonts w:cs="Calibri"/>
        </w:rPr>
        <w:t> </w:t>
      </w:r>
      <w:r w:rsidRPr="00CD0ACC">
        <w:rPr>
          <w:rFonts w:cs="Calibri"/>
        </w:rPr>
        <w:t>priezvisko, trvalý pobyt členov štatutárneho orgánu</w:t>
      </w:r>
      <w:r w:rsidRPr="001D7B77">
        <w:rPr>
          <w:rFonts w:cs="Calibri"/>
        </w:rPr>
        <w:t>./</w:t>
      </w:r>
      <w:r w:rsidRPr="001D7B77">
        <w:t xml:space="preserve"> </w:t>
      </w:r>
      <w:r w:rsidRPr="005F1DE2">
        <w:rPr>
          <w:lang w:val="en-US"/>
        </w:rPr>
        <w:t>The specification of the names and surnames and permanent residences of the members of the statutory body is also preferred.</w:t>
      </w:r>
    </w:p>
  </w:footnote>
  <w:footnote w:id="4">
    <w:p w:rsidR="004F6C2C" w:rsidRDefault="004F6C2C" w:rsidP="00B46E17">
      <w:pPr>
        <w:pStyle w:val="Textpoznpodarou"/>
      </w:pPr>
      <w:r w:rsidRPr="00CD0ACC">
        <w:rPr>
          <w:rStyle w:val="Znakapoznpodarou"/>
          <w:rFonts w:ascii="Calibri" w:hAnsi="Calibri" w:cs="Calibri"/>
          <w:i/>
          <w:szCs w:val="16"/>
        </w:rPr>
        <w:footnoteRef/>
      </w:r>
      <w:r>
        <w:tab/>
      </w:r>
      <w:r w:rsidRPr="00CD0ACC">
        <w:rPr>
          <w:rFonts w:cs="Calibri"/>
        </w:rPr>
        <w:t>Preferované je aj uvedenie identifikačných údajov v</w:t>
      </w:r>
      <w:r>
        <w:rPr>
          <w:rFonts w:cs="Calibri"/>
        </w:rPr>
        <w:t> </w:t>
      </w:r>
      <w:r w:rsidRPr="00CD0ACC">
        <w:rPr>
          <w:rFonts w:cs="Calibri"/>
        </w:rPr>
        <w:t>rozsahu meno a</w:t>
      </w:r>
      <w:r>
        <w:rPr>
          <w:rFonts w:cs="Calibri"/>
        </w:rPr>
        <w:t> </w:t>
      </w:r>
      <w:r w:rsidRPr="00CD0ACC">
        <w:rPr>
          <w:rFonts w:cs="Calibri"/>
        </w:rPr>
        <w:t>priezvisko, trvalý pobyt členov štatutárneho orgánu.</w:t>
      </w:r>
      <w:r w:rsidRPr="00CD0ACC">
        <w:rPr>
          <w:rFonts w:cs="Calibri"/>
          <w:lang w:val="en-US"/>
        </w:rPr>
        <w:t xml:space="preserve"> /</w:t>
      </w:r>
      <w:r w:rsidRPr="00CD0ACC">
        <w:rPr>
          <w:lang w:val="en-US"/>
        </w:rPr>
        <w:t xml:space="preserve"> </w:t>
      </w:r>
      <w:r w:rsidRPr="005F1DE2">
        <w:rPr>
          <w:lang w:val="en-US"/>
        </w:rPr>
        <w:t>The specification of the names and surnames and permanent residences of the members of the statutory body is also preferred.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130" w:rsidRPr="00B912E0" w:rsidRDefault="00D52130" w:rsidP="00D52130">
    <w:pPr>
      <w:pStyle w:val="Zhlav"/>
      <w:jc w:val="right"/>
      <w:rPr>
        <w:i/>
      </w:rPr>
    </w:pPr>
    <w:r>
      <w:rPr>
        <w:i/>
      </w:rPr>
      <w:t>Príloha 3/ Schedule 3</w:t>
    </w:r>
    <w:r>
      <w:rPr>
        <w:i/>
      </w:rPr>
      <w:br/>
    </w:r>
    <w:r w:rsidRPr="00A60B24">
      <w:rPr>
        <w:i/>
      </w:rPr>
      <w:t>Čestné vyhlásenie – osobné postavenie</w:t>
    </w:r>
    <w:r w:rsidR="009D2491">
      <w:rPr>
        <w:i/>
      </w:rPr>
      <w:t>/ Sworn affidavit – Personal s</w:t>
    </w:r>
    <w:r>
      <w:rPr>
        <w:i/>
      </w:rPr>
      <w:t>tatus</w:t>
    </w:r>
  </w:p>
  <w:p w:rsidR="004F6C2C" w:rsidRPr="00D52130" w:rsidRDefault="004F6C2C" w:rsidP="00D5213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C2C" w:rsidRPr="00B912E0" w:rsidRDefault="00B912E0" w:rsidP="00B912E0">
    <w:pPr>
      <w:pStyle w:val="Zhlav"/>
      <w:jc w:val="right"/>
      <w:rPr>
        <w:i/>
      </w:rPr>
    </w:pPr>
    <w:r>
      <w:rPr>
        <w:i/>
      </w:rPr>
      <w:t>Príloha 3</w:t>
    </w:r>
    <w:r w:rsidR="002E7DE8">
      <w:rPr>
        <w:i/>
      </w:rPr>
      <w:t>/ Schedule 3</w:t>
    </w:r>
    <w:r>
      <w:rPr>
        <w:i/>
      </w:rPr>
      <w:br/>
    </w:r>
    <w:r w:rsidRPr="00A60B24">
      <w:rPr>
        <w:i/>
      </w:rPr>
      <w:t>Čestné vyhlásenie – osobné postavenie</w:t>
    </w:r>
    <w:r w:rsidR="002E7DE8">
      <w:rPr>
        <w:i/>
      </w:rPr>
      <w:t>/ Sworn affidavit – Personal Status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E474EA"/>
    <w:lvl w:ilvl="0">
      <w:start w:val="1"/>
      <w:numFmt w:val="decimal"/>
      <w:lvlText w:val="%1."/>
      <w:lvlJc w:val="left"/>
      <w:pPr>
        <w:tabs>
          <w:tab w:val="num" w:pos="1492"/>
        </w:tabs>
        <w:ind w:left="1492" w:hanging="360"/>
      </w:pPr>
    </w:lvl>
  </w:abstractNum>
  <w:abstractNum w:abstractNumId="1">
    <w:nsid w:val="FFFFFF7D"/>
    <w:multiLevelType w:val="singleLevel"/>
    <w:tmpl w:val="A31CD3A0"/>
    <w:lvl w:ilvl="0">
      <w:start w:val="1"/>
      <w:numFmt w:val="decimal"/>
      <w:lvlText w:val="%1."/>
      <w:lvlJc w:val="left"/>
      <w:pPr>
        <w:tabs>
          <w:tab w:val="num" w:pos="1209"/>
        </w:tabs>
        <w:ind w:left="1209" w:hanging="360"/>
      </w:pPr>
    </w:lvl>
  </w:abstractNum>
  <w:abstractNum w:abstractNumId="2">
    <w:nsid w:val="FFFFFF7E"/>
    <w:multiLevelType w:val="singleLevel"/>
    <w:tmpl w:val="393C2298"/>
    <w:lvl w:ilvl="0">
      <w:start w:val="1"/>
      <w:numFmt w:val="decimal"/>
      <w:lvlText w:val="%1."/>
      <w:lvlJc w:val="left"/>
      <w:pPr>
        <w:tabs>
          <w:tab w:val="num" w:pos="926"/>
        </w:tabs>
        <w:ind w:left="926" w:hanging="360"/>
      </w:pPr>
    </w:lvl>
  </w:abstractNum>
  <w:abstractNum w:abstractNumId="3">
    <w:nsid w:val="FFFFFF7F"/>
    <w:multiLevelType w:val="singleLevel"/>
    <w:tmpl w:val="222A2F9E"/>
    <w:lvl w:ilvl="0">
      <w:start w:val="1"/>
      <w:numFmt w:val="decimal"/>
      <w:lvlText w:val="%1."/>
      <w:lvlJc w:val="left"/>
      <w:pPr>
        <w:tabs>
          <w:tab w:val="num" w:pos="643"/>
        </w:tabs>
        <w:ind w:left="643" w:hanging="360"/>
      </w:pPr>
    </w:lvl>
  </w:abstractNum>
  <w:abstractNum w:abstractNumId="4">
    <w:nsid w:val="FFFFFF80"/>
    <w:multiLevelType w:val="singleLevel"/>
    <w:tmpl w:val="22009F6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EC0B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429B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9866C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56D0E2"/>
    <w:lvl w:ilvl="0">
      <w:start w:val="1"/>
      <w:numFmt w:val="decimal"/>
      <w:lvlText w:val="%1."/>
      <w:lvlJc w:val="left"/>
      <w:pPr>
        <w:tabs>
          <w:tab w:val="num" w:pos="360"/>
        </w:tabs>
        <w:ind w:left="360" w:hanging="360"/>
      </w:pPr>
    </w:lvl>
  </w:abstractNum>
  <w:abstractNum w:abstractNumId="9">
    <w:nsid w:val="FFFFFF89"/>
    <w:multiLevelType w:val="singleLevel"/>
    <w:tmpl w:val="2B64EAF0"/>
    <w:lvl w:ilvl="0">
      <w:start w:val="1"/>
      <w:numFmt w:val="bullet"/>
      <w:lvlText w:val=""/>
      <w:lvlJc w:val="left"/>
      <w:pPr>
        <w:tabs>
          <w:tab w:val="num" w:pos="360"/>
        </w:tabs>
        <w:ind w:left="360" w:hanging="360"/>
      </w:pPr>
      <w:rPr>
        <w:rFonts w:ascii="Symbol" w:hAnsi="Symbol" w:hint="default"/>
      </w:rPr>
    </w:lvl>
  </w:abstractNum>
  <w:abstractNum w:abstractNumId="10">
    <w:nsid w:val="009B62D5"/>
    <w:multiLevelType w:val="multilevel"/>
    <w:tmpl w:val="0CA43E22"/>
    <w:name w:val="Definition_1"/>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1">
    <w:nsid w:val="04A02C84"/>
    <w:multiLevelType w:val="hybridMultilevel"/>
    <w:tmpl w:val="E0BE9582"/>
    <w:name w:val="wBullet3"/>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0DE77DE6"/>
    <w:multiLevelType w:val="hybridMultilevel"/>
    <w:tmpl w:val="0608C5BE"/>
    <w:name w:val="wBullet4"/>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9A637F"/>
    <w:multiLevelType w:val="multilevel"/>
    <w:tmpl w:val="504021EA"/>
    <w:lvl w:ilvl="0">
      <w:start w:val="1"/>
      <w:numFmt w:val="decimal"/>
      <w:pStyle w:val="Schedule1"/>
      <w:lvlText w:val="%1."/>
      <w:lvlJc w:val="left"/>
      <w:pPr>
        <w:tabs>
          <w:tab w:val="num" w:pos="720"/>
        </w:tabs>
        <w:ind w:left="720" w:hanging="720"/>
      </w:pPr>
      <w:rPr>
        <w:rFonts w:ascii="Times New Roman" w:hAnsi="Times New Roman" w:cs="Times New Roman" w:hint="default"/>
        <w:b/>
        <w:i w:val="0"/>
        <w:color w:val="000000" w:themeColor="text1"/>
        <w:sz w:val="22"/>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14">
    <w:nsid w:val="23617166"/>
    <w:multiLevelType w:val="multilevel"/>
    <w:tmpl w:val="8A30ECF2"/>
    <w:name w:val="Heading"/>
    <w:lvl w:ilvl="0">
      <w:start w:val="1"/>
      <w:numFmt w:val="decimal"/>
      <w:pStyle w:val="Nadpis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Nadpis2"/>
      <w:isLgl/>
      <w:lvlText w:val="%1.%2"/>
      <w:lvlJc w:val="left"/>
      <w:pPr>
        <w:tabs>
          <w:tab w:val="num" w:pos="720"/>
        </w:tabs>
        <w:ind w:left="720" w:hanging="720"/>
      </w:pPr>
      <w:rPr>
        <w:rFonts w:ascii="Times New Roman" w:hAnsi="Times New Roman" w:cs="Times New Roman" w:hint="default"/>
        <w:b/>
        <w:bCs w:val="0"/>
        <w:i w:val="0"/>
        <w:iCs w:val="0"/>
        <w:color w:val="000000" w:themeColor="text1"/>
        <w:sz w:val="22"/>
      </w:rPr>
    </w:lvl>
    <w:lvl w:ilvl="2">
      <w:start w:val="1"/>
      <w:numFmt w:val="decimal"/>
      <w:pStyle w:val="Nadpis3"/>
      <w:lvlText w:val="%1.%3"/>
      <w:lvlJc w:val="left"/>
      <w:pPr>
        <w:tabs>
          <w:tab w:val="num" w:pos="720"/>
        </w:tabs>
        <w:ind w:left="720" w:hanging="720"/>
      </w:pPr>
      <w:rPr>
        <w:rFonts w:ascii="Times New Roman" w:hAnsi="Times New Roman" w:hint="default"/>
        <w:b w:val="0"/>
        <w:i w:val="0"/>
        <w:color w:val="000000" w:themeColor="text1"/>
        <w:sz w:val="22"/>
      </w:rPr>
    </w:lvl>
    <w:lvl w:ilvl="3">
      <w:start w:val="1"/>
      <w:numFmt w:val="decimal"/>
      <w:pStyle w:val="Nadpis4"/>
      <w:lvlText w:val="%1.%2.%4"/>
      <w:lvlJc w:val="left"/>
      <w:pPr>
        <w:tabs>
          <w:tab w:val="num" w:pos="720"/>
        </w:tabs>
        <w:ind w:left="720" w:hanging="720"/>
      </w:pPr>
      <w:rPr>
        <w:rFonts w:hint="default"/>
        <w:color w:val="000000" w:themeColor="text1"/>
      </w:rPr>
    </w:lvl>
    <w:lvl w:ilvl="4">
      <w:start w:val="1"/>
      <w:numFmt w:val="lowerLetter"/>
      <w:pStyle w:val="Nadpis5"/>
      <w:lvlText w:val="(%5)"/>
      <w:lvlJc w:val="left"/>
      <w:pPr>
        <w:tabs>
          <w:tab w:val="num" w:pos="1440"/>
        </w:tabs>
        <w:ind w:left="1440" w:hanging="720"/>
      </w:pPr>
      <w:rPr>
        <w:rFonts w:hint="default"/>
        <w:color w:val="000000" w:themeColor="text1"/>
      </w:rPr>
    </w:lvl>
    <w:lvl w:ilvl="5">
      <w:start w:val="1"/>
      <w:numFmt w:val="lowerRoman"/>
      <w:pStyle w:val="Nadpis6"/>
      <w:lvlText w:val="(%6)"/>
      <w:lvlJc w:val="left"/>
      <w:pPr>
        <w:tabs>
          <w:tab w:val="num" w:pos="2160"/>
        </w:tabs>
        <w:ind w:left="2160" w:hanging="720"/>
      </w:pPr>
      <w:rPr>
        <w:rFonts w:hint="default"/>
        <w:color w:val="000000" w:themeColor="text1"/>
      </w:rPr>
    </w:lvl>
    <w:lvl w:ilvl="6">
      <w:start w:val="1"/>
      <w:numFmt w:val="upperLetter"/>
      <w:pStyle w:val="Nadpis7"/>
      <w:lvlText w:val="(%7)"/>
      <w:lvlJc w:val="left"/>
      <w:pPr>
        <w:tabs>
          <w:tab w:val="num" w:pos="2880"/>
        </w:tabs>
        <w:ind w:left="2880" w:hanging="720"/>
      </w:pPr>
      <w:rPr>
        <w:rFonts w:hint="default"/>
        <w:color w:val="000000" w:themeColor="text1"/>
      </w:rPr>
    </w:lvl>
    <w:lvl w:ilvl="7">
      <w:start w:val="1"/>
      <w:numFmt w:val="decimal"/>
      <w:pStyle w:val="Nadpis8"/>
      <w:lvlText w:val="(%8)"/>
      <w:lvlJc w:val="left"/>
      <w:pPr>
        <w:tabs>
          <w:tab w:val="num" w:pos="3600"/>
        </w:tabs>
        <w:ind w:left="3600" w:hanging="720"/>
      </w:pPr>
      <w:rPr>
        <w:rFonts w:hint="default"/>
        <w:color w:val="000000" w:themeColor="text1"/>
      </w:rPr>
    </w:lvl>
    <w:lvl w:ilvl="8">
      <w:start w:val="1"/>
      <w:numFmt w:val="upperRoman"/>
      <w:pStyle w:val="Nadpis9"/>
      <w:lvlText w:val="(%9)"/>
      <w:lvlJc w:val="left"/>
      <w:pPr>
        <w:tabs>
          <w:tab w:val="num" w:pos="4321"/>
        </w:tabs>
        <w:ind w:left="4321" w:hanging="721"/>
      </w:pPr>
      <w:rPr>
        <w:rFonts w:hint="default"/>
        <w:color w:val="000000" w:themeColor="text1"/>
      </w:rPr>
    </w:lvl>
  </w:abstractNum>
  <w:abstractNum w:abstractNumId="15">
    <w:nsid w:val="262D4BEB"/>
    <w:multiLevelType w:val="multilevel"/>
    <w:tmpl w:val="7B90BF8C"/>
    <w:lvl w:ilvl="0">
      <w:start w:val="1"/>
      <w:numFmt w:val="decimal"/>
      <w:pStyle w:val="Exhibit1"/>
      <w:lvlText w:val="%1."/>
      <w:lvlJc w:val="left"/>
      <w:pPr>
        <w:tabs>
          <w:tab w:val="num" w:pos="720"/>
        </w:tabs>
        <w:ind w:left="720" w:hanging="720"/>
      </w:pPr>
      <w:rPr>
        <w:rFonts w:ascii="Times New Roman" w:hAnsi="Times New Roman" w:cs="Times New Roman" w:hint="default"/>
        <w:b w:val="0"/>
        <w:i w:val="0"/>
        <w:color w:val="000000" w:themeColor="text1"/>
        <w:sz w:val="22"/>
      </w:rPr>
    </w:lvl>
    <w:lvl w:ilvl="1">
      <w:start w:val="1"/>
      <w:numFmt w:val="decimal"/>
      <w:pStyle w:val="Exhibit2"/>
      <w:isLgl/>
      <w:lvlText w:val="%1.%2"/>
      <w:lvlJc w:val="left"/>
      <w:pPr>
        <w:tabs>
          <w:tab w:val="num" w:pos="720"/>
        </w:tabs>
        <w:ind w:left="720" w:hanging="720"/>
      </w:pPr>
      <w:rPr>
        <w:rFonts w:ascii="Times New Roman" w:eastAsia="MS Mincho" w:hAnsi="Times New Roman" w:cs="Times New Roman" w:hint="default"/>
        <w:b w:val="0"/>
        <w:i w:val="0"/>
        <w:color w:val="000000" w:themeColor="text1"/>
        <w:sz w:val="22"/>
      </w:rPr>
    </w:lvl>
    <w:lvl w:ilvl="2">
      <w:start w:val="1"/>
      <w:numFmt w:val="lowerLetter"/>
      <w:pStyle w:val="Exhibit3"/>
      <w:lvlText w:val="(%3)"/>
      <w:lvlJc w:val="left"/>
      <w:pPr>
        <w:tabs>
          <w:tab w:val="num" w:pos="1440"/>
        </w:tabs>
        <w:ind w:left="1440" w:hanging="720"/>
      </w:pPr>
      <w:rPr>
        <w:rFonts w:ascii="Times New Roman" w:hAnsi="Times New Roman" w:hint="default"/>
        <w:color w:val="000000" w:themeColor="text1"/>
      </w:rPr>
    </w:lvl>
    <w:lvl w:ilvl="3">
      <w:start w:val="1"/>
      <w:numFmt w:val="lowerRoman"/>
      <w:pStyle w:val="Exhibit4"/>
      <w:lvlText w:val="(%4)"/>
      <w:lvlJc w:val="left"/>
      <w:pPr>
        <w:tabs>
          <w:tab w:val="num" w:pos="2160"/>
        </w:tabs>
        <w:ind w:left="2160" w:hanging="720"/>
      </w:pPr>
      <w:rPr>
        <w:rFonts w:ascii="Times New Roman" w:hAnsi="Times New Roman" w:hint="default"/>
        <w:b w:val="0"/>
        <w:i w:val="0"/>
        <w:color w:val="000000" w:themeColor="text1"/>
      </w:rPr>
    </w:lvl>
    <w:lvl w:ilvl="4">
      <w:start w:val="1"/>
      <w:numFmt w:val="upperLetter"/>
      <w:pStyle w:val="Exhibit5"/>
      <w:lvlText w:val="(%5)"/>
      <w:lvlJc w:val="left"/>
      <w:pPr>
        <w:tabs>
          <w:tab w:val="num" w:pos="2880"/>
        </w:tabs>
        <w:ind w:left="2880" w:hanging="720"/>
      </w:pPr>
      <w:rPr>
        <w:rFonts w:hint="default"/>
        <w:color w:val="000000" w:themeColor="text1"/>
      </w:rPr>
    </w:lvl>
    <w:lvl w:ilvl="5">
      <w:start w:val="1"/>
      <w:numFmt w:val="decimal"/>
      <w:pStyle w:val="Exhibit6"/>
      <w:lvlText w:val="(%6)"/>
      <w:lvlJc w:val="left"/>
      <w:pPr>
        <w:tabs>
          <w:tab w:val="num" w:pos="3600"/>
        </w:tabs>
        <w:ind w:left="3600" w:hanging="720"/>
      </w:pPr>
      <w:rPr>
        <w:rFonts w:hint="default"/>
        <w:color w:val="000000" w:themeColor="text1"/>
      </w:rPr>
    </w:lvl>
    <w:lvl w:ilvl="6">
      <w:start w:val="1"/>
      <w:numFmt w:val="upperRoman"/>
      <w:pStyle w:val="Exhibit7"/>
      <w:lvlText w:val="(%7)"/>
      <w:lvlJc w:val="left"/>
      <w:pPr>
        <w:tabs>
          <w:tab w:val="num" w:pos="4320"/>
        </w:tabs>
        <w:ind w:left="4320" w:hanging="720"/>
      </w:pPr>
      <w:rPr>
        <w:rFonts w:hint="default"/>
        <w:color w:val="000000" w:themeColor="text1"/>
      </w:rPr>
    </w:lvl>
    <w:lvl w:ilvl="7">
      <w:start w:val="1"/>
      <w:numFmt w:val="none"/>
      <w:pStyle w:val="Exhibit8"/>
      <w:suff w:val="nothing"/>
      <w:lvlText w:val=""/>
      <w:lvlJc w:val="left"/>
      <w:pPr>
        <w:ind w:left="0" w:firstLine="0"/>
      </w:pPr>
      <w:rPr>
        <w:rFonts w:hint="default"/>
        <w:color w:val="000000" w:themeColor="text1"/>
      </w:rPr>
    </w:lvl>
    <w:lvl w:ilvl="8">
      <w:start w:val="1"/>
      <w:numFmt w:val="none"/>
      <w:pStyle w:val="Exhibit9"/>
      <w:suff w:val="nothing"/>
      <w:lvlText w:val=""/>
      <w:lvlJc w:val="left"/>
      <w:pPr>
        <w:ind w:left="0" w:firstLine="0"/>
      </w:pPr>
      <w:rPr>
        <w:rFonts w:hint="default"/>
        <w:color w:val="000000" w:themeColor="text1"/>
      </w:rPr>
    </w:lvl>
  </w:abstractNum>
  <w:abstractNum w:abstractNumId="16">
    <w:nsid w:val="2B0768D5"/>
    <w:multiLevelType w:val="multilevel"/>
    <w:tmpl w:val="2F1A4708"/>
    <w:lvl w:ilvl="0">
      <w:start w:val="1"/>
      <w:numFmt w:val="decimal"/>
      <w:pStyle w:val="Appendix1"/>
      <w:lvlText w:val="%1."/>
      <w:lvlJc w:val="left"/>
      <w:pPr>
        <w:tabs>
          <w:tab w:val="num" w:pos="720"/>
        </w:tabs>
        <w:ind w:left="720" w:hanging="720"/>
      </w:pPr>
      <w:rPr>
        <w:rFonts w:ascii="Times New Roman" w:hAnsi="Times New Roman" w:cs="Times New Roman" w:hint="default"/>
        <w:b/>
        <w:i w:val="0"/>
        <w:color w:val="000000" w:themeColor="text1"/>
        <w:sz w:val="22"/>
      </w:rPr>
    </w:lvl>
    <w:lvl w:ilvl="1">
      <w:start w:val="1"/>
      <w:numFmt w:val="decimal"/>
      <w:pStyle w:val="Appendix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Appendix3"/>
      <w:lvlText w:val="(%3)"/>
      <w:lvlJc w:val="left"/>
      <w:pPr>
        <w:tabs>
          <w:tab w:val="num" w:pos="1440"/>
        </w:tabs>
        <w:ind w:left="1440" w:hanging="720"/>
      </w:pPr>
      <w:rPr>
        <w:rFonts w:hint="default"/>
      </w:rPr>
    </w:lvl>
    <w:lvl w:ilvl="3">
      <w:start w:val="1"/>
      <w:numFmt w:val="lowerRoman"/>
      <w:pStyle w:val="Appendix4"/>
      <w:lvlText w:val="(%4)"/>
      <w:lvlJc w:val="left"/>
      <w:pPr>
        <w:tabs>
          <w:tab w:val="num" w:pos="2160"/>
        </w:tabs>
        <w:ind w:left="2160" w:hanging="720"/>
      </w:pPr>
      <w:rPr>
        <w:rFonts w:hint="default"/>
        <w:b w:val="0"/>
        <w:i w:val="0"/>
      </w:rPr>
    </w:lvl>
    <w:lvl w:ilvl="4">
      <w:start w:val="1"/>
      <w:numFmt w:val="upperLetter"/>
      <w:pStyle w:val="Appendix5"/>
      <w:lvlText w:val="(%5)"/>
      <w:lvlJc w:val="left"/>
      <w:pPr>
        <w:tabs>
          <w:tab w:val="num" w:pos="2880"/>
        </w:tabs>
        <w:ind w:left="2880" w:hanging="720"/>
      </w:pPr>
      <w:rPr>
        <w:rFonts w:hint="default"/>
      </w:rPr>
    </w:lvl>
    <w:lvl w:ilvl="5">
      <w:start w:val="1"/>
      <w:numFmt w:val="decimal"/>
      <w:pStyle w:val="Appendix6"/>
      <w:lvlText w:val="(%6)"/>
      <w:lvlJc w:val="left"/>
      <w:pPr>
        <w:tabs>
          <w:tab w:val="num" w:pos="3600"/>
        </w:tabs>
        <w:ind w:left="3600" w:hanging="720"/>
      </w:pPr>
      <w:rPr>
        <w:rFonts w:hint="default"/>
      </w:rPr>
    </w:lvl>
    <w:lvl w:ilvl="6">
      <w:start w:val="1"/>
      <w:numFmt w:val="upperRoman"/>
      <w:pStyle w:val="Appendix7"/>
      <w:lvlText w:val="(%7)"/>
      <w:lvlJc w:val="left"/>
      <w:pPr>
        <w:tabs>
          <w:tab w:val="num" w:pos="4320"/>
        </w:tabs>
        <w:ind w:left="4320" w:hanging="720"/>
      </w:pPr>
      <w:rPr>
        <w:rFonts w:hint="default"/>
      </w:rPr>
    </w:lvl>
    <w:lvl w:ilvl="7">
      <w:start w:val="1"/>
      <w:numFmt w:val="none"/>
      <w:pStyle w:val="Appendix8"/>
      <w:suff w:val="nothing"/>
      <w:lvlText w:val=""/>
      <w:lvlJc w:val="left"/>
      <w:pPr>
        <w:ind w:left="0" w:firstLine="0"/>
      </w:pPr>
      <w:rPr>
        <w:rFonts w:hint="default"/>
      </w:rPr>
    </w:lvl>
    <w:lvl w:ilvl="8">
      <w:start w:val="1"/>
      <w:numFmt w:val="none"/>
      <w:pStyle w:val="Appendix9"/>
      <w:suff w:val="nothing"/>
      <w:lvlText w:val=""/>
      <w:lvlJc w:val="left"/>
      <w:pPr>
        <w:ind w:left="0" w:firstLine="0"/>
      </w:pPr>
      <w:rPr>
        <w:rFonts w:hint="default"/>
      </w:rPr>
    </w:lvl>
  </w:abstractNum>
  <w:abstractNum w:abstractNumId="17">
    <w:nsid w:val="346B2968"/>
    <w:multiLevelType w:val="multilevel"/>
    <w:tmpl w:val="1DCEBD7E"/>
    <w:name w:val="wList1"/>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8">
    <w:nsid w:val="395E1399"/>
    <w:multiLevelType w:val="multilevel"/>
    <w:tmpl w:val="C27EDB80"/>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41FA612F"/>
    <w:multiLevelType w:val="hybridMultilevel"/>
    <w:tmpl w:val="4948E2E2"/>
    <w:name w:val="wBullet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78754FA"/>
    <w:multiLevelType w:val="hybridMultilevel"/>
    <w:tmpl w:val="05F6FF98"/>
    <w:name w:val="Parties"/>
    <w:lvl w:ilvl="0" w:tplc="671278A0">
      <w:start w:val="1"/>
      <w:numFmt w:val="upperLetter"/>
      <w:lvlText w:val="(%1)"/>
      <w:lvlJc w:val="left"/>
      <w:pPr>
        <w:tabs>
          <w:tab w:val="num" w:pos="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63E5BB2"/>
    <w:multiLevelType w:val="hybridMultilevel"/>
    <w:tmpl w:val="F53A3E52"/>
    <w:name w:val="wBullet"/>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8126D73"/>
    <w:multiLevelType w:val="hybridMultilevel"/>
    <w:tmpl w:val="666E0518"/>
    <w:name w:val="wBullet1"/>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C304928"/>
    <w:multiLevelType w:val="multilevel"/>
    <w:tmpl w:val="357C4066"/>
    <w:lvl w:ilvl="0">
      <w:start w:val="3"/>
      <w:numFmt w:val="decimal"/>
      <w:pStyle w:val="Annex1"/>
      <w:lvlText w:val="Príloha %1"/>
      <w:lvlJc w:val="left"/>
      <w:pPr>
        <w:ind w:left="0" w:firstLine="0"/>
      </w:pPr>
      <w:rPr>
        <w:rFonts w:ascii="Times New Roman" w:hAnsi="Times New Roman" w:cs="Times New Roman" w:hint="default"/>
        <w:b/>
        <w:i w:val="0"/>
        <w:sz w:val="26"/>
      </w:rPr>
    </w:lvl>
    <w:lvl w:ilvl="1">
      <w:start w:val="1"/>
      <w:numFmt w:val="decimal"/>
      <w:pStyle w:val="Annex2"/>
      <w:lvlText w:val="Část %2"/>
      <w:lvlJc w:val="left"/>
      <w:pPr>
        <w:ind w:left="0" w:firstLine="0"/>
      </w:pPr>
      <w:rPr>
        <w:rFonts w:ascii="Times New Roman" w:hAnsi="Times New Roman" w:cs="Times New Roman" w:hint="default"/>
        <w:b/>
        <w:i w:val="0"/>
        <w:color w:val="000000" w:themeColor="text1"/>
        <w:sz w:val="22"/>
      </w:rPr>
    </w:lvl>
    <w:lvl w:ilvl="2">
      <w:start w:val="1"/>
      <w:numFmt w:val="decimal"/>
      <w:pStyle w:val="Annex3"/>
      <w:lvlText w:val="%3."/>
      <w:lvlJc w:val="left"/>
      <w:pPr>
        <w:tabs>
          <w:tab w:val="num" w:pos="720"/>
        </w:tabs>
        <w:ind w:left="720" w:hanging="720"/>
      </w:pPr>
      <w:rPr>
        <w:rFonts w:hint="default"/>
      </w:rPr>
    </w:lvl>
    <w:lvl w:ilvl="3">
      <w:start w:val="1"/>
      <w:numFmt w:val="decimal"/>
      <w:pStyle w:val="Annex4"/>
      <w:lvlText w:val="%3.%4"/>
      <w:lvlJc w:val="left"/>
      <w:pPr>
        <w:tabs>
          <w:tab w:val="num" w:pos="720"/>
        </w:tabs>
        <w:ind w:left="720" w:hanging="720"/>
      </w:pPr>
      <w:rPr>
        <w:rFonts w:hint="default"/>
      </w:rPr>
    </w:lvl>
    <w:lvl w:ilvl="4">
      <w:start w:val="1"/>
      <w:numFmt w:val="lowerLetter"/>
      <w:pStyle w:val="Annex5"/>
      <w:lvlText w:val="(%5)"/>
      <w:lvlJc w:val="left"/>
      <w:pPr>
        <w:tabs>
          <w:tab w:val="num" w:pos="1440"/>
        </w:tabs>
        <w:ind w:left="1440" w:hanging="720"/>
      </w:pPr>
      <w:rPr>
        <w:rFonts w:hint="default"/>
      </w:rPr>
    </w:lvl>
    <w:lvl w:ilvl="5">
      <w:start w:val="1"/>
      <w:numFmt w:val="lowerRoman"/>
      <w:pStyle w:val="Annex6"/>
      <w:lvlText w:val="(%6)"/>
      <w:lvlJc w:val="left"/>
      <w:pPr>
        <w:tabs>
          <w:tab w:val="num" w:pos="2160"/>
        </w:tabs>
        <w:ind w:left="2160" w:hanging="720"/>
      </w:pPr>
      <w:rPr>
        <w:rFonts w:hint="default"/>
      </w:rPr>
    </w:lvl>
    <w:lvl w:ilvl="6">
      <w:start w:val="1"/>
      <w:numFmt w:val="upperLetter"/>
      <w:pStyle w:val="Annex7"/>
      <w:lvlText w:val="(%7)"/>
      <w:lvlJc w:val="left"/>
      <w:pPr>
        <w:tabs>
          <w:tab w:val="num" w:pos="2880"/>
        </w:tabs>
        <w:ind w:left="2880" w:hanging="720"/>
      </w:pPr>
      <w:rPr>
        <w:rFonts w:hint="default"/>
      </w:rPr>
    </w:lvl>
    <w:lvl w:ilvl="7">
      <w:start w:val="1"/>
      <w:numFmt w:val="lowerLetter"/>
      <w:pStyle w:val="Annex8"/>
      <w:lvlText w:val="(%8)"/>
      <w:lvlJc w:val="left"/>
      <w:pPr>
        <w:tabs>
          <w:tab w:val="num" w:pos="720"/>
        </w:tabs>
        <w:ind w:left="720" w:hanging="720"/>
      </w:pPr>
      <w:rPr>
        <w:rFonts w:hint="default"/>
      </w:rPr>
    </w:lvl>
    <w:lvl w:ilvl="8">
      <w:start w:val="1"/>
      <w:numFmt w:val="lowerRoman"/>
      <w:pStyle w:val="Annex9"/>
      <w:lvlText w:val="(%9)"/>
      <w:lvlJc w:val="left"/>
      <w:pPr>
        <w:tabs>
          <w:tab w:val="num" w:pos="1440"/>
        </w:tabs>
        <w:ind w:left="1440" w:hanging="720"/>
      </w:pPr>
      <w:rPr>
        <w:rFonts w:hint="default"/>
      </w:rPr>
    </w:lvl>
  </w:abstractNum>
  <w:abstractNum w:abstractNumId="26">
    <w:nsid w:val="7BE017A5"/>
    <w:multiLevelType w:val="hybridMultilevel"/>
    <w:tmpl w:val="3CE695F4"/>
    <w:name w:val="Recitals"/>
    <w:lvl w:ilvl="0" w:tplc="37F40F88">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21"/>
  </w:num>
  <w:num w:numId="3">
    <w:abstractNumId w:val="10"/>
  </w:num>
  <w:num w:numId="4">
    <w:abstractNumId w:val="23"/>
  </w:num>
  <w:num w:numId="5">
    <w:abstractNumId w:val="24"/>
  </w:num>
  <w:num w:numId="6">
    <w:abstractNumId w:val="19"/>
  </w:num>
  <w:num w:numId="7">
    <w:abstractNumId w:val="11"/>
  </w:num>
  <w:num w:numId="8">
    <w:abstractNumId w:val="12"/>
  </w:num>
  <w:num w:numId="9">
    <w:abstractNumId w:val="17"/>
  </w:num>
  <w:num w:numId="10">
    <w:abstractNumId w:val="14"/>
  </w:num>
  <w:num w:numId="11">
    <w:abstractNumId w:val="25"/>
  </w:num>
  <w:num w:numId="12">
    <w:abstractNumId w:val="15"/>
  </w:num>
  <w:num w:numId="13">
    <w:abstractNumId w:val="13"/>
  </w:num>
  <w:num w:numId="14">
    <w:abstractNumId w:val="16"/>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C75"/>
    <w:rsid w:val="00011622"/>
    <w:rsid w:val="000233CE"/>
    <w:rsid w:val="000403B6"/>
    <w:rsid w:val="000457B9"/>
    <w:rsid w:val="000546A1"/>
    <w:rsid w:val="000576B7"/>
    <w:rsid w:val="00061632"/>
    <w:rsid w:val="00070036"/>
    <w:rsid w:val="000849C1"/>
    <w:rsid w:val="0009451B"/>
    <w:rsid w:val="00096922"/>
    <w:rsid w:val="000A166B"/>
    <w:rsid w:val="000B1632"/>
    <w:rsid w:val="000B6F79"/>
    <w:rsid w:val="000C11C6"/>
    <w:rsid w:val="000C408F"/>
    <w:rsid w:val="000E4E8F"/>
    <w:rsid w:val="000F0EE3"/>
    <w:rsid w:val="000F4F2B"/>
    <w:rsid w:val="00116577"/>
    <w:rsid w:val="00121B58"/>
    <w:rsid w:val="001225F2"/>
    <w:rsid w:val="001241E8"/>
    <w:rsid w:val="00133E7B"/>
    <w:rsid w:val="001361DF"/>
    <w:rsid w:val="0014273E"/>
    <w:rsid w:val="001450FF"/>
    <w:rsid w:val="00147CD9"/>
    <w:rsid w:val="0016113C"/>
    <w:rsid w:val="0017170F"/>
    <w:rsid w:val="00171929"/>
    <w:rsid w:val="0017605F"/>
    <w:rsid w:val="001950B9"/>
    <w:rsid w:val="001A4DA9"/>
    <w:rsid w:val="001B0338"/>
    <w:rsid w:val="001C7761"/>
    <w:rsid w:val="001D564D"/>
    <w:rsid w:val="001D7B77"/>
    <w:rsid w:val="001E0635"/>
    <w:rsid w:val="001F2A27"/>
    <w:rsid w:val="001F730D"/>
    <w:rsid w:val="00200B15"/>
    <w:rsid w:val="00210883"/>
    <w:rsid w:val="002151A9"/>
    <w:rsid w:val="002346C3"/>
    <w:rsid w:val="00242C7C"/>
    <w:rsid w:val="00256050"/>
    <w:rsid w:val="00281DD1"/>
    <w:rsid w:val="002825ED"/>
    <w:rsid w:val="00282A69"/>
    <w:rsid w:val="00297C3C"/>
    <w:rsid w:val="002A2BF5"/>
    <w:rsid w:val="002A3044"/>
    <w:rsid w:val="002B10AD"/>
    <w:rsid w:val="002B22AE"/>
    <w:rsid w:val="002B415A"/>
    <w:rsid w:val="002D0FAA"/>
    <w:rsid w:val="002E0AF8"/>
    <w:rsid w:val="002E6D25"/>
    <w:rsid w:val="002E7DE8"/>
    <w:rsid w:val="003006EB"/>
    <w:rsid w:val="00305665"/>
    <w:rsid w:val="00307C88"/>
    <w:rsid w:val="00326ECD"/>
    <w:rsid w:val="00331225"/>
    <w:rsid w:val="00333A72"/>
    <w:rsid w:val="003715BB"/>
    <w:rsid w:val="00372911"/>
    <w:rsid w:val="003734A6"/>
    <w:rsid w:val="003775BB"/>
    <w:rsid w:val="003A4D9A"/>
    <w:rsid w:val="003A6266"/>
    <w:rsid w:val="003A6750"/>
    <w:rsid w:val="003B2B8E"/>
    <w:rsid w:val="003B5D21"/>
    <w:rsid w:val="003D0DA8"/>
    <w:rsid w:val="003E093A"/>
    <w:rsid w:val="003E4DF8"/>
    <w:rsid w:val="00400832"/>
    <w:rsid w:val="004055BA"/>
    <w:rsid w:val="00422980"/>
    <w:rsid w:val="00423E5F"/>
    <w:rsid w:val="00425974"/>
    <w:rsid w:val="004313F3"/>
    <w:rsid w:val="00432195"/>
    <w:rsid w:val="004379F9"/>
    <w:rsid w:val="00440CF3"/>
    <w:rsid w:val="0044240F"/>
    <w:rsid w:val="00445C79"/>
    <w:rsid w:val="004618AC"/>
    <w:rsid w:val="00464F92"/>
    <w:rsid w:val="00465AF2"/>
    <w:rsid w:val="004800A5"/>
    <w:rsid w:val="004A2451"/>
    <w:rsid w:val="004B3C22"/>
    <w:rsid w:val="004C33B1"/>
    <w:rsid w:val="004D0DF1"/>
    <w:rsid w:val="004E1C48"/>
    <w:rsid w:val="004F0BF3"/>
    <w:rsid w:val="004F6C2C"/>
    <w:rsid w:val="00502871"/>
    <w:rsid w:val="005373FE"/>
    <w:rsid w:val="005465B2"/>
    <w:rsid w:val="00550EB9"/>
    <w:rsid w:val="00553DF0"/>
    <w:rsid w:val="00555E01"/>
    <w:rsid w:val="0055794E"/>
    <w:rsid w:val="00566439"/>
    <w:rsid w:val="00595557"/>
    <w:rsid w:val="005B0CA3"/>
    <w:rsid w:val="005B69B0"/>
    <w:rsid w:val="005C18DB"/>
    <w:rsid w:val="005C33E5"/>
    <w:rsid w:val="005D716F"/>
    <w:rsid w:val="005E434E"/>
    <w:rsid w:val="005F1F71"/>
    <w:rsid w:val="00604D82"/>
    <w:rsid w:val="00614958"/>
    <w:rsid w:val="00627CBF"/>
    <w:rsid w:val="00635EC1"/>
    <w:rsid w:val="00642288"/>
    <w:rsid w:val="00672573"/>
    <w:rsid w:val="00673B58"/>
    <w:rsid w:val="006806E0"/>
    <w:rsid w:val="0068175B"/>
    <w:rsid w:val="00682433"/>
    <w:rsid w:val="006873E2"/>
    <w:rsid w:val="00692B1E"/>
    <w:rsid w:val="006B0BFC"/>
    <w:rsid w:val="006C1811"/>
    <w:rsid w:val="006C2D88"/>
    <w:rsid w:val="006E68EE"/>
    <w:rsid w:val="006F13E8"/>
    <w:rsid w:val="006F1C68"/>
    <w:rsid w:val="006F2E2C"/>
    <w:rsid w:val="006F5834"/>
    <w:rsid w:val="00700EDE"/>
    <w:rsid w:val="00705ABE"/>
    <w:rsid w:val="007060C7"/>
    <w:rsid w:val="00714596"/>
    <w:rsid w:val="007313D8"/>
    <w:rsid w:val="00742547"/>
    <w:rsid w:val="00744D10"/>
    <w:rsid w:val="007511E3"/>
    <w:rsid w:val="00754FAA"/>
    <w:rsid w:val="00755E70"/>
    <w:rsid w:val="00763C51"/>
    <w:rsid w:val="00781461"/>
    <w:rsid w:val="007839B4"/>
    <w:rsid w:val="00786C87"/>
    <w:rsid w:val="00790476"/>
    <w:rsid w:val="007920C9"/>
    <w:rsid w:val="007935C8"/>
    <w:rsid w:val="0079374D"/>
    <w:rsid w:val="007A6AD6"/>
    <w:rsid w:val="007B5B3F"/>
    <w:rsid w:val="007D6E57"/>
    <w:rsid w:val="007E56C8"/>
    <w:rsid w:val="00812BBF"/>
    <w:rsid w:val="00820745"/>
    <w:rsid w:val="00821FA1"/>
    <w:rsid w:val="00831CA8"/>
    <w:rsid w:val="0083491C"/>
    <w:rsid w:val="00844C17"/>
    <w:rsid w:val="00845425"/>
    <w:rsid w:val="00846AFA"/>
    <w:rsid w:val="00854C74"/>
    <w:rsid w:val="008649D7"/>
    <w:rsid w:val="008739B0"/>
    <w:rsid w:val="00876572"/>
    <w:rsid w:val="00876E93"/>
    <w:rsid w:val="008846D0"/>
    <w:rsid w:val="00896BC1"/>
    <w:rsid w:val="0089716C"/>
    <w:rsid w:val="008B7493"/>
    <w:rsid w:val="008D01B1"/>
    <w:rsid w:val="008D11D0"/>
    <w:rsid w:val="008E044E"/>
    <w:rsid w:val="008F1A7D"/>
    <w:rsid w:val="008F2FAF"/>
    <w:rsid w:val="00902D3C"/>
    <w:rsid w:val="00915C75"/>
    <w:rsid w:val="00931CD7"/>
    <w:rsid w:val="00941A97"/>
    <w:rsid w:val="00946121"/>
    <w:rsid w:val="00947C80"/>
    <w:rsid w:val="00956BF9"/>
    <w:rsid w:val="00962D17"/>
    <w:rsid w:val="00964E84"/>
    <w:rsid w:val="009765A2"/>
    <w:rsid w:val="00984C7F"/>
    <w:rsid w:val="00985125"/>
    <w:rsid w:val="00986AE7"/>
    <w:rsid w:val="00990BB5"/>
    <w:rsid w:val="00991666"/>
    <w:rsid w:val="00991794"/>
    <w:rsid w:val="009928D5"/>
    <w:rsid w:val="009A6D6B"/>
    <w:rsid w:val="009B3A7F"/>
    <w:rsid w:val="009B536E"/>
    <w:rsid w:val="009B5790"/>
    <w:rsid w:val="009D2491"/>
    <w:rsid w:val="009D307D"/>
    <w:rsid w:val="009E2292"/>
    <w:rsid w:val="009E7A61"/>
    <w:rsid w:val="009F63DF"/>
    <w:rsid w:val="009F6647"/>
    <w:rsid w:val="00A02524"/>
    <w:rsid w:val="00A067A8"/>
    <w:rsid w:val="00A110E3"/>
    <w:rsid w:val="00A225D1"/>
    <w:rsid w:val="00A25E39"/>
    <w:rsid w:val="00A32BDA"/>
    <w:rsid w:val="00A352A6"/>
    <w:rsid w:val="00A40F41"/>
    <w:rsid w:val="00A55CDE"/>
    <w:rsid w:val="00A60B24"/>
    <w:rsid w:val="00A60B90"/>
    <w:rsid w:val="00A651A0"/>
    <w:rsid w:val="00A72F41"/>
    <w:rsid w:val="00A75654"/>
    <w:rsid w:val="00A7582D"/>
    <w:rsid w:val="00A81FEE"/>
    <w:rsid w:val="00A9189F"/>
    <w:rsid w:val="00AA4E89"/>
    <w:rsid w:val="00AB12CE"/>
    <w:rsid w:val="00AB26EF"/>
    <w:rsid w:val="00AB5BAC"/>
    <w:rsid w:val="00AB7510"/>
    <w:rsid w:val="00AF1AA3"/>
    <w:rsid w:val="00AF7CB6"/>
    <w:rsid w:val="00B0021D"/>
    <w:rsid w:val="00B05308"/>
    <w:rsid w:val="00B22222"/>
    <w:rsid w:val="00B25024"/>
    <w:rsid w:val="00B32D3D"/>
    <w:rsid w:val="00B32FE2"/>
    <w:rsid w:val="00B4676F"/>
    <w:rsid w:val="00B46E17"/>
    <w:rsid w:val="00B575F0"/>
    <w:rsid w:val="00B64170"/>
    <w:rsid w:val="00B912E0"/>
    <w:rsid w:val="00B9248E"/>
    <w:rsid w:val="00B939DC"/>
    <w:rsid w:val="00BA0FDD"/>
    <w:rsid w:val="00BA5F00"/>
    <w:rsid w:val="00BB1925"/>
    <w:rsid w:val="00BB34F5"/>
    <w:rsid w:val="00BD3949"/>
    <w:rsid w:val="00BD3DCB"/>
    <w:rsid w:val="00BE2177"/>
    <w:rsid w:val="00BF1512"/>
    <w:rsid w:val="00BF7ABA"/>
    <w:rsid w:val="00C07C39"/>
    <w:rsid w:val="00C13F79"/>
    <w:rsid w:val="00C76917"/>
    <w:rsid w:val="00C8208E"/>
    <w:rsid w:val="00C84471"/>
    <w:rsid w:val="00CA3B86"/>
    <w:rsid w:val="00CB7E39"/>
    <w:rsid w:val="00CF1088"/>
    <w:rsid w:val="00CF5469"/>
    <w:rsid w:val="00D01347"/>
    <w:rsid w:val="00D05ED1"/>
    <w:rsid w:val="00D06665"/>
    <w:rsid w:val="00D1241C"/>
    <w:rsid w:val="00D331F0"/>
    <w:rsid w:val="00D4098A"/>
    <w:rsid w:val="00D52130"/>
    <w:rsid w:val="00D72650"/>
    <w:rsid w:val="00D72C46"/>
    <w:rsid w:val="00D862C8"/>
    <w:rsid w:val="00D926EE"/>
    <w:rsid w:val="00DA0917"/>
    <w:rsid w:val="00DA3F5B"/>
    <w:rsid w:val="00DA69D7"/>
    <w:rsid w:val="00DA7348"/>
    <w:rsid w:val="00DB429F"/>
    <w:rsid w:val="00DB453F"/>
    <w:rsid w:val="00DC75B9"/>
    <w:rsid w:val="00DD01E9"/>
    <w:rsid w:val="00DD4288"/>
    <w:rsid w:val="00DD56B8"/>
    <w:rsid w:val="00DE1AB9"/>
    <w:rsid w:val="00DE212B"/>
    <w:rsid w:val="00DE3443"/>
    <w:rsid w:val="00E024DA"/>
    <w:rsid w:val="00E03967"/>
    <w:rsid w:val="00E06EE7"/>
    <w:rsid w:val="00E1507D"/>
    <w:rsid w:val="00E16B10"/>
    <w:rsid w:val="00E305D4"/>
    <w:rsid w:val="00E35840"/>
    <w:rsid w:val="00E35D8A"/>
    <w:rsid w:val="00E43DFC"/>
    <w:rsid w:val="00E4432B"/>
    <w:rsid w:val="00E46127"/>
    <w:rsid w:val="00E46427"/>
    <w:rsid w:val="00E54D17"/>
    <w:rsid w:val="00E809A1"/>
    <w:rsid w:val="00E845DA"/>
    <w:rsid w:val="00E86860"/>
    <w:rsid w:val="00E86A1C"/>
    <w:rsid w:val="00EC2CEB"/>
    <w:rsid w:val="00EC39DD"/>
    <w:rsid w:val="00EC51CC"/>
    <w:rsid w:val="00ED2AD3"/>
    <w:rsid w:val="00ED38CA"/>
    <w:rsid w:val="00ED7F6F"/>
    <w:rsid w:val="00EE2F93"/>
    <w:rsid w:val="00EE331D"/>
    <w:rsid w:val="00EF10EA"/>
    <w:rsid w:val="00F00C17"/>
    <w:rsid w:val="00F048BC"/>
    <w:rsid w:val="00F05FAE"/>
    <w:rsid w:val="00F065EC"/>
    <w:rsid w:val="00F141BF"/>
    <w:rsid w:val="00F200BB"/>
    <w:rsid w:val="00F24918"/>
    <w:rsid w:val="00F2663D"/>
    <w:rsid w:val="00F37555"/>
    <w:rsid w:val="00F43FF6"/>
    <w:rsid w:val="00F546FA"/>
    <w:rsid w:val="00F54EB9"/>
    <w:rsid w:val="00F6461F"/>
    <w:rsid w:val="00F8297E"/>
    <w:rsid w:val="00F90EFA"/>
    <w:rsid w:val="00F95829"/>
    <w:rsid w:val="00FA08DC"/>
    <w:rsid w:val="00FA2229"/>
    <w:rsid w:val="00FB312E"/>
    <w:rsid w:val="00FB337E"/>
    <w:rsid w:val="00FB6914"/>
    <w:rsid w:val="00FE662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8"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48"/>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44" w:qFormat="1"/>
    <w:lsdException w:name="footnote reference" w:uiPriority="0"/>
    <w:lsdException w:name="Title" w:semiHidden="0" w:uiPriority="49" w:unhideWhenUsed="0" w:qFormat="1"/>
    <w:lsdException w:name="Default Paragraph Font" w:uiPriority="1"/>
    <w:lsdException w:name="Body Text" w:uiPriority="98"/>
    <w:lsdException w:name="Subtitle" w:semiHidden="0" w:uiPriority="49" w:unhideWhenUsed="0" w:qFormat="1"/>
    <w:lsdException w:name="Strong" w:uiPriority="31" w:qFormat="1"/>
    <w:lsdException w:name="Emphasis" w:uiPriority="29" w:qFormat="1"/>
    <w:lsdException w:name="Table Grid" w:semiHidden="0" w:unhideWhenUsed="0"/>
    <w:lsdException w:name="Placeholder Text" w:unhideWhenUsed="0"/>
    <w:lsdException w:name="No Spacing" w:uiPriority="4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43" w:qFormat="1"/>
    <w:lsdException w:name="Quote" w:uiPriority="38" w:qFormat="1"/>
    <w:lsdException w:name="Intense Quote" w:uiPriority="39"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uiPriority="46"/>
    <w:lsdException w:name="TOC Heading" w:uiPriority="48" w:qFormat="1"/>
  </w:latentStyles>
  <w:style w:type="paragraph" w:default="1" w:styleId="Normln">
    <w:name w:val="Normal"/>
    <w:uiPriority w:val="48"/>
    <w:qFormat/>
    <w:rsid w:val="00BE2177"/>
    <w:pPr>
      <w:spacing w:after="0" w:line="240" w:lineRule="auto"/>
    </w:pPr>
    <w:rPr>
      <w:rFonts w:ascii="Times New Roman" w:eastAsia="MS Mincho" w:hAnsi="Times New Roman" w:cs="Times New Roman"/>
      <w:lang w:val="sk-SK"/>
    </w:rPr>
  </w:style>
  <w:style w:type="paragraph" w:styleId="Nadpis1">
    <w:name w:val="heading 1"/>
    <w:basedOn w:val="Normln"/>
    <w:next w:val="Nadpis2"/>
    <w:link w:val="Nadpis1Char"/>
    <w:qFormat/>
    <w:rsid w:val="000576B7"/>
    <w:pPr>
      <w:keepNext/>
      <w:keepLines/>
      <w:widowControl w:val="0"/>
      <w:numPr>
        <w:numId w:val="10"/>
      </w:numPr>
      <w:spacing w:before="360" w:after="180"/>
      <w:outlineLvl w:val="0"/>
    </w:pPr>
    <w:rPr>
      <w:b/>
      <w:bCs/>
      <w:sz w:val="26"/>
      <w:szCs w:val="30"/>
      <w:lang w:val="en-US"/>
    </w:rPr>
  </w:style>
  <w:style w:type="paragraph" w:styleId="Nadpis2">
    <w:name w:val="heading 2"/>
    <w:basedOn w:val="Normln"/>
    <w:next w:val="wText1"/>
    <w:link w:val="Nadpis2Char"/>
    <w:qFormat/>
    <w:rsid w:val="006F5834"/>
    <w:pPr>
      <w:keepNext/>
      <w:numPr>
        <w:ilvl w:val="1"/>
        <w:numId w:val="10"/>
      </w:numPr>
      <w:spacing w:before="180" w:after="180"/>
      <w:jc w:val="both"/>
      <w:outlineLvl w:val="1"/>
    </w:pPr>
    <w:rPr>
      <w:b/>
      <w:bCs/>
      <w:lang w:val="en-US"/>
    </w:rPr>
  </w:style>
  <w:style w:type="paragraph" w:styleId="Nadpis3">
    <w:name w:val="heading 3"/>
    <w:basedOn w:val="Normln"/>
    <w:link w:val="Nadpis3Char"/>
    <w:qFormat/>
    <w:rsid w:val="000576B7"/>
    <w:pPr>
      <w:numPr>
        <w:ilvl w:val="2"/>
        <w:numId w:val="10"/>
      </w:numPr>
      <w:spacing w:after="180"/>
      <w:jc w:val="both"/>
      <w:outlineLvl w:val="2"/>
    </w:pPr>
    <w:rPr>
      <w:lang w:val="en-US"/>
    </w:rPr>
  </w:style>
  <w:style w:type="paragraph" w:styleId="Nadpis4">
    <w:name w:val="heading 4"/>
    <w:basedOn w:val="Normln"/>
    <w:link w:val="Nadpis4Char"/>
    <w:qFormat/>
    <w:rsid w:val="006F5834"/>
    <w:pPr>
      <w:numPr>
        <w:ilvl w:val="3"/>
        <w:numId w:val="10"/>
      </w:numPr>
      <w:spacing w:before="180" w:after="180"/>
      <w:jc w:val="both"/>
      <w:outlineLvl w:val="3"/>
    </w:pPr>
    <w:rPr>
      <w:lang w:val="en-US"/>
    </w:rPr>
  </w:style>
  <w:style w:type="paragraph" w:styleId="Nadpis5">
    <w:name w:val="heading 5"/>
    <w:basedOn w:val="Normln"/>
    <w:link w:val="Nadpis5Char"/>
    <w:qFormat/>
    <w:rsid w:val="000576B7"/>
    <w:pPr>
      <w:numPr>
        <w:ilvl w:val="4"/>
        <w:numId w:val="10"/>
      </w:numPr>
      <w:spacing w:after="180"/>
      <w:jc w:val="both"/>
      <w:outlineLvl w:val="4"/>
    </w:pPr>
    <w:rPr>
      <w:lang w:val="en-US"/>
    </w:rPr>
  </w:style>
  <w:style w:type="paragraph" w:styleId="Nadpis6">
    <w:name w:val="heading 6"/>
    <w:basedOn w:val="Normln"/>
    <w:link w:val="Nadpis6Char"/>
    <w:qFormat/>
    <w:rsid w:val="000576B7"/>
    <w:pPr>
      <w:numPr>
        <w:ilvl w:val="5"/>
        <w:numId w:val="10"/>
      </w:numPr>
      <w:spacing w:after="180"/>
      <w:jc w:val="both"/>
      <w:outlineLvl w:val="5"/>
    </w:pPr>
    <w:rPr>
      <w:lang w:val="en-US"/>
    </w:rPr>
  </w:style>
  <w:style w:type="paragraph" w:styleId="Nadpis7">
    <w:name w:val="heading 7"/>
    <w:basedOn w:val="Normln"/>
    <w:link w:val="Nadpis7Char"/>
    <w:qFormat/>
    <w:rsid w:val="000576B7"/>
    <w:pPr>
      <w:numPr>
        <w:ilvl w:val="6"/>
        <w:numId w:val="10"/>
      </w:numPr>
      <w:spacing w:after="180"/>
      <w:jc w:val="both"/>
      <w:outlineLvl w:val="6"/>
    </w:pPr>
    <w:rPr>
      <w:lang w:val="en-US"/>
    </w:rPr>
  </w:style>
  <w:style w:type="paragraph" w:styleId="Nadpis8">
    <w:name w:val="heading 8"/>
    <w:basedOn w:val="Normln"/>
    <w:link w:val="Nadpis8Char"/>
    <w:qFormat/>
    <w:rsid w:val="000576B7"/>
    <w:pPr>
      <w:numPr>
        <w:ilvl w:val="7"/>
        <w:numId w:val="10"/>
      </w:numPr>
      <w:spacing w:after="180"/>
      <w:jc w:val="both"/>
      <w:outlineLvl w:val="7"/>
    </w:pPr>
    <w:rPr>
      <w:color w:val="000000" w:themeColor="text1"/>
      <w:lang w:val="en-US"/>
    </w:rPr>
  </w:style>
  <w:style w:type="paragraph" w:styleId="Nadpis9">
    <w:name w:val="heading 9"/>
    <w:basedOn w:val="Normln"/>
    <w:next w:val="wText"/>
    <w:link w:val="Nadpis9Char"/>
    <w:qFormat/>
    <w:rsid w:val="000576B7"/>
    <w:pPr>
      <w:numPr>
        <w:ilvl w:val="8"/>
        <w:numId w:val="10"/>
      </w:numPr>
      <w:spacing w:after="180"/>
      <w:jc w:val="both"/>
      <w:outlineLvl w:val="8"/>
    </w:pPr>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49"/>
    <w:qFormat/>
    <w:rsid w:val="00BE2177"/>
    <w:pPr>
      <w:spacing w:after="0" w:line="240" w:lineRule="auto"/>
    </w:pPr>
    <w:rPr>
      <w:rFonts w:eastAsia="Times New Roman"/>
      <w:lang w:eastAsia="ja-JP"/>
    </w:rPr>
  </w:style>
  <w:style w:type="paragraph" w:customStyle="1" w:styleId="wText">
    <w:name w:val="wText"/>
    <w:basedOn w:val="Normln"/>
    <w:link w:val="wTextChar"/>
    <w:uiPriority w:val="2"/>
    <w:qFormat/>
    <w:rsid w:val="000576B7"/>
    <w:pPr>
      <w:spacing w:after="180"/>
      <w:jc w:val="both"/>
    </w:pPr>
  </w:style>
  <w:style w:type="paragraph" w:customStyle="1" w:styleId="wText1">
    <w:name w:val="wText1"/>
    <w:basedOn w:val="Normln"/>
    <w:uiPriority w:val="1"/>
    <w:qFormat/>
    <w:rsid w:val="00BE2177"/>
    <w:pPr>
      <w:spacing w:after="180"/>
      <w:ind w:left="720"/>
      <w:jc w:val="both"/>
    </w:pPr>
  </w:style>
  <w:style w:type="paragraph" w:customStyle="1" w:styleId="wText2">
    <w:name w:val="wText2"/>
    <w:basedOn w:val="Normln"/>
    <w:uiPriority w:val="1"/>
    <w:qFormat/>
    <w:rsid w:val="00BE2177"/>
    <w:pPr>
      <w:spacing w:after="180"/>
      <w:ind w:left="1440"/>
      <w:jc w:val="both"/>
    </w:pPr>
  </w:style>
  <w:style w:type="paragraph" w:customStyle="1" w:styleId="Text2">
    <w:name w:val="Text 2"/>
    <w:basedOn w:val="Normln"/>
    <w:semiHidden/>
    <w:rsid w:val="00BE2177"/>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
    <w:uiPriority w:val="5"/>
    <w:qFormat/>
    <w:rsid w:val="00133E7B"/>
    <w:pPr>
      <w:spacing w:before="180" w:after="180"/>
      <w:jc w:val="center"/>
    </w:pPr>
  </w:style>
  <w:style w:type="paragraph" w:customStyle="1" w:styleId="wCenterB">
    <w:name w:val="wCenterB"/>
    <w:basedOn w:val="Normln"/>
    <w:uiPriority w:val="6"/>
    <w:qFormat/>
    <w:rsid w:val="00133E7B"/>
    <w:pPr>
      <w:spacing w:before="180" w:after="180"/>
      <w:jc w:val="center"/>
    </w:pPr>
    <w:rPr>
      <w:b/>
    </w:rPr>
  </w:style>
  <w:style w:type="paragraph" w:customStyle="1" w:styleId="wLeftB">
    <w:name w:val="wLeftB"/>
    <w:basedOn w:val="Normln"/>
    <w:uiPriority w:val="10"/>
    <w:qFormat/>
    <w:rsid w:val="00B46E17"/>
    <w:pPr>
      <w:keepNext/>
      <w:spacing w:before="180" w:after="180"/>
    </w:pPr>
    <w:rPr>
      <w:b/>
    </w:rPr>
  </w:style>
  <w:style w:type="paragraph" w:customStyle="1" w:styleId="wLeftI">
    <w:name w:val="wLeftI"/>
    <w:basedOn w:val="Normln"/>
    <w:uiPriority w:val="10"/>
    <w:qFormat/>
    <w:rsid w:val="00BE2177"/>
    <w:pPr>
      <w:spacing w:after="180"/>
    </w:pPr>
    <w:rPr>
      <w:i/>
    </w:rPr>
  </w:style>
  <w:style w:type="character" w:customStyle="1" w:styleId="Nadpis1Char">
    <w:name w:val="Nadpis 1 Char"/>
    <w:basedOn w:val="Standardnpsmoodstavce"/>
    <w:link w:val="Nadpis1"/>
    <w:rsid w:val="000576B7"/>
    <w:rPr>
      <w:rFonts w:ascii="Times New Roman" w:eastAsia="MS Mincho" w:hAnsi="Times New Roman" w:cs="Times New Roman"/>
      <w:b/>
      <w:bCs/>
      <w:sz w:val="26"/>
      <w:szCs w:val="30"/>
    </w:rPr>
  </w:style>
  <w:style w:type="character" w:customStyle="1" w:styleId="Nadpis2Char">
    <w:name w:val="Nadpis 2 Char"/>
    <w:basedOn w:val="Standardnpsmoodstavce"/>
    <w:link w:val="Nadpis2"/>
    <w:rsid w:val="006F5834"/>
    <w:rPr>
      <w:rFonts w:ascii="Times New Roman" w:eastAsia="MS Mincho" w:hAnsi="Times New Roman" w:cs="Times New Roman"/>
      <w:b/>
      <w:bCs/>
    </w:rPr>
  </w:style>
  <w:style w:type="character" w:customStyle="1" w:styleId="Nadpis3Char">
    <w:name w:val="Nadpis 3 Char"/>
    <w:basedOn w:val="Standardnpsmoodstavce"/>
    <w:link w:val="Nadpis3"/>
    <w:rsid w:val="000576B7"/>
    <w:rPr>
      <w:rFonts w:ascii="Times New Roman" w:eastAsia="MS Mincho" w:hAnsi="Times New Roman" w:cs="Times New Roman"/>
    </w:rPr>
  </w:style>
  <w:style w:type="character" w:customStyle="1" w:styleId="Nadpis4Char">
    <w:name w:val="Nadpis 4 Char"/>
    <w:basedOn w:val="Standardnpsmoodstavce"/>
    <w:link w:val="Nadpis4"/>
    <w:rsid w:val="006F5834"/>
    <w:rPr>
      <w:rFonts w:ascii="Times New Roman" w:eastAsia="MS Mincho" w:hAnsi="Times New Roman" w:cs="Times New Roman"/>
    </w:rPr>
  </w:style>
  <w:style w:type="character" w:customStyle="1" w:styleId="Nadpis5Char">
    <w:name w:val="Nadpis 5 Char"/>
    <w:basedOn w:val="Standardnpsmoodstavce"/>
    <w:link w:val="Nadpis5"/>
    <w:rsid w:val="000576B7"/>
    <w:rPr>
      <w:rFonts w:ascii="Times New Roman" w:eastAsia="MS Mincho" w:hAnsi="Times New Roman" w:cs="Times New Roman"/>
    </w:rPr>
  </w:style>
  <w:style w:type="character" w:customStyle="1" w:styleId="Nadpis6Char">
    <w:name w:val="Nadpis 6 Char"/>
    <w:basedOn w:val="Standardnpsmoodstavce"/>
    <w:link w:val="Nadpis6"/>
    <w:rsid w:val="000576B7"/>
    <w:rPr>
      <w:rFonts w:ascii="Times New Roman" w:eastAsia="MS Mincho" w:hAnsi="Times New Roman" w:cs="Times New Roman"/>
    </w:rPr>
  </w:style>
  <w:style w:type="character" w:customStyle="1" w:styleId="Nadpis7Char">
    <w:name w:val="Nadpis 7 Char"/>
    <w:basedOn w:val="Standardnpsmoodstavce"/>
    <w:link w:val="Nadpis7"/>
    <w:rsid w:val="000576B7"/>
    <w:rPr>
      <w:rFonts w:ascii="Times New Roman" w:eastAsia="MS Mincho" w:hAnsi="Times New Roman" w:cs="Times New Roman"/>
    </w:rPr>
  </w:style>
  <w:style w:type="character" w:customStyle="1" w:styleId="Nadpis8Char">
    <w:name w:val="Nadpis 8 Char"/>
    <w:basedOn w:val="Standardnpsmoodstavce"/>
    <w:link w:val="Nadpis8"/>
    <w:rsid w:val="000576B7"/>
    <w:rPr>
      <w:rFonts w:ascii="Times New Roman" w:eastAsia="MS Mincho" w:hAnsi="Times New Roman" w:cs="Times New Roman"/>
      <w:color w:val="000000" w:themeColor="text1"/>
    </w:rPr>
  </w:style>
  <w:style w:type="character" w:customStyle="1" w:styleId="Nadpis9Char">
    <w:name w:val="Nadpis 9 Char"/>
    <w:basedOn w:val="Standardnpsmoodstavce"/>
    <w:link w:val="Nadpis9"/>
    <w:rsid w:val="000576B7"/>
    <w:rPr>
      <w:rFonts w:ascii="Times New Roman" w:eastAsia="MS Mincho" w:hAnsi="Times New Roman" w:cs="Times New Roman"/>
      <w:lang w:val="en-GB"/>
    </w:rPr>
  </w:style>
  <w:style w:type="paragraph" w:styleId="Nzev">
    <w:name w:val="Title"/>
    <w:basedOn w:val="Normln"/>
    <w:next w:val="Normln"/>
    <w:link w:val="NzevChar"/>
    <w:uiPriority w:val="49"/>
    <w:semiHidden/>
    <w:qFormat/>
    <w:rsid w:val="00BE2177"/>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NzevChar">
    <w:name w:val="Název Char"/>
    <w:basedOn w:val="Standardnpsmoodstavce"/>
    <w:link w:val="Nzev"/>
    <w:uiPriority w:val="49"/>
    <w:semiHidden/>
    <w:rsid w:val="00BE2177"/>
    <w:rPr>
      <w:rFonts w:ascii="Times New Roman" w:eastAsia="Times New Roman" w:hAnsi="Times New Roman" w:cs="Times New Roman"/>
      <w:b/>
      <w:color w:val="000000" w:themeColor="text1"/>
      <w:spacing w:val="5"/>
      <w:kern w:val="28"/>
      <w:szCs w:val="52"/>
    </w:rPr>
  </w:style>
  <w:style w:type="paragraph" w:styleId="Podtitul">
    <w:name w:val="Subtitle"/>
    <w:basedOn w:val="Normln"/>
    <w:next w:val="Normln"/>
    <w:link w:val="PodtitulChar"/>
    <w:uiPriority w:val="49"/>
    <w:semiHidden/>
    <w:qFormat/>
    <w:rsid w:val="00BE2177"/>
    <w:pPr>
      <w:numPr>
        <w:ilvl w:val="1"/>
      </w:numPr>
      <w:spacing w:after="240"/>
      <w:jc w:val="center"/>
    </w:pPr>
    <w:rPr>
      <w:rFonts w:eastAsia="Times New Roman"/>
      <w:i/>
      <w:iCs/>
      <w:color w:val="000000" w:themeColor="text1"/>
      <w:spacing w:val="15"/>
      <w:szCs w:val="24"/>
    </w:rPr>
  </w:style>
  <w:style w:type="character" w:customStyle="1" w:styleId="PodtitulChar">
    <w:name w:val="Podtitul Char"/>
    <w:basedOn w:val="Standardnpsmoodstavce"/>
    <w:link w:val="Podtitul"/>
    <w:uiPriority w:val="49"/>
    <w:semiHidden/>
    <w:rsid w:val="00BE2177"/>
    <w:rPr>
      <w:rFonts w:ascii="Times New Roman" w:eastAsia="Times New Roman" w:hAnsi="Times New Roman" w:cs="Times New Roman"/>
      <w:i/>
      <w:iCs/>
      <w:color w:val="000000" w:themeColor="text1"/>
      <w:spacing w:val="15"/>
      <w:szCs w:val="24"/>
    </w:rPr>
  </w:style>
  <w:style w:type="character" w:customStyle="1" w:styleId="BezmezerChar">
    <w:name w:val="Bez mezer Char"/>
    <w:basedOn w:val="Standardnpsmoodstavce"/>
    <w:link w:val="Bezmezer"/>
    <w:uiPriority w:val="49"/>
    <w:rsid w:val="00BE2177"/>
    <w:rPr>
      <w:rFonts w:eastAsia="Times New Roman"/>
      <w:lang w:eastAsia="ja-JP"/>
    </w:rPr>
  </w:style>
  <w:style w:type="paragraph" w:styleId="Textbubliny">
    <w:name w:val="Balloon Text"/>
    <w:basedOn w:val="Normln"/>
    <w:link w:val="TextbublinyChar"/>
    <w:uiPriority w:val="99"/>
    <w:semiHidden/>
    <w:unhideWhenUsed/>
    <w:rsid w:val="00BE2177"/>
    <w:rPr>
      <w:rFonts w:ascii="Tahoma" w:hAnsi="Tahoma" w:cs="Tahoma"/>
      <w:sz w:val="16"/>
      <w:szCs w:val="16"/>
    </w:rPr>
  </w:style>
  <w:style w:type="character" w:customStyle="1" w:styleId="TextbublinyChar">
    <w:name w:val="Text bubliny Char"/>
    <w:basedOn w:val="Standardnpsmoodstavce"/>
    <w:link w:val="Textbubliny"/>
    <w:uiPriority w:val="99"/>
    <w:semiHidden/>
    <w:rsid w:val="00BE2177"/>
    <w:rPr>
      <w:rFonts w:ascii="Tahoma" w:eastAsia="MS Mincho" w:hAnsi="Tahoma" w:cs="Tahoma"/>
      <w:sz w:val="16"/>
      <w:szCs w:val="16"/>
    </w:rPr>
  </w:style>
  <w:style w:type="paragraph" w:styleId="Zhlav">
    <w:name w:val="header"/>
    <w:basedOn w:val="Normln"/>
    <w:link w:val="ZhlavChar"/>
    <w:uiPriority w:val="99"/>
    <w:rsid w:val="00BE2177"/>
    <w:pPr>
      <w:jc w:val="both"/>
    </w:pPr>
    <w:rPr>
      <w:rFonts w:eastAsia="Times New Roman"/>
      <w:szCs w:val="20"/>
      <w:lang w:eastAsia="de-DE"/>
    </w:rPr>
  </w:style>
  <w:style w:type="character" w:customStyle="1" w:styleId="ZhlavChar">
    <w:name w:val="Záhlaví Char"/>
    <w:basedOn w:val="Standardnpsmoodstavce"/>
    <w:link w:val="Zhlav"/>
    <w:uiPriority w:val="99"/>
    <w:rsid w:val="00BE2177"/>
    <w:rPr>
      <w:rFonts w:ascii="Times New Roman" w:eastAsia="Times New Roman" w:hAnsi="Times New Roman" w:cs="Times New Roman"/>
      <w:szCs w:val="20"/>
      <w:lang w:val="sk-SK" w:eastAsia="de-DE"/>
    </w:rPr>
  </w:style>
  <w:style w:type="paragraph" w:styleId="Zpat">
    <w:name w:val="footer"/>
    <w:basedOn w:val="Normln"/>
    <w:link w:val="ZpatChar"/>
    <w:uiPriority w:val="99"/>
    <w:rsid w:val="00BE2177"/>
    <w:pPr>
      <w:tabs>
        <w:tab w:val="center" w:pos="4536"/>
        <w:tab w:val="right" w:pos="9072"/>
      </w:tabs>
      <w:jc w:val="center"/>
    </w:pPr>
    <w:rPr>
      <w:rFonts w:eastAsia="Times New Roman"/>
      <w:sz w:val="16"/>
      <w:szCs w:val="20"/>
      <w:lang w:eastAsia="de-DE"/>
    </w:rPr>
  </w:style>
  <w:style w:type="character" w:customStyle="1" w:styleId="ZpatChar">
    <w:name w:val="Zápatí Char"/>
    <w:basedOn w:val="Standardnpsmoodstavce"/>
    <w:link w:val="Zpat"/>
    <w:uiPriority w:val="99"/>
    <w:rsid w:val="00BE2177"/>
    <w:rPr>
      <w:rFonts w:ascii="Times New Roman" w:eastAsia="Times New Roman" w:hAnsi="Times New Roman" w:cs="Times New Roman"/>
      <w:sz w:val="16"/>
      <w:szCs w:val="20"/>
      <w:lang w:val="sk-SK" w:eastAsia="de-DE"/>
    </w:rPr>
  </w:style>
  <w:style w:type="paragraph" w:customStyle="1" w:styleId="WCPageNumber">
    <w:name w:val="WCPageNumber"/>
    <w:link w:val="WCPageNumberChar"/>
    <w:uiPriority w:val="99"/>
    <w:rsid w:val="00BE2177"/>
    <w:pPr>
      <w:spacing w:after="0" w:line="240" w:lineRule="auto"/>
    </w:pPr>
    <w:rPr>
      <w:rFonts w:ascii="Times New Roman" w:hAnsi="Times New Roman" w:cs="Times New Roman"/>
    </w:rPr>
  </w:style>
  <w:style w:type="character" w:customStyle="1" w:styleId="WCPageNumberChar">
    <w:name w:val="WCPageNumber Char"/>
    <w:basedOn w:val="Standardnpsmoodstavce"/>
    <w:link w:val="WCPageNumber"/>
    <w:uiPriority w:val="99"/>
    <w:rsid w:val="00BE2177"/>
    <w:rPr>
      <w:rFonts w:ascii="Times New Roman" w:hAnsi="Times New Roman" w:cs="Times New Roman"/>
    </w:rPr>
  </w:style>
  <w:style w:type="paragraph" w:customStyle="1" w:styleId="wQuote1">
    <w:name w:val="wQuote1"/>
    <w:basedOn w:val="Normln"/>
    <w:uiPriority w:val="4"/>
    <w:qFormat/>
    <w:rsid w:val="006F5834"/>
    <w:pPr>
      <w:keepNext/>
      <w:spacing w:after="180"/>
      <w:ind w:left="720"/>
      <w:jc w:val="both"/>
    </w:pPr>
    <w:rPr>
      <w:i/>
    </w:rPr>
  </w:style>
  <w:style w:type="paragraph" w:customStyle="1" w:styleId="wQuote2">
    <w:name w:val="wQuote2"/>
    <w:basedOn w:val="Normln"/>
    <w:uiPriority w:val="4"/>
    <w:qFormat/>
    <w:rsid w:val="00BE2177"/>
    <w:pPr>
      <w:spacing w:after="180"/>
      <w:ind w:left="1440"/>
      <w:jc w:val="both"/>
    </w:pPr>
    <w:rPr>
      <w:i/>
    </w:rPr>
  </w:style>
  <w:style w:type="paragraph" w:customStyle="1" w:styleId="wQuote3">
    <w:name w:val="wQuote3"/>
    <w:basedOn w:val="Normln"/>
    <w:uiPriority w:val="4"/>
    <w:qFormat/>
    <w:rsid w:val="00BE2177"/>
    <w:pPr>
      <w:spacing w:after="180"/>
      <w:ind w:left="2160"/>
      <w:jc w:val="both"/>
    </w:pPr>
    <w:rPr>
      <w:i/>
    </w:rPr>
  </w:style>
  <w:style w:type="paragraph" w:customStyle="1" w:styleId="wText3">
    <w:name w:val="wText3"/>
    <w:basedOn w:val="Normln"/>
    <w:uiPriority w:val="1"/>
    <w:qFormat/>
    <w:rsid w:val="00BE2177"/>
    <w:pPr>
      <w:spacing w:after="180"/>
      <w:ind w:left="2160"/>
      <w:jc w:val="both"/>
    </w:pPr>
  </w:style>
  <w:style w:type="paragraph" w:customStyle="1" w:styleId="wBullet">
    <w:name w:val="wBullet"/>
    <w:basedOn w:val="Normln"/>
    <w:uiPriority w:val="8"/>
    <w:qFormat/>
    <w:rsid w:val="002E0AF8"/>
    <w:pPr>
      <w:numPr>
        <w:numId w:val="4"/>
      </w:numPr>
      <w:spacing w:after="180"/>
      <w:ind w:hanging="720"/>
      <w:jc w:val="both"/>
    </w:pPr>
  </w:style>
  <w:style w:type="paragraph" w:customStyle="1" w:styleId="wBullet1">
    <w:name w:val="wBullet1"/>
    <w:basedOn w:val="Normln"/>
    <w:uiPriority w:val="8"/>
    <w:qFormat/>
    <w:rsid w:val="0079374D"/>
    <w:pPr>
      <w:numPr>
        <w:numId w:val="5"/>
      </w:numPr>
      <w:spacing w:after="180"/>
      <w:ind w:left="1440" w:hanging="720"/>
      <w:jc w:val="both"/>
    </w:pPr>
  </w:style>
  <w:style w:type="paragraph" w:customStyle="1" w:styleId="wBullet2">
    <w:name w:val="wBullet2"/>
    <w:basedOn w:val="Normln"/>
    <w:uiPriority w:val="8"/>
    <w:qFormat/>
    <w:rsid w:val="0079374D"/>
    <w:pPr>
      <w:numPr>
        <w:numId w:val="6"/>
      </w:numPr>
      <w:spacing w:after="180"/>
      <w:ind w:left="2160" w:hanging="720"/>
      <w:jc w:val="both"/>
    </w:pPr>
  </w:style>
  <w:style w:type="paragraph" w:customStyle="1" w:styleId="wBullet3">
    <w:name w:val="wBullet3"/>
    <w:basedOn w:val="Normln"/>
    <w:uiPriority w:val="8"/>
    <w:qFormat/>
    <w:rsid w:val="0079374D"/>
    <w:pPr>
      <w:numPr>
        <w:numId w:val="7"/>
      </w:numPr>
      <w:spacing w:after="180"/>
      <w:ind w:left="2880" w:hanging="720"/>
      <w:jc w:val="both"/>
    </w:pPr>
  </w:style>
  <w:style w:type="paragraph" w:customStyle="1" w:styleId="DraftLineWC">
    <w:name w:val="DraftLineW&amp;C"/>
    <w:basedOn w:val="Normln"/>
    <w:semiHidden/>
    <w:rsid w:val="00BE2177"/>
    <w:pPr>
      <w:framePr w:w="5328" w:hSpace="187" w:vSpace="187" w:wrap="around" w:vAnchor="page" w:hAnchor="page" w:x="5761" w:y="721"/>
      <w:jc w:val="right"/>
    </w:pPr>
    <w:rPr>
      <w:rFonts w:eastAsia="Times New Roman"/>
      <w:sz w:val="20"/>
      <w:szCs w:val="24"/>
    </w:rPr>
  </w:style>
  <w:style w:type="paragraph" w:styleId="Obsah1">
    <w:name w:val="toc 1"/>
    <w:basedOn w:val="Normln"/>
    <w:next w:val="Normln"/>
    <w:autoRedefine/>
    <w:uiPriority w:val="39"/>
    <w:rsid w:val="00B939DC"/>
    <w:pPr>
      <w:tabs>
        <w:tab w:val="left" w:pos="1276"/>
        <w:tab w:val="left" w:pos="2160"/>
        <w:tab w:val="right" w:leader="dot" w:pos="9072"/>
      </w:tabs>
      <w:spacing w:before="120"/>
      <w:ind w:left="720" w:right="386" w:hanging="720"/>
    </w:pPr>
    <w:rPr>
      <w:noProof/>
    </w:rPr>
  </w:style>
  <w:style w:type="paragraph" w:styleId="Obsah2">
    <w:name w:val="toc 2"/>
    <w:basedOn w:val="Normln"/>
    <w:next w:val="Normln"/>
    <w:autoRedefine/>
    <w:uiPriority w:val="48"/>
    <w:rsid w:val="00BE2177"/>
    <w:pPr>
      <w:tabs>
        <w:tab w:val="left" w:pos="720"/>
        <w:tab w:val="right" w:leader="dot" w:pos="9072"/>
      </w:tabs>
      <w:snapToGrid w:val="0"/>
      <w:ind w:left="720" w:right="386" w:hanging="720"/>
      <w:contextualSpacing/>
    </w:pPr>
  </w:style>
  <w:style w:type="paragraph" w:customStyle="1" w:styleId="Definition1">
    <w:name w:val="Definition 1"/>
    <w:basedOn w:val="Normln"/>
    <w:uiPriority w:val="2"/>
    <w:qFormat/>
    <w:rsid w:val="00BE2177"/>
    <w:pPr>
      <w:numPr>
        <w:numId w:val="3"/>
      </w:numPr>
      <w:spacing w:after="180"/>
      <w:jc w:val="both"/>
    </w:pPr>
  </w:style>
  <w:style w:type="paragraph" w:customStyle="1" w:styleId="Definition2">
    <w:name w:val="Definition 2"/>
    <w:basedOn w:val="Normln"/>
    <w:uiPriority w:val="2"/>
    <w:qFormat/>
    <w:rsid w:val="00BE2177"/>
    <w:pPr>
      <w:numPr>
        <w:ilvl w:val="1"/>
        <w:numId w:val="3"/>
      </w:numPr>
      <w:spacing w:after="180"/>
      <w:jc w:val="both"/>
    </w:pPr>
  </w:style>
  <w:style w:type="paragraph" w:customStyle="1" w:styleId="Definition3">
    <w:name w:val="Definition 3"/>
    <w:basedOn w:val="Normln"/>
    <w:uiPriority w:val="2"/>
    <w:qFormat/>
    <w:rsid w:val="00BE2177"/>
    <w:pPr>
      <w:numPr>
        <w:ilvl w:val="2"/>
        <w:numId w:val="3"/>
      </w:numPr>
      <w:spacing w:after="180"/>
      <w:jc w:val="both"/>
    </w:pPr>
  </w:style>
  <w:style w:type="paragraph" w:customStyle="1" w:styleId="Definition4">
    <w:name w:val="Definition 4"/>
    <w:basedOn w:val="Normln"/>
    <w:uiPriority w:val="2"/>
    <w:qFormat/>
    <w:rsid w:val="00BE2177"/>
    <w:pPr>
      <w:numPr>
        <w:ilvl w:val="3"/>
        <w:numId w:val="3"/>
      </w:numPr>
      <w:spacing w:after="180"/>
      <w:jc w:val="both"/>
    </w:pPr>
  </w:style>
  <w:style w:type="paragraph" w:customStyle="1" w:styleId="Definition5">
    <w:name w:val="Definition 5"/>
    <w:basedOn w:val="Normln"/>
    <w:uiPriority w:val="2"/>
    <w:qFormat/>
    <w:rsid w:val="00BE2177"/>
    <w:pPr>
      <w:numPr>
        <w:ilvl w:val="4"/>
        <w:numId w:val="3"/>
      </w:numPr>
      <w:spacing w:after="180"/>
      <w:jc w:val="both"/>
    </w:pPr>
  </w:style>
  <w:style w:type="paragraph" w:customStyle="1" w:styleId="Definition6">
    <w:name w:val="Definition 6"/>
    <w:basedOn w:val="Normln"/>
    <w:uiPriority w:val="2"/>
    <w:qFormat/>
    <w:rsid w:val="00BE2177"/>
    <w:pPr>
      <w:numPr>
        <w:ilvl w:val="5"/>
        <w:numId w:val="3"/>
      </w:numPr>
      <w:spacing w:after="180"/>
      <w:jc w:val="both"/>
    </w:pPr>
  </w:style>
  <w:style w:type="paragraph" w:customStyle="1" w:styleId="Parties">
    <w:name w:val="Parties"/>
    <w:basedOn w:val="Normln"/>
    <w:uiPriority w:val="2"/>
    <w:qFormat/>
    <w:rsid w:val="00BE2177"/>
    <w:pPr>
      <w:numPr>
        <w:ilvl w:val="7"/>
        <w:numId w:val="3"/>
      </w:numPr>
      <w:spacing w:after="180"/>
      <w:jc w:val="both"/>
    </w:pPr>
  </w:style>
  <w:style w:type="paragraph" w:customStyle="1" w:styleId="Recitals">
    <w:name w:val="Recitals"/>
    <w:basedOn w:val="Normln"/>
    <w:uiPriority w:val="2"/>
    <w:qFormat/>
    <w:rsid w:val="00BE2177"/>
    <w:pPr>
      <w:numPr>
        <w:ilvl w:val="8"/>
        <w:numId w:val="3"/>
      </w:numPr>
      <w:spacing w:after="180"/>
      <w:jc w:val="both"/>
    </w:pPr>
  </w:style>
  <w:style w:type="paragraph" w:customStyle="1" w:styleId="wCoverNotice">
    <w:name w:val="wCoverNotice"/>
    <w:basedOn w:val="Normln"/>
    <w:next w:val="Normln"/>
    <w:uiPriority w:val="19"/>
    <w:rsid w:val="00BE2177"/>
    <w:pPr>
      <w:spacing w:after="960"/>
      <w:ind w:left="720" w:right="720"/>
      <w:jc w:val="center"/>
    </w:pPr>
    <w:rPr>
      <w:rFonts w:eastAsia="Times New Roman"/>
      <w:szCs w:val="24"/>
    </w:rPr>
  </w:style>
  <w:style w:type="paragraph" w:customStyle="1" w:styleId="wCoverParties">
    <w:name w:val="wCoverParties"/>
    <w:basedOn w:val="Normln"/>
    <w:next w:val="wCoverRole"/>
    <w:uiPriority w:val="20"/>
    <w:qFormat/>
    <w:rsid w:val="00BE2177"/>
    <w:pPr>
      <w:jc w:val="center"/>
    </w:pPr>
    <w:rPr>
      <w:b/>
      <w:bCs/>
      <w:sz w:val="28"/>
      <w:szCs w:val="32"/>
    </w:rPr>
  </w:style>
  <w:style w:type="paragraph" w:customStyle="1" w:styleId="wSignRole">
    <w:name w:val="wSignRole"/>
    <w:basedOn w:val="Normln"/>
    <w:uiPriority w:val="12"/>
    <w:qFormat/>
    <w:rsid w:val="00BE2177"/>
    <w:pPr>
      <w:spacing w:before="600" w:after="60"/>
    </w:pPr>
    <w:rPr>
      <w:b/>
      <w:bCs/>
    </w:rPr>
  </w:style>
  <w:style w:type="paragraph" w:customStyle="1" w:styleId="wCoverCenter">
    <w:name w:val="wCoverCenter"/>
    <w:basedOn w:val="Normln"/>
    <w:next w:val="wCoverParties"/>
    <w:uiPriority w:val="19"/>
    <w:qFormat/>
    <w:rsid w:val="00BE2177"/>
    <w:pPr>
      <w:spacing w:after="480"/>
      <w:jc w:val="center"/>
    </w:pPr>
  </w:style>
  <w:style w:type="paragraph" w:customStyle="1" w:styleId="wCoverTitle2">
    <w:name w:val="wCoverTitle2"/>
    <w:basedOn w:val="Normln"/>
    <w:next w:val="wCoverCenter"/>
    <w:uiPriority w:val="19"/>
    <w:rsid w:val="00BE2177"/>
    <w:pPr>
      <w:spacing w:after="240"/>
      <w:jc w:val="center"/>
    </w:pPr>
    <w:rPr>
      <w:sz w:val="28"/>
      <w:szCs w:val="32"/>
    </w:rPr>
  </w:style>
  <w:style w:type="paragraph" w:customStyle="1" w:styleId="wLogoHeader">
    <w:name w:val="wLogoHeader"/>
    <w:basedOn w:val="Normln"/>
    <w:uiPriority w:val="48"/>
    <w:qFormat/>
    <w:rsid w:val="00BE2177"/>
    <w:pPr>
      <w:spacing w:before="360" w:after="960" w:line="360" w:lineRule="auto"/>
      <w:jc w:val="right"/>
    </w:pPr>
  </w:style>
  <w:style w:type="paragraph" w:customStyle="1" w:styleId="wCoverAddress">
    <w:name w:val="wCoverAddress"/>
    <w:basedOn w:val="Normln"/>
    <w:uiPriority w:val="22"/>
    <w:rsid w:val="00BE2177"/>
    <w:pPr>
      <w:jc w:val="center"/>
    </w:pPr>
    <w:rPr>
      <w:rFonts w:eastAsia="Times New Roman"/>
      <w:sz w:val="20"/>
      <w:szCs w:val="24"/>
    </w:rPr>
  </w:style>
  <w:style w:type="numbering" w:styleId="111111">
    <w:name w:val="Outline List 2"/>
    <w:basedOn w:val="Bezseznamu"/>
    <w:uiPriority w:val="99"/>
    <w:semiHidden/>
    <w:unhideWhenUsed/>
    <w:rsid w:val="00BE2177"/>
    <w:pPr>
      <w:numPr>
        <w:numId w:val="1"/>
      </w:numPr>
    </w:pPr>
  </w:style>
  <w:style w:type="numbering" w:styleId="1ai">
    <w:name w:val="Outline List 1"/>
    <w:basedOn w:val="Bezseznamu"/>
    <w:uiPriority w:val="99"/>
    <w:semiHidden/>
    <w:unhideWhenUsed/>
    <w:rsid w:val="00BE2177"/>
    <w:pPr>
      <w:numPr>
        <w:numId w:val="2"/>
      </w:numPr>
    </w:pPr>
  </w:style>
  <w:style w:type="paragraph" w:customStyle="1" w:styleId="wTOCtitle">
    <w:name w:val="wTOCtitle"/>
    <w:basedOn w:val="Normln"/>
    <w:next w:val="wTOCpage"/>
    <w:uiPriority w:val="13"/>
    <w:rsid w:val="00BE2177"/>
    <w:pPr>
      <w:jc w:val="center"/>
    </w:pPr>
    <w:rPr>
      <w:b/>
      <w:bCs/>
      <w:sz w:val="26"/>
      <w:szCs w:val="30"/>
    </w:rPr>
  </w:style>
  <w:style w:type="paragraph" w:customStyle="1" w:styleId="wTOCpage">
    <w:name w:val="wTOCpage"/>
    <w:basedOn w:val="Normln"/>
    <w:next w:val="Normln"/>
    <w:uiPriority w:val="15"/>
    <w:rsid w:val="00BE2177"/>
    <w:pPr>
      <w:spacing w:after="180"/>
      <w:jc w:val="right"/>
    </w:pPr>
    <w:rPr>
      <w:rFonts w:eastAsia="Times New Roman"/>
      <w:b/>
      <w:szCs w:val="21"/>
    </w:rPr>
  </w:style>
  <w:style w:type="paragraph" w:customStyle="1" w:styleId="wSignLine">
    <w:name w:val="wSignLine"/>
    <w:basedOn w:val="wText"/>
    <w:next w:val="Normln"/>
    <w:uiPriority w:val="13"/>
    <w:rsid w:val="00BE2177"/>
    <w:pPr>
      <w:tabs>
        <w:tab w:val="left" w:leader="dot" w:pos="3600"/>
      </w:tabs>
      <w:spacing w:before="800" w:after="0"/>
    </w:pPr>
    <w:rPr>
      <w:rFonts w:eastAsia="Times New Roman"/>
      <w:szCs w:val="20"/>
    </w:rPr>
  </w:style>
  <w:style w:type="paragraph" w:styleId="Obsah3">
    <w:name w:val="toc 3"/>
    <w:basedOn w:val="Normln"/>
    <w:next w:val="Normln"/>
    <w:autoRedefine/>
    <w:uiPriority w:val="39"/>
    <w:rsid w:val="00BE2177"/>
    <w:pPr>
      <w:tabs>
        <w:tab w:val="left" w:pos="1440"/>
        <w:tab w:val="right" w:leader="dot" w:pos="9072"/>
      </w:tabs>
      <w:ind w:left="2160" w:right="386" w:hanging="1440"/>
    </w:pPr>
    <w:rPr>
      <w:noProof/>
      <w:color w:val="000000" w:themeColor="text1"/>
    </w:rPr>
  </w:style>
  <w:style w:type="paragraph" w:styleId="Obsah4">
    <w:name w:val="toc 4"/>
    <w:basedOn w:val="Normln"/>
    <w:next w:val="Normln"/>
    <w:autoRedefine/>
    <w:uiPriority w:val="39"/>
    <w:unhideWhenUsed/>
    <w:rsid w:val="00BE2177"/>
    <w:pPr>
      <w:tabs>
        <w:tab w:val="left" w:pos="1701"/>
        <w:tab w:val="right" w:leader="dot" w:pos="9017"/>
      </w:tabs>
      <w:ind w:left="1701" w:right="386" w:hanging="981"/>
    </w:pPr>
  </w:style>
  <w:style w:type="paragraph" w:styleId="Obsah5">
    <w:name w:val="toc 5"/>
    <w:basedOn w:val="Normln"/>
    <w:next w:val="Normln"/>
    <w:autoRedefine/>
    <w:uiPriority w:val="39"/>
    <w:semiHidden/>
    <w:unhideWhenUsed/>
    <w:rsid w:val="00BE2177"/>
    <w:pPr>
      <w:spacing w:after="100"/>
      <w:ind w:left="960"/>
    </w:pPr>
  </w:style>
  <w:style w:type="paragraph" w:styleId="Obsah6">
    <w:name w:val="toc 6"/>
    <w:basedOn w:val="Normln"/>
    <w:next w:val="Normln"/>
    <w:autoRedefine/>
    <w:uiPriority w:val="39"/>
    <w:semiHidden/>
    <w:unhideWhenUsed/>
    <w:rsid w:val="00BE2177"/>
    <w:pPr>
      <w:spacing w:after="100"/>
      <w:ind w:left="1200"/>
    </w:pPr>
  </w:style>
  <w:style w:type="paragraph" w:styleId="Obsah7">
    <w:name w:val="toc 7"/>
    <w:basedOn w:val="Normln"/>
    <w:next w:val="Normln"/>
    <w:autoRedefine/>
    <w:uiPriority w:val="39"/>
    <w:semiHidden/>
    <w:unhideWhenUsed/>
    <w:rsid w:val="00BE2177"/>
    <w:pPr>
      <w:spacing w:after="100"/>
      <w:ind w:left="1440"/>
    </w:pPr>
  </w:style>
  <w:style w:type="paragraph" w:styleId="Obsah8">
    <w:name w:val="toc 8"/>
    <w:basedOn w:val="Normln"/>
    <w:next w:val="Normln"/>
    <w:autoRedefine/>
    <w:uiPriority w:val="39"/>
    <w:rsid w:val="00BE2177"/>
    <w:pPr>
      <w:tabs>
        <w:tab w:val="left" w:pos="1423"/>
        <w:tab w:val="right" w:leader="dot" w:pos="9072"/>
      </w:tabs>
      <w:spacing w:before="120"/>
      <w:ind w:left="1440" w:right="386" w:hanging="1440"/>
    </w:pPr>
    <w:rPr>
      <w:b/>
      <w:bCs/>
    </w:rPr>
  </w:style>
  <w:style w:type="paragraph" w:styleId="Obsah9">
    <w:name w:val="toc 9"/>
    <w:basedOn w:val="Normln"/>
    <w:next w:val="Normln"/>
    <w:autoRedefine/>
    <w:uiPriority w:val="39"/>
    <w:rsid w:val="00BE2177"/>
    <w:pPr>
      <w:tabs>
        <w:tab w:val="left" w:pos="1440"/>
        <w:tab w:val="right" w:leader="dot" w:pos="9072"/>
      </w:tabs>
      <w:ind w:left="1440" w:right="386" w:hanging="1440"/>
    </w:pPr>
  </w:style>
  <w:style w:type="paragraph" w:customStyle="1" w:styleId="wCoverRole">
    <w:name w:val="wCoverRole"/>
    <w:basedOn w:val="Normln"/>
    <w:next w:val="wCoverParties"/>
    <w:uiPriority w:val="21"/>
    <w:qFormat/>
    <w:rsid w:val="00BE2177"/>
    <w:pPr>
      <w:spacing w:after="480"/>
      <w:jc w:val="center"/>
    </w:pPr>
  </w:style>
  <w:style w:type="paragraph" w:customStyle="1" w:styleId="wBullet4">
    <w:name w:val="wBullet4"/>
    <w:basedOn w:val="Normln"/>
    <w:uiPriority w:val="8"/>
    <w:qFormat/>
    <w:rsid w:val="0079374D"/>
    <w:pPr>
      <w:numPr>
        <w:numId w:val="8"/>
      </w:numPr>
      <w:spacing w:after="180"/>
      <w:ind w:left="3600" w:hanging="720"/>
      <w:jc w:val="both"/>
    </w:pPr>
  </w:style>
  <w:style w:type="paragraph" w:customStyle="1" w:styleId="wText4">
    <w:name w:val="wText4"/>
    <w:basedOn w:val="Normln"/>
    <w:uiPriority w:val="1"/>
    <w:qFormat/>
    <w:rsid w:val="00BE2177"/>
    <w:pPr>
      <w:spacing w:after="180"/>
      <w:ind w:left="2880"/>
      <w:jc w:val="both"/>
    </w:pPr>
  </w:style>
  <w:style w:type="character" w:styleId="Znakapoznpodarou">
    <w:name w:val="footnote reference"/>
    <w:basedOn w:val="Standardnpsmoodstavce"/>
    <w:unhideWhenUsed/>
    <w:rsid w:val="00BE2177"/>
    <w:rPr>
      <w:vertAlign w:val="superscript"/>
    </w:rPr>
  </w:style>
  <w:style w:type="paragraph" w:styleId="Textpoznpodarou">
    <w:name w:val="footnote text"/>
    <w:basedOn w:val="Normln"/>
    <w:link w:val="TextpoznpodarouChar"/>
    <w:unhideWhenUsed/>
    <w:rsid w:val="00445C79"/>
    <w:pPr>
      <w:ind w:left="357" w:hanging="357"/>
      <w:jc w:val="both"/>
    </w:pPr>
    <w:rPr>
      <w:sz w:val="16"/>
      <w:szCs w:val="20"/>
    </w:rPr>
  </w:style>
  <w:style w:type="character" w:customStyle="1" w:styleId="TextpoznpodarouChar">
    <w:name w:val="Text pozn. pod čarou Char"/>
    <w:basedOn w:val="Standardnpsmoodstavce"/>
    <w:link w:val="Textpoznpodarou"/>
    <w:rsid w:val="00445C79"/>
    <w:rPr>
      <w:rFonts w:ascii="Times New Roman" w:eastAsia="MS Mincho" w:hAnsi="Times New Roman" w:cs="Times New Roman"/>
      <w:sz w:val="16"/>
      <w:szCs w:val="20"/>
      <w:lang w:val="sk-SK"/>
    </w:rPr>
  </w:style>
  <w:style w:type="paragraph" w:customStyle="1" w:styleId="SignLine">
    <w:name w:val="SignLine"/>
    <w:basedOn w:val="Normln"/>
    <w:next w:val="Normln"/>
    <w:rsid w:val="00E03967"/>
    <w:pPr>
      <w:tabs>
        <w:tab w:val="left" w:leader="dot" w:pos="3600"/>
      </w:tabs>
      <w:spacing w:before="800"/>
      <w:jc w:val="both"/>
    </w:pPr>
    <w:rPr>
      <w:rFonts w:eastAsia="Times New Roman"/>
      <w:szCs w:val="20"/>
    </w:rPr>
  </w:style>
  <w:style w:type="table" w:styleId="Mkatabulky">
    <w:name w:val="Table Grid"/>
    <w:basedOn w:val="Normlntabulka"/>
    <w:uiPriority w:val="99"/>
    <w:rsid w:val="00BE2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E2177"/>
    <w:rPr>
      <w:color w:val="0000FF" w:themeColor="hyperlink"/>
      <w:u w:val="single"/>
    </w:rPr>
  </w:style>
  <w:style w:type="paragraph" w:customStyle="1" w:styleId="wSignTitle">
    <w:name w:val="wSignTitle"/>
    <w:basedOn w:val="Normln"/>
    <w:next w:val="wText"/>
    <w:uiPriority w:val="11"/>
    <w:qFormat/>
    <w:rsid w:val="00BE2177"/>
    <w:pPr>
      <w:keepNext/>
      <w:keepLines/>
      <w:pageBreakBefore/>
      <w:jc w:val="both"/>
    </w:pPr>
    <w:rPr>
      <w:rFonts w:eastAsia="Times New Roman"/>
      <w:b/>
      <w:sz w:val="26"/>
      <w:szCs w:val="24"/>
    </w:rPr>
  </w:style>
  <w:style w:type="character" w:customStyle="1" w:styleId="wTextChar">
    <w:name w:val="wText Char"/>
    <w:basedOn w:val="Standardnpsmoodstavce"/>
    <w:link w:val="wText"/>
    <w:uiPriority w:val="2"/>
    <w:rsid w:val="000576B7"/>
    <w:rPr>
      <w:rFonts w:ascii="Times New Roman" w:eastAsia="MS Mincho" w:hAnsi="Times New Roman" w:cs="Times New Roman"/>
      <w:lang w:val="sk-SK"/>
    </w:rPr>
  </w:style>
  <w:style w:type="paragraph" w:customStyle="1" w:styleId="wAnnotation">
    <w:name w:val="wAnnotation"/>
    <w:basedOn w:val="Normln"/>
    <w:next w:val="wText"/>
    <w:uiPriority w:val="10"/>
    <w:rsid w:val="00BE2177"/>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
    <w:next w:val="wCoverTitle2"/>
    <w:uiPriority w:val="19"/>
    <w:qFormat/>
    <w:rsid w:val="00BE2177"/>
    <w:pPr>
      <w:spacing w:after="120"/>
      <w:jc w:val="center"/>
    </w:pPr>
    <w:rPr>
      <w:b/>
      <w:bCs/>
      <w:sz w:val="40"/>
      <w:szCs w:val="44"/>
    </w:rPr>
  </w:style>
  <w:style w:type="paragraph" w:customStyle="1" w:styleId="wCoverDate">
    <w:name w:val="wCoverDate"/>
    <w:basedOn w:val="Normln"/>
    <w:next w:val="wCoverTitle1"/>
    <w:uiPriority w:val="19"/>
    <w:qFormat/>
    <w:rsid w:val="00BE2177"/>
    <w:pPr>
      <w:spacing w:before="480" w:after="960"/>
      <w:jc w:val="center"/>
    </w:pPr>
    <w:rPr>
      <w:b/>
      <w:bCs/>
    </w:rPr>
  </w:style>
  <w:style w:type="paragraph" w:customStyle="1" w:styleId="wSignName">
    <w:name w:val="wSignName"/>
    <w:basedOn w:val="Normln"/>
    <w:next w:val="wSignNameLine"/>
    <w:uiPriority w:val="11"/>
    <w:qFormat/>
    <w:rsid w:val="00BE2177"/>
    <w:pPr>
      <w:spacing w:before="600" w:after="60"/>
    </w:pPr>
  </w:style>
  <w:style w:type="paragraph" w:customStyle="1" w:styleId="wSignNameLine">
    <w:name w:val="wSignNameLine"/>
    <w:basedOn w:val="Normln"/>
    <w:next w:val="Normln"/>
    <w:uiPriority w:val="11"/>
    <w:qFormat/>
    <w:rsid w:val="00BE2177"/>
    <w:pPr>
      <w:tabs>
        <w:tab w:val="right" w:leader="underscore" w:pos="4253"/>
      </w:tabs>
      <w:spacing w:before="600"/>
    </w:pPr>
  </w:style>
  <w:style w:type="paragraph" w:customStyle="1" w:styleId="wExecution">
    <w:name w:val="wExecution"/>
    <w:basedOn w:val="Normln"/>
    <w:uiPriority w:val="13"/>
    <w:qFormat/>
    <w:rsid w:val="00BE2177"/>
    <w:pPr>
      <w:tabs>
        <w:tab w:val="left" w:pos="567"/>
      </w:tabs>
      <w:ind w:left="56"/>
    </w:pPr>
  </w:style>
  <w:style w:type="paragraph" w:customStyle="1" w:styleId="Definition7">
    <w:name w:val="Definition 7"/>
    <w:basedOn w:val="Normln"/>
    <w:uiPriority w:val="2"/>
    <w:qFormat/>
    <w:rsid w:val="00BE2177"/>
    <w:pPr>
      <w:numPr>
        <w:ilvl w:val="6"/>
        <w:numId w:val="3"/>
      </w:numPr>
      <w:spacing w:after="180"/>
      <w:jc w:val="both"/>
    </w:pPr>
  </w:style>
  <w:style w:type="paragraph" w:customStyle="1" w:styleId="wList1">
    <w:name w:val="wList1"/>
    <w:basedOn w:val="Normln"/>
    <w:uiPriority w:val="7"/>
    <w:qFormat/>
    <w:rsid w:val="00BE2177"/>
    <w:pPr>
      <w:numPr>
        <w:numId w:val="9"/>
      </w:numPr>
      <w:spacing w:after="180"/>
      <w:jc w:val="both"/>
    </w:pPr>
  </w:style>
  <w:style w:type="paragraph" w:customStyle="1" w:styleId="wList2">
    <w:name w:val="wList2"/>
    <w:basedOn w:val="Normln"/>
    <w:uiPriority w:val="7"/>
    <w:qFormat/>
    <w:rsid w:val="00BE2177"/>
    <w:pPr>
      <w:numPr>
        <w:ilvl w:val="1"/>
        <w:numId w:val="9"/>
      </w:numPr>
      <w:spacing w:after="180"/>
      <w:jc w:val="both"/>
    </w:pPr>
  </w:style>
  <w:style w:type="paragraph" w:customStyle="1" w:styleId="wList3">
    <w:name w:val="wList3"/>
    <w:basedOn w:val="Normln"/>
    <w:uiPriority w:val="7"/>
    <w:qFormat/>
    <w:rsid w:val="00BE2177"/>
    <w:pPr>
      <w:numPr>
        <w:ilvl w:val="2"/>
        <w:numId w:val="9"/>
      </w:numPr>
      <w:spacing w:after="180"/>
      <w:jc w:val="both"/>
    </w:pPr>
  </w:style>
  <w:style w:type="paragraph" w:customStyle="1" w:styleId="wList4">
    <w:name w:val="wList4"/>
    <w:basedOn w:val="Normln"/>
    <w:uiPriority w:val="7"/>
    <w:qFormat/>
    <w:rsid w:val="00BE2177"/>
    <w:pPr>
      <w:numPr>
        <w:ilvl w:val="3"/>
        <w:numId w:val="9"/>
      </w:numPr>
      <w:spacing w:after="180"/>
      <w:jc w:val="both"/>
    </w:pPr>
  </w:style>
  <w:style w:type="paragraph" w:customStyle="1" w:styleId="wList5">
    <w:name w:val="wList5"/>
    <w:basedOn w:val="Normln"/>
    <w:uiPriority w:val="7"/>
    <w:qFormat/>
    <w:rsid w:val="00BE2177"/>
    <w:pPr>
      <w:numPr>
        <w:ilvl w:val="4"/>
        <w:numId w:val="9"/>
      </w:numPr>
      <w:spacing w:after="180"/>
      <w:jc w:val="both"/>
    </w:pPr>
  </w:style>
  <w:style w:type="paragraph" w:customStyle="1" w:styleId="wList6">
    <w:name w:val="wList6"/>
    <w:basedOn w:val="Normln"/>
    <w:uiPriority w:val="7"/>
    <w:qFormat/>
    <w:rsid w:val="00BE2177"/>
    <w:pPr>
      <w:numPr>
        <w:ilvl w:val="5"/>
        <w:numId w:val="9"/>
      </w:numPr>
      <w:spacing w:after="180"/>
      <w:jc w:val="both"/>
    </w:pPr>
  </w:style>
  <w:style w:type="paragraph" w:customStyle="1" w:styleId="wList7">
    <w:name w:val="wList7"/>
    <w:basedOn w:val="Normln"/>
    <w:uiPriority w:val="7"/>
    <w:qFormat/>
    <w:rsid w:val="00BE2177"/>
    <w:pPr>
      <w:numPr>
        <w:ilvl w:val="6"/>
        <w:numId w:val="9"/>
      </w:numPr>
      <w:spacing w:after="180"/>
      <w:jc w:val="both"/>
    </w:pPr>
  </w:style>
  <w:style w:type="paragraph" w:customStyle="1" w:styleId="wNoTOC">
    <w:name w:val="wNoTOC"/>
    <w:basedOn w:val="Normln"/>
    <w:next w:val="wText1"/>
    <w:uiPriority w:val="18"/>
    <w:qFormat/>
    <w:rsid w:val="00CF5469"/>
    <w:pPr>
      <w:spacing w:after="180"/>
      <w:jc w:val="both"/>
    </w:pPr>
    <w:rPr>
      <w:rFonts w:eastAsiaTheme="minorHAnsi" w:cstheme="minorBidi"/>
    </w:rPr>
  </w:style>
  <w:style w:type="paragraph" w:customStyle="1" w:styleId="Annex1">
    <w:name w:val="Annex 1"/>
    <w:basedOn w:val="Normln"/>
    <w:next w:val="Annex2"/>
    <w:uiPriority w:val="31"/>
    <w:qFormat/>
    <w:rsid w:val="00A02524"/>
    <w:pPr>
      <w:keepNext/>
      <w:keepLines/>
      <w:pageBreakBefore/>
      <w:numPr>
        <w:numId w:val="11"/>
      </w:numPr>
      <w:spacing w:after="360"/>
      <w:jc w:val="both"/>
    </w:pPr>
    <w:rPr>
      <w:rFonts w:eastAsia="SimSun"/>
      <w:b/>
      <w:bCs/>
      <w:sz w:val="26"/>
      <w:szCs w:val="30"/>
      <w:lang w:val="pl-PL"/>
    </w:rPr>
  </w:style>
  <w:style w:type="paragraph" w:customStyle="1" w:styleId="Annex2">
    <w:name w:val="Annex 2"/>
    <w:basedOn w:val="Normln"/>
    <w:next w:val="wText1"/>
    <w:uiPriority w:val="31"/>
    <w:qFormat/>
    <w:rsid w:val="00A02524"/>
    <w:pPr>
      <w:keepNext/>
      <w:numPr>
        <w:ilvl w:val="1"/>
        <w:numId w:val="11"/>
      </w:numPr>
      <w:spacing w:after="240"/>
      <w:jc w:val="both"/>
    </w:pPr>
    <w:rPr>
      <w:rFonts w:eastAsia="SimSun"/>
      <w:b/>
      <w:bCs/>
      <w:szCs w:val="26"/>
      <w:lang w:val="pl-PL"/>
    </w:rPr>
  </w:style>
  <w:style w:type="paragraph" w:customStyle="1" w:styleId="Annex3">
    <w:name w:val="Annex 3"/>
    <w:basedOn w:val="Normln"/>
    <w:next w:val="wText1"/>
    <w:uiPriority w:val="31"/>
    <w:qFormat/>
    <w:rsid w:val="00A02524"/>
    <w:pPr>
      <w:numPr>
        <w:ilvl w:val="2"/>
        <w:numId w:val="11"/>
      </w:numPr>
      <w:spacing w:after="180"/>
      <w:jc w:val="both"/>
    </w:pPr>
    <w:rPr>
      <w:rFonts w:eastAsia="SimSun"/>
      <w:szCs w:val="26"/>
      <w:lang w:val="pl-PL"/>
    </w:rPr>
  </w:style>
  <w:style w:type="paragraph" w:customStyle="1" w:styleId="Annex4">
    <w:name w:val="Annex 4"/>
    <w:basedOn w:val="Normln"/>
    <w:next w:val="wText2"/>
    <w:uiPriority w:val="31"/>
    <w:qFormat/>
    <w:rsid w:val="00A02524"/>
    <w:pPr>
      <w:numPr>
        <w:ilvl w:val="3"/>
        <w:numId w:val="11"/>
      </w:numPr>
      <w:spacing w:after="180"/>
      <w:jc w:val="both"/>
    </w:pPr>
    <w:rPr>
      <w:rFonts w:eastAsia="SimSun"/>
      <w:iCs/>
      <w:szCs w:val="26"/>
      <w:lang w:val="pl-PL"/>
    </w:rPr>
  </w:style>
  <w:style w:type="paragraph" w:customStyle="1" w:styleId="Annex5">
    <w:name w:val="Annex 5"/>
    <w:basedOn w:val="Normln"/>
    <w:uiPriority w:val="31"/>
    <w:qFormat/>
    <w:rsid w:val="00A02524"/>
    <w:pPr>
      <w:numPr>
        <w:ilvl w:val="4"/>
        <w:numId w:val="11"/>
      </w:numPr>
      <w:spacing w:after="180"/>
      <w:jc w:val="both"/>
    </w:pPr>
    <w:rPr>
      <w:rFonts w:eastAsia="SimSun"/>
      <w:szCs w:val="26"/>
      <w:lang w:val="pl-PL"/>
    </w:rPr>
  </w:style>
  <w:style w:type="paragraph" w:customStyle="1" w:styleId="Annex6">
    <w:name w:val="Annex 6"/>
    <w:basedOn w:val="Normln"/>
    <w:uiPriority w:val="31"/>
    <w:qFormat/>
    <w:rsid w:val="00A02524"/>
    <w:pPr>
      <w:numPr>
        <w:ilvl w:val="5"/>
        <w:numId w:val="11"/>
      </w:numPr>
      <w:spacing w:after="180"/>
      <w:jc w:val="both"/>
    </w:pPr>
    <w:rPr>
      <w:rFonts w:eastAsia="SimSun"/>
      <w:szCs w:val="26"/>
      <w:lang w:val="pl-PL"/>
    </w:rPr>
  </w:style>
  <w:style w:type="paragraph" w:customStyle="1" w:styleId="Annex7">
    <w:name w:val="Annex 7"/>
    <w:basedOn w:val="Normln"/>
    <w:uiPriority w:val="31"/>
    <w:qFormat/>
    <w:rsid w:val="00A02524"/>
    <w:pPr>
      <w:numPr>
        <w:ilvl w:val="6"/>
        <w:numId w:val="11"/>
      </w:numPr>
      <w:spacing w:after="180"/>
      <w:jc w:val="both"/>
    </w:pPr>
    <w:rPr>
      <w:rFonts w:eastAsia="SimSun"/>
      <w:szCs w:val="26"/>
      <w:lang w:val="pl-PL"/>
    </w:rPr>
  </w:style>
  <w:style w:type="paragraph" w:customStyle="1" w:styleId="Annex8">
    <w:name w:val="Annex 8"/>
    <w:basedOn w:val="Normln"/>
    <w:uiPriority w:val="31"/>
    <w:qFormat/>
    <w:rsid w:val="00A02524"/>
    <w:pPr>
      <w:numPr>
        <w:ilvl w:val="7"/>
        <w:numId w:val="11"/>
      </w:numPr>
      <w:spacing w:after="180"/>
      <w:jc w:val="both"/>
    </w:pPr>
    <w:rPr>
      <w:rFonts w:eastAsia="SimSun"/>
      <w:szCs w:val="26"/>
      <w:lang w:val="pl-PL"/>
    </w:rPr>
  </w:style>
  <w:style w:type="paragraph" w:customStyle="1" w:styleId="Annex9">
    <w:name w:val="Annex 9"/>
    <w:basedOn w:val="Normln"/>
    <w:uiPriority w:val="31"/>
    <w:qFormat/>
    <w:rsid w:val="00A02524"/>
    <w:pPr>
      <w:numPr>
        <w:ilvl w:val="8"/>
        <w:numId w:val="11"/>
      </w:numPr>
      <w:spacing w:after="180"/>
      <w:jc w:val="both"/>
    </w:pPr>
    <w:rPr>
      <w:rFonts w:eastAsia="SimSun"/>
      <w:szCs w:val="26"/>
      <w:lang w:val="pl-PL"/>
    </w:rPr>
  </w:style>
  <w:style w:type="paragraph" w:customStyle="1" w:styleId="Nadpis">
    <w:name w:val="Nadpis"/>
    <w:basedOn w:val="wLeftB"/>
    <w:uiPriority w:val="48"/>
    <w:qFormat/>
    <w:rsid w:val="00A60B24"/>
    <w:pPr>
      <w:spacing w:after="360"/>
    </w:pPr>
    <w:rPr>
      <w:sz w:val="26"/>
    </w:rPr>
  </w:style>
  <w:style w:type="paragraph" w:customStyle="1" w:styleId="wItal">
    <w:name w:val="wItal"/>
    <w:basedOn w:val="wText"/>
    <w:uiPriority w:val="48"/>
    <w:qFormat/>
    <w:rsid w:val="0055794E"/>
    <w:rPr>
      <w:i/>
    </w:rPr>
  </w:style>
  <w:style w:type="paragraph" w:styleId="Odstavecseseznamem">
    <w:name w:val="List Paragraph"/>
    <w:basedOn w:val="Normln"/>
    <w:uiPriority w:val="43"/>
    <w:semiHidden/>
    <w:unhideWhenUsed/>
    <w:qFormat/>
    <w:rsid w:val="002B22AE"/>
    <w:pPr>
      <w:ind w:left="720"/>
      <w:contextualSpacing/>
    </w:pPr>
  </w:style>
  <w:style w:type="paragraph" w:customStyle="1" w:styleId="Exhibit1">
    <w:name w:val="Exhibit 1"/>
    <w:basedOn w:val="Normln"/>
    <w:next w:val="Exhibit2"/>
    <w:uiPriority w:val="29"/>
    <w:qFormat/>
    <w:rsid w:val="00E845DA"/>
    <w:pPr>
      <w:numPr>
        <w:numId w:val="12"/>
      </w:numPr>
      <w:spacing w:after="180"/>
      <w:jc w:val="both"/>
      <w:outlineLvl w:val="0"/>
    </w:pPr>
  </w:style>
  <w:style w:type="paragraph" w:customStyle="1" w:styleId="Exhibit2">
    <w:name w:val="Exhibit 2"/>
    <w:basedOn w:val="Normln"/>
    <w:next w:val="wText1"/>
    <w:uiPriority w:val="29"/>
    <w:qFormat/>
    <w:rsid w:val="00E845DA"/>
    <w:pPr>
      <w:numPr>
        <w:ilvl w:val="1"/>
        <w:numId w:val="12"/>
      </w:numPr>
      <w:spacing w:after="180"/>
    </w:pPr>
  </w:style>
  <w:style w:type="paragraph" w:customStyle="1" w:styleId="Exhibit3">
    <w:name w:val="Exhibit 3"/>
    <w:basedOn w:val="Normln"/>
    <w:next w:val="wText1"/>
    <w:uiPriority w:val="29"/>
    <w:qFormat/>
    <w:rsid w:val="00A81FEE"/>
    <w:pPr>
      <w:numPr>
        <w:ilvl w:val="2"/>
        <w:numId w:val="12"/>
      </w:numPr>
      <w:spacing w:after="180"/>
      <w:jc w:val="both"/>
    </w:pPr>
  </w:style>
  <w:style w:type="paragraph" w:customStyle="1" w:styleId="Exhibit4">
    <w:name w:val="Exhibit 4"/>
    <w:basedOn w:val="Normln"/>
    <w:next w:val="wText2"/>
    <w:uiPriority w:val="29"/>
    <w:qFormat/>
    <w:rsid w:val="00E845DA"/>
    <w:pPr>
      <w:numPr>
        <w:ilvl w:val="3"/>
        <w:numId w:val="12"/>
      </w:numPr>
      <w:spacing w:after="180"/>
    </w:pPr>
    <w:rPr>
      <w:iCs/>
    </w:rPr>
  </w:style>
  <w:style w:type="paragraph" w:customStyle="1" w:styleId="Exhibit5">
    <w:name w:val="Exhibit 5"/>
    <w:basedOn w:val="Normln"/>
    <w:uiPriority w:val="29"/>
    <w:qFormat/>
    <w:rsid w:val="00E845DA"/>
    <w:pPr>
      <w:numPr>
        <w:ilvl w:val="4"/>
        <w:numId w:val="12"/>
      </w:numPr>
      <w:spacing w:after="180"/>
    </w:pPr>
  </w:style>
  <w:style w:type="paragraph" w:customStyle="1" w:styleId="Exhibit6">
    <w:name w:val="Exhibit 6"/>
    <w:basedOn w:val="Normln"/>
    <w:uiPriority w:val="29"/>
    <w:qFormat/>
    <w:rsid w:val="00E845DA"/>
    <w:pPr>
      <w:numPr>
        <w:ilvl w:val="5"/>
        <w:numId w:val="12"/>
      </w:numPr>
      <w:spacing w:after="180"/>
    </w:pPr>
  </w:style>
  <w:style w:type="paragraph" w:customStyle="1" w:styleId="Exhibit7">
    <w:name w:val="Exhibit 7"/>
    <w:basedOn w:val="Normln"/>
    <w:uiPriority w:val="29"/>
    <w:qFormat/>
    <w:rsid w:val="00E845DA"/>
    <w:pPr>
      <w:numPr>
        <w:ilvl w:val="6"/>
        <w:numId w:val="12"/>
      </w:numPr>
      <w:spacing w:after="180"/>
    </w:pPr>
  </w:style>
  <w:style w:type="paragraph" w:customStyle="1" w:styleId="Exhibit8">
    <w:name w:val="Exhibit 8"/>
    <w:basedOn w:val="Normln"/>
    <w:uiPriority w:val="29"/>
    <w:qFormat/>
    <w:rsid w:val="00E845DA"/>
    <w:pPr>
      <w:numPr>
        <w:ilvl w:val="7"/>
        <w:numId w:val="12"/>
      </w:numPr>
      <w:spacing w:after="180"/>
    </w:pPr>
  </w:style>
  <w:style w:type="paragraph" w:customStyle="1" w:styleId="Exhibit9">
    <w:name w:val="Exhibit 9"/>
    <w:basedOn w:val="Normln"/>
    <w:uiPriority w:val="29"/>
    <w:qFormat/>
    <w:rsid w:val="00E845DA"/>
    <w:pPr>
      <w:numPr>
        <w:ilvl w:val="8"/>
        <w:numId w:val="12"/>
      </w:numPr>
      <w:spacing w:after="180"/>
    </w:pPr>
  </w:style>
  <w:style w:type="paragraph" w:customStyle="1" w:styleId="Appendix1">
    <w:name w:val="Appendix 1"/>
    <w:basedOn w:val="Normln"/>
    <w:next w:val="Appendix2"/>
    <w:uiPriority w:val="32"/>
    <w:qFormat/>
    <w:rsid w:val="00133E7B"/>
    <w:pPr>
      <w:keepNext/>
      <w:numPr>
        <w:numId w:val="14"/>
      </w:numPr>
      <w:spacing w:after="180"/>
      <w:jc w:val="both"/>
      <w:outlineLvl w:val="0"/>
    </w:pPr>
    <w:rPr>
      <w:b/>
      <w:bCs/>
    </w:rPr>
  </w:style>
  <w:style w:type="paragraph" w:customStyle="1" w:styleId="Appendix2">
    <w:name w:val="Appendix 2"/>
    <w:basedOn w:val="Normln"/>
    <w:next w:val="wText1"/>
    <w:uiPriority w:val="32"/>
    <w:qFormat/>
    <w:rsid w:val="00133E7B"/>
    <w:pPr>
      <w:numPr>
        <w:ilvl w:val="1"/>
        <w:numId w:val="14"/>
      </w:numPr>
      <w:spacing w:after="180"/>
      <w:jc w:val="both"/>
    </w:pPr>
  </w:style>
  <w:style w:type="paragraph" w:customStyle="1" w:styleId="Appendix3">
    <w:name w:val="Appendix 3"/>
    <w:basedOn w:val="Normln"/>
    <w:next w:val="wText1"/>
    <w:uiPriority w:val="32"/>
    <w:qFormat/>
    <w:rsid w:val="00133E7B"/>
    <w:pPr>
      <w:numPr>
        <w:ilvl w:val="2"/>
        <w:numId w:val="14"/>
      </w:numPr>
      <w:spacing w:after="180"/>
      <w:jc w:val="both"/>
    </w:pPr>
  </w:style>
  <w:style w:type="paragraph" w:customStyle="1" w:styleId="Appendix4">
    <w:name w:val="Appendix 4"/>
    <w:basedOn w:val="Normln"/>
    <w:next w:val="wText2"/>
    <w:uiPriority w:val="32"/>
    <w:qFormat/>
    <w:rsid w:val="00133E7B"/>
    <w:pPr>
      <w:numPr>
        <w:ilvl w:val="3"/>
        <w:numId w:val="14"/>
      </w:numPr>
      <w:spacing w:after="180"/>
      <w:jc w:val="both"/>
    </w:pPr>
    <w:rPr>
      <w:iCs/>
    </w:rPr>
  </w:style>
  <w:style w:type="paragraph" w:customStyle="1" w:styleId="Appendix5">
    <w:name w:val="Appendix 5"/>
    <w:basedOn w:val="Normln"/>
    <w:uiPriority w:val="32"/>
    <w:qFormat/>
    <w:rsid w:val="00133E7B"/>
    <w:pPr>
      <w:numPr>
        <w:ilvl w:val="4"/>
        <w:numId w:val="14"/>
      </w:numPr>
      <w:spacing w:after="180"/>
      <w:jc w:val="both"/>
    </w:pPr>
  </w:style>
  <w:style w:type="paragraph" w:customStyle="1" w:styleId="Appendix6">
    <w:name w:val="Appendix 6"/>
    <w:basedOn w:val="Normln"/>
    <w:uiPriority w:val="32"/>
    <w:qFormat/>
    <w:rsid w:val="00133E7B"/>
    <w:pPr>
      <w:numPr>
        <w:ilvl w:val="5"/>
        <w:numId w:val="14"/>
      </w:numPr>
      <w:spacing w:after="180"/>
      <w:jc w:val="both"/>
    </w:pPr>
  </w:style>
  <w:style w:type="paragraph" w:customStyle="1" w:styleId="Appendix7">
    <w:name w:val="Appendix 7"/>
    <w:basedOn w:val="Normln"/>
    <w:uiPriority w:val="32"/>
    <w:qFormat/>
    <w:rsid w:val="00133E7B"/>
    <w:pPr>
      <w:numPr>
        <w:ilvl w:val="6"/>
        <w:numId w:val="14"/>
      </w:numPr>
      <w:spacing w:after="180"/>
      <w:jc w:val="both"/>
    </w:pPr>
  </w:style>
  <w:style w:type="paragraph" w:customStyle="1" w:styleId="Appendix8">
    <w:name w:val="Appendix 8"/>
    <w:basedOn w:val="Normln"/>
    <w:uiPriority w:val="32"/>
    <w:qFormat/>
    <w:rsid w:val="00133E7B"/>
    <w:pPr>
      <w:numPr>
        <w:ilvl w:val="7"/>
        <w:numId w:val="14"/>
      </w:numPr>
      <w:spacing w:after="180"/>
      <w:jc w:val="both"/>
    </w:pPr>
  </w:style>
  <w:style w:type="paragraph" w:customStyle="1" w:styleId="Appendix9">
    <w:name w:val="Appendix 9"/>
    <w:basedOn w:val="Normln"/>
    <w:uiPriority w:val="32"/>
    <w:qFormat/>
    <w:rsid w:val="00133E7B"/>
    <w:pPr>
      <w:numPr>
        <w:ilvl w:val="8"/>
        <w:numId w:val="14"/>
      </w:numPr>
      <w:spacing w:after="180"/>
      <w:jc w:val="both"/>
    </w:pPr>
  </w:style>
  <w:style w:type="paragraph" w:customStyle="1" w:styleId="Schedule1">
    <w:name w:val="Schedule 1"/>
    <w:basedOn w:val="Normln"/>
    <w:next w:val="Schedule2"/>
    <w:uiPriority w:val="30"/>
    <w:qFormat/>
    <w:rsid w:val="00133E7B"/>
    <w:pPr>
      <w:keepNext/>
      <w:numPr>
        <w:numId w:val="13"/>
      </w:numPr>
      <w:spacing w:after="180"/>
      <w:jc w:val="both"/>
      <w:outlineLvl w:val="0"/>
    </w:pPr>
    <w:rPr>
      <w:b/>
      <w:bCs/>
    </w:rPr>
  </w:style>
  <w:style w:type="paragraph" w:customStyle="1" w:styleId="Schedule2">
    <w:name w:val="Schedule 2"/>
    <w:basedOn w:val="Normln"/>
    <w:next w:val="wText1"/>
    <w:uiPriority w:val="30"/>
    <w:qFormat/>
    <w:rsid w:val="003A4D9A"/>
    <w:pPr>
      <w:numPr>
        <w:ilvl w:val="1"/>
        <w:numId w:val="13"/>
      </w:numPr>
      <w:spacing w:after="180"/>
      <w:jc w:val="both"/>
    </w:pPr>
  </w:style>
  <w:style w:type="paragraph" w:customStyle="1" w:styleId="Schedule3">
    <w:name w:val="Schedule 3"/>
    <w:basedOn w:val="Normln"/>
    <w:next w:val="wText1"/>
    <w:uiPriority w:val="30"/>
    <w:qFormat/>
    <w:rsid w:val="00133E7B"/>
    <w:pPr>
      <w:numPr>
        <w:ilvl w:val="2"/>
        <w:numId w:val="13"/>
      </w:numPr>
      <w:spacing w:after="180"/>
    </w:pPr>
  </w:style>
  <w:style w:type="paragraph" w:customStyle="1" w:styleId="Schedule4">
    <w:name w:val="Schedule 4"/>
    <w:basedOn w:val="Normln"/>
    <w:next w:val="wText2"/>
    <w:uiPriority w:val="30"/>
    <w:qFormat/>
    <w:rsid w:val="00133E7B"/>
    <w:pPr>
      <w:numPr>
        <w:ilvl w:val="3"/>
        <w:numId w:val="13"/>
      </w:numPr>
      <w:spacing w:after="180"/>
    </w:pPr>
    <w:rPr>
      <w:iCs/>
    </w:rPr>
  </w:style>
  <w:style w:type="paragraph" w:customStyle="1" w:styleId="Schedule5">
    <w:name w:val="Schedule 5"/>
    <w:basedOn w:val="Normln"/>
    <w:uiPriority w:val="30"/>
    <w:qFormat/>
    <w:rsid w:val="00133E7B"/>
    <w:pPr>
      <w:numPr>
        <w:ilvl w:val="4"/>
        <w:numId w:val="13"/>
      </w:numPr>
      <w:spacing w:after="180"/>
    </w:pPr>
  </w:style>
  <w:style w:type="paragraph" w:customStyle="1" w:styleId="Schedule6">
    <w:name w:val="Schedule 6"/>
    <w:basedOn w:val="Normln"/>
    <w:uiPriority w:val="30"/>
    <w:qFormat/>
    <w:rsid w:val="00133E7B"/>
    <w:pPr>
      <w:numPr>
        <w:ilvl w:val="5"/>
        <w:numId w:val="13"/>
      </w:numPr>
      <w:spacing w:after="180"/>
    </w:pPr>
  </w:style>
  <w:style w:type="paragraph" w:customStyle="1" w:styleId="Schedule7">
    <w:name w:val="Schedule 7"/>
    <w:basedOn w:val="Normln"/>
    <w:uiPriority w:val="30"/>
    <w:qFormat/>
    <w:rsid w:val="00133E7B"/>
    <w:pPr>
      <w:numPr>
        <w:ilvl w:val="6"/>
        <w:numId w:val="13"/>
      </w:numPr>
      <w:spacing w:after="180"/>
    </w:pPr>
  </w:style>
  <w:style w:type="paragraph" w:customStyle="1" w:styleId="Schedule8">
    <w:name w:val="Schedule 8"/>
    <w:basedOn w:val="Normln"/>
    <w:uiPriority w:val="30"/>
    <w:qFormat/>
    <w:rsid w:val="00133E7B"/>
    <w:pPr>
      <w:numPr>
        <w:ilvl w:val="7"/>
        <w:numId w:val="13"/>
      </w:numPr>
      <w:spacing w:after="180"/>
    </w:pPr>
  </w:style>
  <w:style w:type="paragraph" w:customStyle="1" w:styleId="Schedule9">
    <w:name w:val="Schedule 9"/>
    <w:basedOn w:val="Normln"/>
    <w:uiPriority w:val="30"/>
    <w:qFormat/>
    <w:rsid w:val="00133E7B"/>
    <w:pPr>
      <w:numPr>
        <w:ilvl w:val="8"/>
        <w:numId w:val="13"/>
      </w:numPr>
      <w:spacing w:after="180"/>
    </w:pPr>
  </w:style>
  <w:style w:type="character" w:styleId="Odkaznakoment">
    <w:name w:val="annotation reference"/>
    <w:basedOn w:val="Standardnpsmoodstavce"/>
    <w:uiPriority w:val="99"/>
    <w:semiHidden/>
    <w:unhideWhenUsed/>
    <w:rsid w:val="00E86860"/>
    <w:rPr>
      <w:sz w:val="16"/>
      <w:szCs w:val="16"/>
    </w:rPr>
  </w:style>
  <w:style w:type="paragraph" w:styleId="Textkomente">
    <w:name w:val="annotation text"/>
    <w:basedOn w:val="Normln"/>
    <w:link w:val="TextkomenteChar"/>
    <w:uiPriority w:val="99"/>
    <w:semiHidden/>
    <w:unhideWhenUsed/>
    <w:rsid w:val="00E86860"/>
    <w:rPr>
      <w:sz w:val="20"/>
      <w:szCs w:val="20"/>
    </w:rPr>
  </w:style>
  <w:style w:type="character" w:customStyle="1" w:styleId="TextkomenteChar">
    <w:name w:val="Text komentáře Char"/>
    <w:basedOn w:val="Standardnpsmoodstavce"/>
    <w:link w:val="Textkomente"/>
    <w:uiPriority w:val="99"/>
    <w:semiHidden/>
    <w:rsid w:val="00E86860"/>
    <w:rPr>
      <w:rFonts w:ascii="Times New Roman" w:eastAsia="MS Mincho" w:hAnsi="Times New Roman" w:cs="Times New Roman"/>
      <w:sz w:val="20"/>
      <w:szCs w:val="20"/>
      <w:lang w:val="sk-SK"/>
    </w:rPr>
  </w:style>
  <w:style w:type="paragraph" w:styleId="Pedmtkomente">
    <w:name w:val="annotation subject"/>
    <w:basedOn w:val="Textkomente"/>
    <w:next w:val="Textkomente"/>
    <w:link w:val="PedmtkomenteChar"/>
    <w:uiPriority w:val="99"/>
    <w:semiHidden/>
    <w:unhideWhenUsed/>
    <w:rsid w:val="00E86860"/>
    <w:rPr>
      <w:b/>
      <w:bCs/>
    </w:rPr>
  </w:style>
  <w:style w:type="character" w:customStyle="1" w:styleId="PedmtkomenteChar">
    <w:name w:val="Předmět komentáře Char"/>
    <w:basedOn w:val="TextkomenteChar"/>
    <w:link w:val="Pedmtkomente"/>
    <w:uiPriority w:val="99"/>
    <w:semiHidden/>
    <w:rsid w:val="00E86860"/>
    <w:rPr>
      <w:rFonts w:ascii="Times New Roman" w:eastAsia="MS Mincho" w:hAnsi="Times New Roman" w:cs="Times New Roman"/>
      <w:b/>
      <w:bCs/>
      <w:sz w:val="20"/>
      <w:szCs w:val="20"/>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48"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48"/>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44" w:qFormat="1"/>
    <w:lsdException w:name="footnote reference" w:uiPriority="0"/>
    <w:lsdException w:name="Title" w:semiHidden="0" w:uiPriority="49" w:unhideWhenUsed="0" w:qFormat="1"/>
    <w:lsdException w:name="Default Paragraph Font" w:uiPriority="1"/>
    <w:lsdException w:name="Body Text" w:uiPriority="98"/>
    <w:lsdException w:name="Subtitle" w:semiHidden="0" w:uiPriority="49" w:unhideWhenUsed="0" w:qFormat="1"/>
    <w:lsdException w:name="Strong" w:uiPriority="31" w:qFormat="1"/>
    <w:lsdException w:name="Emphasis" w:uiPriority="29" w:qFormat="1"/>
    <w:lsdException w:name="Table Grid" w:semiHidden="0" w:unhideWhenUsed="0"/>
    <w:lsdException w:name="Placeholder Text" w:unhideWhenUsed="0"/>
    <w:lsdException w:name="No Spacing" w:uiPriority="4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43" w:qFormat="1"/>
    <w:lsdException w:name="Quote" w:uiPriority="38" w:qFormat="1"/>
    <w:lsdException w:name="Intense Quote" w:uiPriority="39"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uiPriority="46"/>
    <w:lsdException w:name="TOC Heading" w:uiPriority="48" w:qFormat="1"/>
  </w:latentStyles>
  <w:style w:type="paragraph" w:default="1" w:styleId="Normln">
    <w:name w:val="Normal"/>
    <w:uiPriority w:val="48"/>
    <w:qFormat/>
    <w:rsid w:val="00BE2177"/>
    <w:pPr>
      <w:spacing w:after="0" w:line="240" w:lineRule="auto"/>
    </w:pPr>
    <w:rPr>
      <w:rFonts w:ascii="Times New Roman" w:eastAsia="MS Mincho" w:hAnsi="Times New Roman" w:cs="Times New Roman"/>
      <w:lang w:val="sk-SK"/>
    </w:rPr>
  </w:style>
  <w:style w:type="paragraph" w:styleId="Nadpis1">
    <w:name w:val="heading 1"/>
    <w:basedOn w:val="Normln"/>
    <w:next w:val="Nadpis2"/>
    <w:link w:val="Nadpis1Char"/>
    <w:qFormat/>
    <w:rsid w:val="000576B7"/>
    <w:pPr>
      <w:keepNext/>
      <w:keepLines/>
      <w:widowControl w:val="0"/>
      <w:numPr>
        <w:numId w:val="10"/>
      </w:numPr>
      <w:spacing w:before="360" w:after="180"/>
      <w:outlineLvl w:val="0"/>
    </w:pPr>
    <w:rPr>
      <w:b/>
      <w:bCs/>
      <w:sz w:val="26"/>
      <w:szCs w:val="30"/>
      <w:lang w:val="en-US"/>
    </w:rPr>
  </w:style>
  <w:style w:type="paragraph" w:styleId="Nadpis2">
    <w:name w:val="heading 2"/>
    <w:basedOn w:val="Normln"/>
    <w:next w:val="wText1"/>
    <w:link w:val="Nadpis2Char"/>
    <w:qFormat/>
    <w:rsid w:val="006F5834"/>
    <w:pPr>
      <w:keepNext/>
      <w:numPr>
        <w:ilvl w:val="1"/>
        <w:numId w:val="10"/>
      </w:numPr>
      <w:spacing w:before="180" w:after="180"/>
      <w:jc w:val="both"/>
      <w:outlineLvl w:val="1"/>
    </w:pPr>
    <w:rPr>
      <w:b/>
      <w:bCs/>
      <w:lang w:val="en-US"/>
    </w:rPr>
  </w:style>
  <w:style w:type="paragraph" w:styleId="Nadpis3">
    <w:name w:val="heading 3"/>
    <w:basedOn w:val="Normln"/>
    <w:link w:val="Nadpis3Char"/>
    <w:qFormat/>
    <w:rsid w:val="000576B7"/>
    <w:pPr>
      <w:numPr>
        <w:ilvl w:val="2"/>
        <w:numId w:val="10"/>
      </w:numPr>
      <w:spacing w:after="180"/>
      <w:jc w:val="both"/>
      <w:outlineLvl w:val="2"/>
    </w:pPr>
    <w:rPr>
      <w:lang w:val="en-US"/>
    </w:rPr>
  </w:style>
  <w:style w:type="paragraph" w:styleId="Nadpis4">
    <w:name w:val="heading 4"/>
    <w:basedOn w:val="Normln"/>
    <w:link w:val="Nadpis4Char"/>
    <w:qFormat/>
    <w:rsid w:val="006F5834"/>
    <w:pPr>
      <w:numPr>
        <w:ilvl w:val="3"/>
        <w:numId w:val="10"/>
      </w:numPr>
      <w:spacing w:before="180" w:after="180"/>
      <w:jc w:val="both"/>
      <w:outlineLvl w:val="3"/>
    </w:pPr>
    <w:rPr>
      <w:lang w:val="en-US"/>
    </w:rPr>
  </w:style>
  <w:style w:type="paragraph" w:styleId="Nadpis5">
    <w:name w:val="heading 5"/>
    <w:basedOn w:val="Normln"/>
    <w:link w:val="Nadpis5Char"/>
    <w:qFormat/>
    <w:rsid w:val="000576B7"/>
    <w:pPr>
      <w:numPr>
        <w:ilvl w:val="4"/>
        <w:numId w:val="10"/>
      </w:numPr>
      <w:spacing w:after="180"/>
      <w:jc w:val="both"/>
      <w:outlineLvl w:val="4"/>
    </w:pPr>
    <w:rPr>
      <w:lang w:val="en-US"/>
    </w:rPr>
  </w:style>
  <w:style w:type="paragraph" w:styleId="Nadpis6">
    <w:name w:val="heading 6"/>
    <w:basedOn w:val="Normln"/>
    <w:link w:val="Nadpis6Char"/>
    <w:qFormat/>
    <w:rsid w:val="000576B7"/>
    <w:pPr>
      <w:numPr>
        <w:ilvl w:val="5"/>
        <w:numId w:val="10"/>
      </w:numPr>
      <w:spacing w:after="180"/>
      <w:jc w:val="both"/>
      <w:outlineLvl w:val="5"/>
    </w:pPr>
    <w:rPr>
      <w:lang w:val="en-US"/>
    </w:rPr>
  </w:style>
  <w:style w:type="paragraph" w:styleId="Nadpis7">
    <w:name w:val="heading 7"/>
    <w:basedOn w:val="Normln"/>
    <w:link w:val="Nadpis7Char"/>
    <w:qFormat/>
    <w:rsid w:val="000576B7"/>
    <w:pPr>
      <w:numPr>
        <w:ilvl w:val="6"/>
        <w:numId w:val="10"/>
      </w:numPr>
      <w:spacing w:after="180"/>
      <w:jc w:val="both"/>
      <w:outlineLvl w:val="6"/>
    </w:pPr>
    <w:rPr>
      <w:lang w:val="en-US"/>
    </w:rPr>
  </w:style>
  <w:style w:type="paragraph" w:styleId="Nadpis8">
    <w:name w:val="heading 8"/>
    <w:basedOn w:val="Normln"/>
    <w:link w:val="Nadpis8Char"/>
    <w:qFormat/>
    <w:rsid w:val="000576B7"/>
    <w:pPr>
      <w:numPr>
        <w:ilvl w:val="7"/>
        <w:numId w:val="10"/>
      </w:numPr>
      <w:spacing w:after="180"/>
      <w:jc w:val="both"/>
      <w:outlineLvl w:val="7"/>
    </w:pPr>
    <w:rPr>
      <w:color w:val="000000" w:themeColor="text1"/>
      <w:lang w:val="en-US"/>
    </w:rPr>
  </w:style>
  <w:style w:type="paragraph" w:styleId="Nadpis9">
    <w:name w:val="heading 9"/>
    <w:basedOn w:val="Normln"/>
    <w:next w:val="wText"/>
    <w:link w:val="Nadpis9Char"/>
    <w:qFormat/>
    <w:rsid w:val="000576B7"/>
    <w:pPr>
      <w:numPr>
        <w:ilvl w:val="8"/>
        <w:numId w:val="10"/>
      </w:numPr>
      <w:spacing w:after="180"/>
      <w:jc w:val="both"/>
      <w:outlineLvl w:val="8"/>
    </w:pPr>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49"/>
    <w:qFormat/>
    <w:rsid w:val="00BE2177"/>
    <w:pPr>
      <w:spacing w:after="0" w:line="240" w:lineRule="auto"/>
    </w:pPr>
    <w:rPr>
      <w:rFonts w:eastAsia="Times New Roman"/>
      <w:lang w:eastAsia="ja-JP"/>
    </w:rPr>
  </w:style>
  <w:style w:type="paragraph" w:customStyle="1" w:styleId="wText">
    <w:name w:val="wText"/>
    <w:basedOn w:val="Normln"/>
    <w:link w:val="wTextChar"/>
    <w:uiPriority w:val="2"/>
    <w:qFormat/>
    <w:rsid w:val="000576B7"/>
    <w:pPr>
      <w:spacing w:after="180"/>
      <w:jc w:val="both"/>
    </w:pPr>
  </w:style>
  <w:style w:type="paragraph" w:customStyle="1" w:styleId="wText1">
    <w:name w:val="wText1"/>
    <w:basedOn w:val="Normln"/>
    <w:uiPriority w:val="1"/>
    <w:qFormat/>
    <w:rsid w:val="00BE2177"/>
    <w:pPr>
      <w:spacing w:after="180"/>
      <w:ind w:left="720"/>
      <w:jc w:val="both"/>
    </w:pPr>
  </w:style>
  <w:style w:type="paragraph" w:customStyle="1" w:styleId="wText2">
    <w:name w:val="wText2"/>
    <w:basedOn w:val="Normln"/>
    <w:uiPriority w:val="1"/>
    <w:qFormat/>
    <w:rsid w:val="00BE2177"/>
    <w:pPr>
      <w:spacing w:after="180"/>
      <w:ind w:left="1440"/>
      <w:jc w:val="both"/>
    </w:pPr>
  </w:style>
  <w:style w:type="paragraph" w:customStyle="1" w:styleId="Text2">
    <w:name w:val="Text 2"/>
    <w:basedOn w:val="Normln"/>
    <w:semiHidden/>
    <w:rsid w:val="00BE2177"/>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ln"/>
    <w:uiPriority w:val="5"/>
    <w:qFormat/>
    <w:rsid w:val="00133E7B"/>
    <w:pPr>
      <w:spacing w:before="180" w:after="180"/>
      <w:jc w:val="center"/>
    </w:pPr>
  </w:style>
  <w:style w:type="paragraph" w:customStyle="1" w:styleId="wCenterB">
    <w:name w:val="wCenterB"/>
    <w:basedOn w:val="Normln"/>
    <w:uiPriority w:val="6"/>
    <w:qFormat/>
    <w:rsid w:val="00133E7B"/>
    <w:pPr>
      <w:spacing w:before="180" w:after="180"/>
      <w:jc w:val="center"/>
    </w:pPr>
    <w:rPr>
      <w:b/>
    </w:rPr>
  </w:style>
  <w:style w:type="paragraph" w:customStyle="1" w:styleId="wLeftB">
    <w:name w:val="wLeftB"/>
    <w:basedOn w:val="Normln"/>
    <w:uiPriority w:val="10"/>
    <w:qFormat/>
    <w:rsid w:val="00B46E17"/>
    <w:pPr>
      <w:keepNext/>
      <w:spacing w:before="180" w:after="180"/>
    </w:pPr>
    <w:rPr>
      <w:b/>
    </w:rPr>
  </w:style>
  <w:style w:type="paragraph" w:customStyle="1" w:styleId="wLeftI">
    <w:name w:val="wLeftI"/>
    <w:basedOn w:val="Normln"/>
    <w:uiPriority w:val="10"/>
    <w:qFormat/>
    <w:rsid w:val="00BE2177"/>
    <w:pPr>
      <w:spacing w:after="180"/>
    </w:pPr>
    <w:rPr>
      <w:i/>
    </w:rPr>
  </w:style>
  <w:style w:type="character" w:customStyle="1" w:styleId="Nadpis1Char">
    <w:name w:val="Nadpis 1 Char"/>
    <w:basedOn w:val="Standardnpsmoodstavce"/>
    <w:link w:val="Nadpis1"/>
    <w:rsid w:val="000576B7"/>
    <w:rPr>
      <w:rFonts w:ascii="Times New Roman" w:eastAsia="MS Mincho" w:hAnsi="Times New Roman" w:cs="Times New Roman"/>
      <w:b/>
      <w:bCs/>
      <w:sz w:val="26"/>
      <w:szCs w:val="30"/>
    </w:rPr>
  </w:style>
  <w:style w:type="character" w:customStyle="1" w:styleId="Nadpis2Char">
    <w:name w:val="Nadpis 2 Char"/>
    <w:basedOn w:val="Standardnpsmoodstavce"/>
    <w:link w:val="Nadpis2"/>
    <w:rsid w:val="006F5834"/>
    <w:rPr>
      <w:rFonts w:ascii="Times New Roman" w:eastAsia="MS Mincho" w:hAnsi="Times New Roman" w:cs="Times New Roman"/>
      <w:b/>
      <w:bCs/>
    </w:rPr>
  </w:style>
  <w:style w:type="character" w:customStyle="1" w:styleId="Nadpis3Char">
    <w:name w:val="Nadpis 3 Char"/>
    <w:basedOn w:val="Standardnpsmoodstavce"/>
    <w:link w:val="Nadpis3"/>
    <w:rsid w:val="000576B7"/>
    <w:rPr>
      <w:rFonts w:ascii="Times New Roman" w:eastAsia="MS Mincho" w:hAnsi="Times New Roman" w:cs="Times New Roman"/>
    </w:rPr>
  </w:style>
  <w:style w:type="character" w:customStyle="1" w:styleId="Nadpis4Char">
    <w:name w:val="Nadpis 4 Char"/>
    <w:basedOn w:val="Standardnpsmoodstavce"/>
    <w:link w:val="Nadpis4"/>
    <w:rsid w:val="006F5834"/>
    <w:rPr>
      <w:rFonts w:ascii="Times New Roman" w:eastAsia="MS Mincho" w:hAnsi="Times New Roman" w:cs="Times New Roman"/>
    </w:rPr>
  </w:style>
  <w:style w:type="character" w:customStyle="1" w:styleId="Nadpis5Char">
    <w:name w:val="Nadpis 5 Char"/>
    <w:basedOn w:val="Standardnpsmoodstavce"/>
    <w:link w:val="Nadpis5"/>
    <w:rsid w:val="000576B7"/>
    <w:rPr>
      <w:rFonts w:ascii="Times New Roman" w:eastAsia="MS Mincho" w:hAnsi="Times New Roman" w:cs="Times New Roman"/>
    </w:rPr>
  </w:style>
  <w:style w:type="character" w:customStyle="1" w:styleId="Nadpis6Char">
    <w:name w:val="Nadpis 6 Char"/>
    <w:basedOn w:val="Standardnpsmoodstavce"/>
    <w:link w:val="Nadpis6"/>
    <w:rsid w:val="000576B7"/>
    <w:rPr>
      <w:rFonts w:ascii="Times New Roman" w:eastAsia="MS Mincho" w:hAnsi="Times New Roman" w:cs="Times New Roman"/>
    </w:rPr>
  </w:style>
  <w:style w:type="character" w:customStyle="1" w:styleId="Nadpis7Char">
    <w:name w:val="Nadpis 7 Char"/>
    <w:basedOn w:val="Standardnpsmoodstavce"/>
    <w:link w:val="Nadpis7"/>
    <w:rsid w:val="000576B7"/>
    <w:rPr>
      <w:rFonts w:ascii="Times New Roman" w:eastAsia="MS Mincho" w:hAnsi="Times New Roman" w:cs="Times New Roman"/>
    </w:rPr>
  </w:style>
  <w:style w:type="character" w:customStyle="1" w:styleId="Nadpis8Char">
    <w:name w:val="Nadpis 8 Char"/>
    <w:basedOn w:val="Standardnpsmoodstavce"/>
    <w:link w:val="Nadpis8"/>
    <w:rsid w:val="000576B7"/>
    <w:rPr>
      <w:rFonts w:ascii="Times New Roman" w:eastAsia="MS Mincho" w:hAnsi="Times New Roman" w:cs="Times New Roman"/>
      <w:color w:val="000000" w:themeColor="text1"/>
    </w:rPr>
  </w:style>
  <w:style w:type="character" w:customStyle="1" w:styleId="Nadpis9Char">
    <w:name w:val="Nadpis 9 Char"/>
    <w:basedOn w:val="Standardnpsmoodstavce"/>
    <w:link w:val="Nadpis9"/>
    <w:rsid w:val="000576B7"/>
    <w:rPr>
      <w:rFonts w:ascii="Times New Roman" w:eastAsia="MS Mincho" w:hAnsi="Times New Roman" w:cs="Times New Roman"/>
      <w:lang w:val="en-GB"/>
    </w:rPr>
  </w:style>
  <w:style w:type="paragraph" w:styleId="Nzev">
    <w:name w:val="Title"/>
    <w:basedOn w:val="Normln"/>
    <w:next w:val="Normln"/>
    <w:link w:val="NzevChar"/>
    <w:uiPriority w:val="49"/>
    <w:semiHidden/>
    <w:qFormat/>
    <w:rsid w:val="00BE2177"/>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NzevChar">
    <w:name w:val="Název Char"/>
    <w:basedOn w:val="Standardnpsmoodstavce"/>
    <w:link w:val="Nzev"/>
    <w:uiPriority w:val="49"/>
    <w:semiHidden/>
    <w:rsid w:val="00BE2177"/>
    <w:rPr>
      <w:rFonts w:ascii="Times New Roman" w:eastAsia="Times New Roman" w:hAnsi="Times New Roman" w:cs="Times New Roman"/>
      <w:b/>
      <w:color w:val="000000" w:themeColor="text1"/>
      <w:spacing w:val="5"/>
      <w:kern w:val="28"/>
      <w:szCs w:val="52"/>
    </w:rPr>
  </w:style>
  <w:style w:type="paragraph" w:styleId="Podtitul">
    <w:name w:val="Subtitle"/>
    <w:basedOn w:val="Normln"/>
    <w:next w:val="Normln"/>
    <w:link w:val="PodtitulChar"/>
    <w:uiPriority w:val="49"/>
    <w:semiHidden/>
    <w:qFormat/>
    <w:rsid w:val="00BE2177"/>
    <w:pPr>
      <w:numPr>
        <w:ilvl w:val="1"/>
      </w:numPr>
      <w:spacing w:after="240"/>
      <w:jc w:val="center"/>
    </w:pPr>
    <w:rPr>
      <w:rFonts w:eastAsia="Times New Roman"/>
      <w:i/>
      <w:iCs/>
      <w:color w:val="000000" w:themeColor="text1"/>
      <w:spacing w:val="15"/>
      <w:szCs w:val="24"/>
    </w:rPr>
  </w:style>
  <w:style w:type="character" w:customStyle="1" w:styleId="PodtitulChar">
    <w:name w:val="Podtitul Char"/>
    <w:basedOn w:val="Standardnpsmoodstavce"/>
    <w:link w:val="Podtitul"/>
    <w:uiPriority w:val="49"/>
    <w:semiHidden/>
    <w:rsid w:val="00BE2177"/>
    <w:rPr>
      <w:rFonts w:ascii="Times New Roman" w:eastAsia="Times New Roman" w:hAnsi="Times New Roman" w:cs="Times New Roman"/>
      <w:i/>
      <w:iCs/>
      <w:color w:val="000000" w:themeColor="text1"/>
      <w:spacing w:val="15"/>
      <w:szCs w:val="24"/>
    </w:rPr>
  </w:style>
  <w:style w:type="character" w:customStyle="1" w:styleId="BezmezerChar">
    <w:name w:val="Bez mezer Char"/>
    <w:basedOn w:val="Standardnpsmoodstavce"/>
    <w:link w:val="Bezmezer"/>
    <w:uiPriority w:val="49"/>
    <w:rsid w:val="00BE2177"/>
    <w:rPr>
      <w:rFonts w:eastAsia="Times New Roman"/>
      <w:lang w:eastAsia="ja-JP"/>
    </w:rPr>
  </w:style>
  <w:style w:type="paragraph" w:styleId="Textbubliny">
    <w:name w:val="Balloon Text"/>
    <w:basedOn w:val="Normln"/>
    <w:link w:val="TextbublinyChar"/>
    <w:uiPriority w:val="99"/>
    <w:semiHidden/>
    <w:unhideWhenUsed/>
    <w:rsid w:val="00BE2177"/>
    <w:rPr>
      <w:rFonts w:ascii="Tahoma" w:hAnsi="Tahoma" w:cs="Tahoma"/>
      <w:sz w:val="16"/>
      <w:szCs w:val="16"/>
    </w:rPr>
  </w:style>
  <w:style w:type="character" w:customStyle="1" w:styleId="TextbublinyChar">
    <w:name w:val="Text bubliny Char"/>
    <w:basedOn w:val="Standardnpsmoodstavce"/>
    <w:link w:val="Textbubliny"/>
    <w:uiPriority w:val="99"/>
    <w:semiHidden/>
    <w:rsid w:val="00BE2177"/>
    <w:rPr>
      <w:rFonts w:ascii="Tahoma" w:eastAsia="MS Mincho" w:hAnsi="Tahoma" w:cs="Tahoma"/>
      <w:sz w:val="16"/>
      <w:szCs w:val="16"/>
    </w:rPr>
  </w:style>
  <w:style w:type="paragraph" w:styleId="Zhlav">
    <w:name w:val="header"/>
    <w:basedOn w:val="Normln"/>
    <w:link w:val="ZhlavChar"/>
    <w:uiPriority w:val="99"/>
    <w:rsid w:val="00BE2177"/>
    <w:pPr>
      <w:jc w:val="both"/>
    </w:pPr>
    <w:rPr>
      <w:rFonts w:eastAsia="Times New Roman"/>
      <w:szCs w:val="20"/>
      <w:lang w:eastAsia="de-DE"/>
    </w:rPr>
  </w:style>
  <w:style w:type="character" w:customStyle="1" w:styleId="ZhlavChar">
    <w:name w:val="Záhlaví Char"/>
    <w:basedOn w:val="Standardnpsmoodstavce"/>
    <w:link w:val="Zhlav"/>
    <w:uiPriority w:val="99"/>
    <w:rsid w:val="00BE2177"/>
    <w:rPr>
      <w:rFonts w:ascii="Times New Roman" w:eastAsia="Times New Roman" w:hAnsi="Times New Roman" w:cs="Times New Roman"/>
      <w:szCs w:val="20"/>
      <w:lang w:val="sk-SK" w:eastAsia="de-DE"/>
    </w:rPr>
  </w:style>
  <w:style w:type="paragraph" w:styleId="Zpat">
    <w:name w:val="footer"/>
    <w:basedOn w:val="Normln"/>
    <w:link w:val="ZpatChar"/>
    <w:uiPriority w:val="99"/>
    <w:rsid w:val="00BE2177"/>
    <w:pPr>
      <w:tabs>
        <w:tab w:val="center" w:pos="4536"/>
        <w:tab w:val="right" w:pos="9072"/>
      </w:tabs>
      <w:jc w:val="center"/>
    </w:pPr>
    <w:rPr>
      <w:rFonts w:eastAsia="Times New Roman"/>
      <w:sz w:val="16"/>
      <w:szCs w:val="20"/>
      <w:lang w:eastAsia="de-DE"/>
    </w:rPr>
  </w:style>
  <w:style w:type="character" w:customStyle="1" w:styleId="ZpatChar">
    <w:name w:val="Zápatí Char"/>
    <w:basedOn w:val="Standardnpsmoodstavce"/>
    <w:link w:val="Zpat"/>
    <w:uiPriority w:val="99"/>
    <w:rsid w:val="00BE2177"/>
    <w:rPr>
      <w:rFonts w:ascii="Times New Roman" w:eastAsia="Times New Roman" w:hAnsi="Times New Roman" w:cs="Times New Roman"/>
      <w:sz w:val="16"/>
      <w:szCs w:val="20"/>
      <w:lang w:val="sk-SK" w:eastAsia="de-DE"/>
    </w:rPr>
  </w:style>
  <w:style w:type="paragraph" w:customStyle="1" w:styleId="WCPageNumber">
    <w:name w:val="WCPageNumber"/>
    <w:link w:val="WCPageNumberChar"/>
    <w:uiPriority w:val="99"/>
    <w:rsid w:val="00BE2177"/>
    <w:pPr>
      <w:spacing w:after="0" w:line="240" w:lineRule="auto"/>
    </w:pPr>
    <w:rPr>
      <w:rFonts w:ascii="Times New Roman" w:hAnsi="Times New Roman" w:cs="Times New Roman"/>
    </w:rPr>
  </w:style>
  <w:style w:type="character" w:customStyle="1" w:styleId="WCPageNumberChar">
    <w:name w:val="WCPageNumber Char"/>
    <w:basedOn w:val="Standardnpsmoodstavce"/>
    <w:link w:val="WCPageNumber"/>
    <w:uiPriority w:val="99"/>
    <w:rsid w:val="00BE2177"/>
    <w:rPr>
      <w:rFonts w:ascii="Times New Roman" w:hAnsi="Times New Roman" w:cs="Times New Roman"/>
    </w:rPr>
  </w:style>
  <w:style w:type="paragraph" w:customStyle="1" w:styleId="wQuote1">
    <w:name w:val="wQuote1"/>
    <w:basedOn w:val="Normln"/>
    <w:uiPriority w:val="4"/>
    <w:qFormat/>
    <w:rsid w:val="006F5834"/>
    <w:pPr>
      <w:keepNext/>
      <w:spacing w:after="180"/>
      <w:ind w:left="720"/>
      <w:jc w:val="both"/>
    </w:pPr>
    <w:rPr>
      <w:i/>
    </w:rPr>
  </w:style>
  <w:style w:type="paragraph" w:customStyle="1" w:styleId="wQuote2">
    <w:name w:val="wQuote2"/>
    <w:basedOn w:val="Normln"/>
    <w:uiPriority w:val="4"/>
    <w:qFormat/>
    <w:rsid w:val="00BE2177"/>
    <w:pPr>
      <w:spacing w:after="180"/>
      <w:ind w:left="1440"/>
      <w:jc w:val="both"/>
    </w:pPr>
    <w:rPr>
      <w:i/>
    </w:rPr>
  </w:style>
  <w:style w:type="paragraph" w:customStyle="1" w:styleId="wQuote3">
    <w:name w:val="wQuote3"/>
    <w:basedOn w:val="Normln"/>
    <w:uiPriority w:val="4"/>
    <w:qFormat/>
    <w:rsid w:val="00BE2177"/>
    <w:pPr>
      <w:spacing w:after="180"/>
      <w:ind w:left="2160"/>
      <w:jc w:val="both"/>
    </w:pPr>
    <w:rPr>
      <w:i/>
    </w:rPr>
  </w:style>
  <w:style w:type="paragraph" w:customStyle="1" w:styleId="wText3">
    <w:name w:val="wText3"/>
    <w:basedOn w:val="Normln"/>
    <w:uiPriority w:val="1"/>
    <w:qFormat/>
    <w:rsid w:val="00BE2177"/>
    <w:pPr>
      <w:spacing w:after="180"/>
      <w:ind w:left="2160"/>
      <w:jc w:val="both"/>
    </w:pPr>
  </w:style>
  <w:style w:type="paragraph" w:customStyle="1" w:styleId="wBullet">
    <w:name w:val="wBullet"/>
    <w:basedOn w:val="Normln"/>
    <w:uiPriority w:val="8"/>
    <w:qFormat/>
    <w:rsid w:val="002E0AF8"/>
    <w:pPr>
      <w:numPr>
        <w:numId w:val="4"/>
      </w:numPr>
      <w:spacing w:after="180"/>
      <w:ind w:hanging="720"/>
      <w:jc w:val="both"/>
    </w:pPr>
  </w:style>
  <w:style w:type="paragraph" w:customStyle="1" w:styleId="wBullet1">
    <w:name w:val="wBullet1"/>
    <w:basedOn w:val="Normln"/>
    <w:uiPriority w:val="8"/>
    <w:qFormat/>
    <w:rsid w:val="0079374D"/>
    <w:pPr>
      <w:numPr>
        <w:numId w:val="5"/>
      </w:numPr>
      <w:spacing w:after="180"/>
      <w:ind w:left="1440" w:hanging="720"/>
      <w:jc w:val="both"/>
    </w:pPr>
  </w:style>
  <w:style w:type="paragraph" w:customStyle="1" w:styleId="wBullet2">
    <w:name w:val="wBullet2"/>
    <w:basedOn w:val="Normln"/>
    <w:uiPriority w:val="8"/>
    <w:qFormat/>
    <w:rsid w:val="0079374D"/>
    <w:pPr>
      <w:numPr>
        <w:numId w:val="6"/>
      </w:numPr>
      <w:spacing w:after="180"/>
      <w:ind w:left="2160" w:hanging="720"/>
      <w:jc w:val="both"/>
    </w:pPr>
  </w:style>
  <w:style w:type="paragraph" w:customStyle="1" w:styleId="wBullet3">
    <w:name w:val="wBullet3"/>
    <w:basedOn w:val="Normln"/>
    <w:uiPriority w:val="8"/>
    <w:qFormat/>
    <w:rsid w:val="0079374D"/>
    <w:pPr>
      <w:numPr>
        <w:numId w:val="7"/>
      </w:numPr>
      <w:spacing w:after="180"/>
      <w:ind w:left="2880" w:hanging="720"/>
      <w:jc w:val="both"/>
    </w:pPr>
  </w:style>
  <w:style w:type="paragraph" w:customStyle="1" w:styleId="DraftLineWC">
    <w:name w:val="DraftLineW&amp;C"/>
    <w:basedOn w:val="Normln"/>
    <w:semiHidden/>
    <w:rsid w:val="00BE2177"/>
    <w:pPr>
      <w:framePr w:w="5328" w:hSpace="187" w:vSpace="187" w:wrap="around" w:vAnchor="page" w:hAnchor="page" w:x="5761" w:y="721"/>
      <w:jc w:val="right"/>
    </w:pPr>
    <w:rPr>
      <w:rFonts w:eastAsia="Times New Roman"/>
      <w:sz w:val="20"/>
      <w:szCs w:val="24"/>
    </w:rPr>
  </w:style>
  <w:style w:type="paragraph" w:styleId="Obsah1">
    <w:name w:val="toc 1"/>
    <w:basedOn w:val="Normln"/>
    <w:next w:val="Normln"/>
    <w:autoRedefine/>
    <w:uiPriority w:val="39"/>
    <w:rsid w:val="00B939DC"/>
    <w:pPr>
      <w:tabs>
        <w:tab w:val="left" w:pos="1276"/>
        <w:tab w:val="left" w:pos="2160"/>
        <w:tab w:val="right" w:leader="dot" w:pos="9072"/>
      </w:tabs>
      <w:spacing w:before="120"/>
      <w:ind w:left="720" w:right="386" w:hanging="720"/>
    </w:pPr>
    <w:rPr>
      <w:noProof/>
    </w:rPr>
  </w:style>
  <w:style w:type="paragraph" w:styleId="Obsah2">
    <w:name w:val="toc 2"/>
    <w:basedOn w:val="Normln"/>
    <w:next w:val="Normln"/>
    <w:autoRedefine/>
    <w:uiPriority w:val="48"/>
    <w:rsid w:val="00BE2177"/>
    <w:pPr>
      <w:tabs>
        <w:tab w:val="left" w:pos="720"/>
        <w:tab w:val="right" w:leader="dot" w:pos="9072"/>
      </w:tabs>
      <w:snapToGrid w:val="0"/>
      <w:ind w:left="720" w:right="386" w:hanging="720"/>
      <w:contextualSpacing/>
    </w:pPr>
  </w:style>
  <w:style w:type="paragraph" w:customStyle="1" w:styleId="Definition1">
    <w:name w:val="Definition 1"/>
    <w:basedOn w:val="Normln"/>
    <w:uiPriority w:val="2"/>
    <w:qFormat/>
    <w:rsid w:val="00BE2177"/>
    <w:pPr>
      <w:numPr>
        <w:numId w:val="3"/>
      </w:numPr>
      <w:spacing w:after="180"/>
      <w:jc w:val="both"/>
    </w:pPr>
  </w:style>
  <w:style w:type="paragraph" w:customStyle="1" w:styleId="Definition2">
    <w:name w:val="Definition 2"/>
    <w:basedOn w:val="Normln"/>
    <w:uiPriority w:val="2"/>
    <w:qFormat/>
    <w:rsid w:val="00BE2177"/>
    <w:pPr>
      <w:numPr>
        <w:ilvl w:val="1"/>
        <w:numId w:val="3"/>
      </w:numPr>
      <w:spacing w:after="180"/>
      <w:jc w:val="both"/>
    </w:pPr>
  </w:style>
  <w:style w:type="paragraph" w:customStyle="1" w:styleId="Definition3">
    <w:name w:val="Definition 3"/>
    <w:basedOn w:val="Normln"/>
    <w:uiPriority w:val="2"/>
    <w:qFormat/>
    <w:rsid w:val="00BE2177"/>
    <w:pPr>
      <w:numPr>
        <w:ilvl w:val="2"/>
        <w:numId w:val="3"/>
      </w:numPr>
      <w:spacing w:after="180"/>
      <w:jc w:val="both"/>
    </w:pPr>
  </w:style>
  <w:style w:type="paragraph" w:customStyle="1" w:styleId="Definition4">
    <w:name w:val="Definition 4"/>
    <w:basedOn w:val="Normln"/>
    <w:uiPriority w:val="2"/>
    <w:qFormat/>
    <w:rsid w:val="00BE2177"/>
    <w:pPr>
      <w:numPr>
        <w:ilvl w:val="3"/>
        <w:numId w:val="3"/>
      </w:numPr>
      <w:spacing w:after="180"/>
      <w:jc w:val="both"/>
    </w:pPr>
  </w:style>
  <w:style w:type="paragraph" w:customStyle="1" w:styleId="Definition5">
    <w:name w:val="Definition 5"/>
    <w:basedOn w:val="Normln"/>
    <w:uiPriority w:val="2"/>
    <w:qFormat/>
    <w:rsid w:val="00BE2177"/>
    <w:pPr>
      <w:numPr>
        <w:ilvl w:val="4"/>
        <w:numId w:val="3"/>
      </w:numPr>
      <w:spacing w:after="180"/>
      <w:jc w:val="both"/>
    </w:pPr>
  </w:style>
  <w:style w:type="paragraph" w:customStyle="1" w:styleId="Definition6">
    <w:name w:val="Definition 6"/>
    <w:basedOn w:val="Normln"/>
    <w:uiPriority w:val="2"/>
    <w:qFormat/>
    <w:rsid w:val="00BE2177"/>
    <w:pPr>
      <w:numPr>
        <w:ilvl w:val="5"/>
        <w:numId w:val="3"/>
      </w:numPr>
      <w:spacing w:after="180"/>
      <w:jc w:val="both"/>
    </w:pPr>
  </w:style>
  <w:style w:type="paragraph" w:customStyle="1" w:styleId="Parties">
    <w:name w:val="Parties"/>
    <w:basedOn w:val="Normln"/>
    <w:uiPriority w:val="2"/>
    <w:qFormat/>
    <w:rsid w:val="00BE2177"/>
    <w:pPr>
      <w:numPr>
        <w:ilvl w:val="7"/>
        <w:numId w:val="3"/>
      </w:numPr>
      <w:spacing w:after="180"/>
      <w:jc w:val="both"/>
    </w:pPr>
  </w:style>
  <w:style w:type="paragraph" w:customStyle="1" w:styleId="Recitals">
    <w:name w:val="Recitals"/>
    <w:basedOn w:val="Normln"/>
    <w:uiPriority w:val="2"/>
    <w:qFormat/>
    <w:rsid w:val="00BE2177"/>
    <w:pPr>
      <w:numPr>
        <w:ilvl w:val="8"/>
        <w:numId w:val="3"/>
      </w:numPr>
      <w:spacing w:after="180"/>
      <w:jc w:val="both"/>
    </w:pPr>
  </w:style>
  <w:style w:type="paragraph" w:customStyle="1" w:styleId="wCoverNotice">
    <w:name w:val="wCoverNotice"/>
    <w:basedOn w:val="Normln"/>
    <w:next w:val="Normln"/>
    <w:uiPriority w:val="19"/>
    <w:rsid w:val="00BE2177"/>
    <w:pPr>
      <w:spacing w:after="960"/>
      <w:ind w:left="720" w:right="720"/>
      <w:jc w:val="center"/>
    </w:pPr>
    <w:rPr>
      <w:rFonts w:eastAsia="Times New Roman"/>
      <w:szCs w:val="24"/>
    </w:rPr>
  </w:style>
  <w:style w:type="paragraph" w:customStyle="1" w:styleId="wCoverParties">
    <w:name w:val="wCoverParties"/>
    <w:basedOn w:val="Normln"/>
    <w:next w:val="wCoverRole"/>
    <w:uiPriority w:val="20"/>
    <w:qFormat/>
    <w:rsid w:val="00BE2177"/>
    <w:pPr>
      <w:jc w:val="center"/>
    </w:pPr>
    <w:rPr>
      <w:b/>
      <w:bCs/>
      <w:sz w:val="28"/>
      <w:szCs w:val="32"/>
    </w:rPr>
  </w:style>
  <w:style w:type="paragraph" w:customStyle="1" w:styleId="wSignRole">
    <w:name w:val="wSignRole"/>
    <w:basedOn w:val="Normln"/>
    <w:uiPriority w:val="12"/>
    <w:qFormat/>
    <w:rsid w:val="00BE2177"/>
    <w:pPr>
      <w:spacing w:before="600" w:after="60"/>
    </w:pPr>
    <w:rPr>
      <w:b/>
      <w:bCs/>
    </w:rPr>
  </w:style>
  <w:style w:type="paragraph" w:customStyle="1" w:styleId="wCoverCenter">
    <w:name w:val="wCoverCenter"/>
    <w:basedOn w:val="Normln"/>
    <w:next w:val="wCoverParties"/>
    <w:uiPriority w:val="19"/>
    <w:qFormat/>
    <w:rsid w:val="00BE2177"/>
    <w:pPr>
      <w:spacing w:after="480"/>
      <w:jc w:val="center"/>
    </w:pPr>
  </w:style>
  <w:style w:type="paragraph" w:customStyle="1" w:styleId="wCoverTitle2">
    <w:name w:val="wCoverTitle2"/>
    <w:basedOn w:val="Normln"/>
    <w:next w:val="wCoverCenter"/>
    <w:uiPriority w:val="19"/>
    <w:rsid w:val="00BE2177"/>
    <w:pPr>
      <w:spacing w:after="240"/>
      <w:jc w:val="center"/>
    </w:pPr>
    <w:rPr>
      <w:sz w:val="28"/>
      <w:szCs w:val="32"/>
    </w:rPr>
  </w:style>
  <w:style w:type="paragraph" w:customStyle="1" w:styleId="wLogoHeader">
    <w:name w:val="wLogoHeader"/>
    <w:basedOn w:val="Normln"/>
    <w:uiPriority w:val="48"/>
    <w:qFormat/>
    <w:rsid w:val="00BE2177"/>
    <w:pPr>
      <w:spacing w:before="360" w:after="960" w:line="360" w:lineRule="auto"/>
      <w:jc w:val="right"/>
    </w:pPr>
  </w:style>
  <w:style w:type="paragraph" w:customStyle="1" w:styleId="wCoverAddress">
    <w:name w:val="wCoverAddress"/>
    <w:basedOn w:val="Normln"/>
    <w:uiPriority w:val="22"/>
    <w:rsid w:val="00BE2177"/>
    <w:pPr>
      <w:jc w:val="center"/>
    </w:pPr>
    <w:rPr>
      <w:rFonts w:eastAsia="Times New Roman"/>
      <w:sz w:val="20"/>
      <w:szCs w:val="24"/>
    </w:rPr>
  </w:style>
  <w:style w:type="numbering" w:styleId="111111">
    <w:name w:val="Outline List 2"/>
    <w:basedOn w:val="Bezseznamu"/>
    <w:uiPriority w:val="99"/>
    <w:semiHidden/>
    <w:unhideWhenUsed/>
    <w:rsid w:val="00BE2177"/>
    <w:pPr>
      <w:numPr>
        <w:numId w:val="1"/>
      </w:numPr>
    </w:pPr>
  </w:style>
  <w:style w:type="numbering" w:styleId="1ai">
    <w:name w:val="Outline List 1"/>
    <w:basedOn w:val="Bezseznamu"/>
    <w:uiPriority w:val="99"/>
    <w:semiHidden/>
    <w:unhideWhenUsed/>
    <w:rsid w:val="00BE2177"/>
    <w:pPr>
      <w:numPr>
        <w:numId w:val="2"/>
      </w:numPr>
    </w:pPr>
  </w:style>
  <w:style w:type="paragraph" w:customStyle="1" w:styleId="wTOCtitle">
    <w:name w:val="wTOCtitle"/>
    <w:basedOn w:val="Normln"/>
    <w:next w:val="wTOCpage"/>
    <w:uiPriority w:val="13"/>
    <w:rsid w:val="00BE2177"/>
    <w:pPr>
      <w:jc w:val="center"/>
    </w:pPr>
    <w:rPr>
      <w:b/>
      <w:bCs/>
      <w:sz w:val="26"/>
      <w:szCs w:val="30"/>
    </w:rPr>
  </w:style>
  <w:style w:type="paragraph" w:customStyle="1" w:styleId="wTOCpage">
    <w:name w:val="wTOCpage"/>
    <w:basedOn w:val="Normln"/>
    <w:next w:val="Normln"/>
    <w:uiPriority w:val="15"/>
    <w:rsid w:val="00BE2177"/>
    <w:pPr>
      <w:spacing w:after="180"/>
      <w:jc w:val="right"/>
    </w:pPr>
    <w:rPr>
      <w:rFonts w:eastAsia="Times New Roman"/>
      <w:b/>
      <w:szCs w:val="21"/>
    </w:rPr>
  </w:style>
  <w:style w:type="paragraph" w:customStyle="1" w:styleId="wSignLine">
    <w:name w:val="wSignLine"/>
    <w:basedOn w:val="wText"/>
    <w:next w:val="Normln"/>
    <w:uiPriority w:val="13"/>
    <w:rsid w:val="00BE2177"/>
    <w:pPr>
      <w:tabs>
        <w:tab w:val="left" w:leader="dot" w:pos="3600"/>
      </w:tabs>
      <w:spacing w:before="800" w:after="0"/>
    </w:pPr>
    <w:rPr>
      <w:rFonts w:eastAsia="Times New Roman"/>
      <w:szCs w:val="20"/>
    </w:rPr>
  </w:style>
  <w:style w:type="paragraph" w:styleId="Obsah3">
    <w:name w:val="toc 3"/>
    <w:basedOn w:val="Normln"/>
    <w:next w:val="Normln"/>
    <w:autoRedefine/>
    <w:uiPriority w:val="39"/>
    <w:rsid w:val="00BE2177"/>
    <w:pPr>
      <w:tabs>
        <w:tab w:val="left" w:pos="1440"/>
        <w:tab w:val="right" w:leader="dot" w:pos="9072"/>
      </w:tabs>
      <w:ind w:left="2160" w:right="386" w:hanging="1440"/>
    </w:pPr>
    <w:rPr>
      <w:noProof/>
      <w:color w:val="000000" w:themeColor="text1"/>
    </w:rPr>
  </w:style>
  <w:style w:type="paragraph" w:styleId="Obsah4">
    <w:name w:val="toc 4"/>
    <w:basedOn w:val="Normln"/>
    <w:next w:val="Normln"/>
    <w:autoRedefine/>
    <w:uiPriority w:val="39"/>
    <w:unhideWhenUsed/>
    <w:rsid w:val="00BE2177"/>
    <w:pPr>
      <w:tabs>
        <w:tab w:val="left" w:pos="1701"/>
        <w:tab w:val="right" w:leader="dot" w:pos="9017"/>
      </w:tabs>
      <w:ind w:left="1701" w:right="386" w:hanging="981"/>
    </w:pPr>
  </w:style>
  <w:style w:type="paragraph" w:styleId="Obsah5">
    <w:name w:val="toc 5"/>
    <w:basedOn w:val="Normln"/>
    <w:next w:val="Normln"/>
    <w:autoRedefine/>
    <w:uiPriority w:val="39"/>
    <w:semiHidden/>
    <w:unhideWhenUsed/>
    <w:rsid w:val="00BE2177"/>
    <w:pPr>
      <w:spacing w:after="100"/>
      <w:ind w:left="960"/>
    </w:pPr>
  </w:style>
  <w:style w:type="paragraph" w:styleId="Obsah6">
    <w:name w:val="toc 6"/>
    <w:basedOn w:val="Normln"/>
    <w:next w:val="Normln"/>
    <w:autoRedefine/>
    <w:uiPriority w:val="39"/>
    <w:semiHidden/>
    <w:unhideWhenUsed/>
    <w:rsid w:val="00BE2177"/>
    <w:pPr>
      <w:spacing w:after="100"/>
      <w:ind w:left="1200"/>
    </w:pPr>
  </w:style>
  <w:style w:type="paragraph" w:styleId="Obsah7">
    <w:name w:val="toc 7"/>
    <w:basedOn w:val="Normln"/>
    <w:next w:val="Normln"/>
    <w:autoRedefine/>
    <w:uiPriority w:val="39"/>
    <w:semiHidden/>
    <w:unhideWhenUsed/>
    <w:rsid w:val="00BE2177"/>
    <w:pPr>
      <w:spacing w:after="100"/>
      <w:ind w:left="1440"/>
    </w:pPr>
  </w:style>
  <w:style w:type="paragraph" w:styleId="Obsah8">
    <w:name w:val="toc 8"/>
    <w:basedOn w:val="Normln"/>
    <w:next w:val="Normln"/>
    <w:autoRedefine/>
    <w:uiPriority w:val="39"/>
    <w:rsid w:val="00BE2177"/>
    <w:pPr>
      <w:tabs>
        <w:tab w:val="left" w:pos="1423"/>
        <w:tab w:val="right" w:leader="dot" w:pos="9072"/>
      </w:tabs>
      <w:spacing w:before="120"/>
      <w:ind w:left="1440" w:right="386" w:hanging="1440"/>
    </w:pPr>
    <w:rPr>
      <w:b/>
      <w:bCs/>
    </w:rPr>
  </w:style>
  <w:style w:type="paragraph" w:styleId="Obsah9">
    <w:name w:val="toc 9"/>
    <w:basedOn w:val="Normln"/>
    <w:next w:val="Normln"/>
    <w:autoRedefine/>
    <w:uiPriority w:val="39"/>
    <w:rsid w:val="00BE2177"/>
    <w:pPr>
      <w:tabs>
        <w:tab w:val="left" w:pos="1440"/>
        <w:tab w:val="right" w:leader="dot" w:pos="9072"/>
      </w:tabs>
      <w:ind w:left="1440" w:right="386" w:hanging="1440"/>
    </w:pPr>
  </w:style>
  <w:style w:type="paragraph" w:customStyle="1" w:styleId="wCoverRole">
    <w:name w:val="wCoverRole"/>
    <w:basedOn w:val="Normln"/>
    <w:next w:val="wCoverParties"/>
    <w:uiPriority w:val="21"/>
    <w:qFormat/>
    <w:rsid w:val="00BE2177"/>
    <w:pPr>
      <w:spacing w:after="480"/>
      <w:jc w:val="center"/>
    </w:pPr>
  </w:style>
  <w:style w:type="paragraph" w:customStyle="1" w:styleId="wBullet4">
    <w:name w:val="wBullet4"/>
    <w:basedOn w:val="Normln"/>
    <w:uiPriority w:val="8"/>
    <w:qFormat/>
    <w:rsid w:val="0079374D"/>
    <w:pPr>
      <w:numPr>
        <w:numId w:val="8"/>
      </w:numPr>
      <w:spacing w:after="180"/>
      <w:ind w:left="3600" w:hanging="720"/>
      <w:jc w:val="both"/>
    </w:pPr>
  </w:style>
  <w:style w:type="paragraph" w:customStyle="1" w:styleId="wText4">
    <w:name w:val="wText4"/>
    <w:basedOn w:val="Normln"/>
    <w:uiPriority w:val="1"/>
    <w:qFormat/>
    <w:rsid w:val="00BE2177"/>
    <w:pPr>
      <w:spacing w:after="180"/>
      <w:ind w:left="2880"/>
      <w:jc w:val="both"/>
    </w:pPr>
  </w:style>
  <w:style w:type="character" w:styleId="Znakapoznpodarou">
    <w:name w:val="footnote reference"/>
    <w:basedOn w:val="Standardnpsmoodstavce"/>
    <w:unhideWhenUsed/>
    <w:rsid w:val="00BE2177"/>
    <w:rPr>
      <w:vertAlign w:val="superscript"/>
    </w:rPr>
  </w:style>
  <w:style w:type="paragraph" w:styleId="Textpoznpodarou">
    <w:name w:val="footnote text"/>
    <w:basedOn w:val="Normln"/>
    <w:link w:val="TextpoznpodarouChar"/>
    <w:unhideWhenUsed/>
    <w:rsid w:val="00445C79"/>
    <w:pPr>
      <w:ind w:left="357" w:hanging="357"/>
      <w:jc w:val="both"/>
    </w:pPr>
    <w:rPr>
      <w:sz w:val="16"/>
      <w:szCs w:val="20"/>
    </w:rPr>
  </w:style>
  <w:style w:type="character" w:customStyle="1" w:styleId="TextpoznpodarouChar">
    <w:name w:val="Text pozn. pod čarou Char"/>
    <w:basedOn w:val="Standardnpsmoodstavce"/>
    <w:link w:val="Textpoznpodarou"/>
    <w:rsid w:val="00445C79"/>
    <w:rPr>
      <w:rFonts w:ascii="Times New Roman" w:eastAsia="MS Mincho" w:hAnsi="Times New Roman" w:cs="Times New Roman"/>
      <w:sz w:val="16"/>
      <w:szCs w:val="20"/>
      <w:lang w:val="sk-SK"/>
    </w:rPr>
  </w:style>
  <w:style w:type="paragraph" w:customStyle="1" w:styleId="SignLine">
    <w:name w:val="SignLine"/>
    <w:basedOn w:val="Normln"/>
    <w:next w:val="Normln"/>
    <w:rsid w:val="00E03967"/>
    <w:pPr>
      <w:tabs>
        <w:tab w:val="left" w:leader="dot" w:pos="3600"/>
      </w:tabs>
      <w:spacing w:before="800"/>
      <w:jc w:val="both"/>
    </w:pPr>
    <w:rPr>
      <w:rFonts w:eastAsia="Times New Roman"/>
      <w:szCs w:val="20"/>
    </w:rPr>
  </w:style>
  <w:style w:type="table" w:styleId="Mkatabulky">
    <w:name w:val="Table Grid"/>
    <w:basedOn w:val="Normlntabulka"/>
    <w:uiPriority w:val="99"/>
    <w:rsid w:val="00BE2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E2177"/>
    <w:rPr>
      <w:color w:val="0000FF" w:themeColor="hyperlink"/>
      <w:u w:val="single"/>
    </w:rPr>
  </w:style>
  <w:style w:type="paragraph" w:customStyle="1" w:styleId="wSignTitle">
    <w:name w:val="wSignTitle"/>
    <w:basedOn w:val="Normln"/>
    <w:next w:val="wText"/>
    <w:uiPriority w:val="11"/>
    <w:qFormat/>
    <w:rsid w:val="00BE2177"/>
    <w:pPr>
      <w:keepNext/>
      <w:keepLines/>
      <w:pageBreakBefore/>
      <w:jc w:val="both"/>
    </w:pPr>
    <w:rPr>
      <w:rFonts w:eastAsia="Times New Roman"/>
      <w:b/>
      <w:sz w:val="26"/>
      <w:szCs w:val="24"/>
    </w:rPr>
  </w:style>
  <w:style w:type="character" w:customStyle="1" w:styleId="wTextChar">
    <w:name w:val="wText Char"/>
    <w:basedOn w:val="Standardnpsmoodstavce"/>
    <w:link w:val="wText"/>
    <w:uiPriority w:val="2"/>
    <w:rsid w:val="000576B7"/>
    <w:rPr>
      <w:rFonts w:ascii="Times New Roman" w:eastAsia="MS Mincho" w:hAnsi="Times New Roman" w:cs="Times New Roman"/>
      <w:lang w:val="sk-SK"/>
    </w:rPr>
  </w:style>
  <w:style w:type="paragraph" w:customStyle="1" w:styleId="wAnnotation">
    <w:name w:val="wAnnotation"/>
    <w:basedOn w:val="Normln"/>
    <w:next w:val="wText"/>
    <w:uiPriority w:val="10"/>
    <w:rsid w:val="00BE2177"/>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ln"/>
    <w:next w:val="wCoverTitle2"/>
    <w:uiPriority w:val="19"/>
    <w:qFormat/>
    <w:rsid w:val="00BE2177"/>
    <w:pPr>
      <w:spacing w:after="120"/>
      <w:jc w:val="center"/>
    </w:pPr>
    <w:rPr>
      <w:b/>
      <w:bCs/>
      <w:sz w:val="40"/>
      <w:szCs w:val="44"/>
    </w:rPr>
  </w:style>
  <w:style w:type="paragraph" w:customStyle="1" w:styleId="wCoverDate">
    <w:name w:val="wCoverDate"/>
    <w:basedOn w:val="Normln"/>
    <w:next w:val="wCoverTitle1"/>
    <w:uiPriority w:val="19"/>
    <w:qFormat/>
    <w:rsid w:val="00BE2177"/>
    <w:pPr>
      <w:spacing w:before="480" w:after="960"/>
      <w:jc w:val="center"/>
    </w:pPr>
    <w:rPr>
      <w:b/>
      <w:bCs/>
    </w:rPr>
  </w:style>
  <w:style w:type="paragraph" w:customStyle="1" w:styleId="wSignName">
    <w:name w:val="wSignName"/>
    <w:basedOn w:val="Normln"/>
    <w:next w:val="wSignNameLine"/>
    <w:uiPriority w:val="11"/>
    <w:qFormat/>
    <w:rsid w:val="00BE2177"/>
    <w:pPr>
      <w:spacing w:before="600" w:after="60"/>
    </w:pPr>
  </w:style>
  <w:style w:type="paragraph" w:customStyle="1" w:styleId="wSignNameLine">
    <w:name w:val="wSignNameLine"/>
    <w:basedOn w:val="Normln"/>
    <w:next w:val="Normln"/>
    <w:uiPriority w:val="11"/>
    <w:qFormat/>
    <w:rsid w:val="00BE2177"/>
    <w:pPr>
      <w:tabs>
        <w:tab w:val="right" w:leader="underscore" w:pos="4253"/>
      </w:tabs>
      <w:spacing w:before="600"/>
    </w:pPr>
  </w:style>
  <w:style w:type="paragraph" w:customStyle="1" w:styleId="wExecution">
    <w:name w:val="wExecution"/>
    <w:basedOn w:val="Normln"/>
    <w:uiPriority w:val="13"/>
    <w:qFormat/>
    <w:rsid w:val="00BE2177"/>
    <w:pPr>
      <w:tabs>
        <w:tab w:val="left" w:pos="567"/>
      </w:tabs>
      <w:ind w:left="56"/>
    </w:pPr>
  </w:style>
  <w:style w:type="paragraph" w:customStyle="1" w:styleId="Definition7">
    <w:name w:val="Definition 7"/>
    <w:basedOn w:val="Normln"/>
    <w:uiPriority w:val="2"/>
    <w:qFormat/>
    <w:rsid w:val="00BE2177"/>
    <w:pPr>
      <w:numPr>
        <w:ilvl w:val="6"/>
        <w:numId w:val="3"/>
      </w:numPr>
      <w:spacing w:after="180"/>
      <w:jc w:val="both"/>
    </w:pPr>
  </w:style>
  <w:style w:type="paragraph" w:customStyle="1" w:styleId="wList1">
    <w:name w:val="wList1"/>
    <w:basedOn w:val="Normln"/>
    <w:uiPriority w:val="7"/>
    <w:qFormat/>
    <w:rsid w:val="00BE2177"/>
    <w:pPr>
      <w:numPr>
        <w:numId w:val="9"/>
      </w:numPr>
      <w:spacing w:after="180"/>
      <w:jc w:val="both"/>
    </w:pPr>
  </w:style>
  <w:style w:type="paragraph" w:customStyle="1" w:styleId="wList2">
    <w:name w:val="wList2"/>
    <w:basedOn w:val="Normln"/>
    <w:uiPriority w:val="7"/>
    <w:qFormat/>
    <w:rsid w:val="00BE2177"/>
    <w:pPr>
      <w:numPr>
        <w:ilvl w:val="1"/>
        <w:numId w:val="9"/>
      </w:numPr>
      <w:spacing w:after="180"/>
      <w:jc w:val="both"/>
    </w:pPr>
  </w:style>
  <w:style w:type="paragraph" w:customStyle="1" w:styleId="wList3">
    <w:name w:val="wList3"/>
    <w:basedOn w:val="Normln"/>
    <w:uiPriority w:val="7"/>
    <w:qFormat/>
    <w:rsid w:val="00BE2177"/>
    <w:pPr>
      <w:numPr>
        <w:ilvl w:val="2"/>
        <w:numId w:val="9"/>
      </w:numPr>
      <w:spacing w:after="180"/>
      <w:jc w:val="both"/>
    </w:pPr>
  </w:style>
  <w:style w:type="paragraph" w:customStyle="1" w:styleId="wList4">
    <w:name w:val="wList4"/>
    <w:basedOn w:val="Normln"/>
    <w:uiPriority w:val="7"/>
    <w:qFormat/>
    <w:rsid w:val="00BE2177"/>
    <w:pPr>
      <w:numPr>
        <w:ilvl w:val="3"/>
        <w:numId w:val="9"/>
      </w:numPr>
      <w:spacing w:after="180"/>
      <w:jc w:val="both"/>
    </w:pPr>
  </w:style>
  <w:style w:type="paragraph" w:customStyle="1" w:styleId="wList5">
    <w:name w:val="wList5"/>
    <w:basedOn w:val="Normln"/>
    <w:uiPriority w:val="7"/>
    <w:qFormat/>
    <w:rsid w:val="00BE2177"/>
    <w:pPr>
      <w:numPr>
        <w:ilvl w:val="4"/>
        <w:numId w:val="9"/>
      </w:numPr>
      <w:spacing w:after="180"/>
      <w:jc w:val="both"/>
    </w:pPr>
  </w:style>
  <w:style w:type="paragraph" w:customStyle="1" w:styleId="wList6">
    <w:name w:val="wList6"/>
    <w:basedOn w:val="Normln"/>
    <w:uiPriority w:val="7"/>
    <w:qFormat/>
    <w:rsid w:val="00BE2177"/>
    <w:pPr>
      <w:numPr>
        <w:ilvl w:val="5"/>
        <w:numId w:val="9"/>
      </w:numPr>
      <w:spacing w:after="180"/>
      <w:jc w:val="both"/>
    </w:pPr>
  </w:style>
  <w:style w:type="paragraph" w:customStyle="1" w:styleId="wList7">
    <w:name w:val="wList7"/>
    <w:basedOn w:val="Normln"/>
    <w:uiPriority w:val="7"/>
    <w:qFormat/>
    <w:rsid w:val="00BE2177"/>
    <w:pPr>
      <w:numPr>
        <w:ilvl w:val="6"/>
        <w:numId w:val="9"/>
      </w:numPr>
      <w:spacing w:after="180"/>
      <w:jc w:val="both"/>
    </w:pPr>
  </w:style>
  <w:style w:type="paragraph" w:customStyle="1" w:styleId="wNoTOC">
    <w:name w:val="wNoTOC"/>
    <w:basedOn w:val="Normln"/>
    <w:next w:val="wText1"/>
    <w:uiPriority w:val="18"/>
    <w:qFormat/>
    <w:rsid w:val="00CF5469"/>
    <w:pPr>
      <w:spacing w:after="180"/>
      <w:jc w:val="both"/>
    </w:pPr>
    <w:rPr>
      <w:rFonts w:eastAsiaTheme="minorHAnsi" w:cstheme="minorBidi"/>
    </w:rPr>
  </w:style>
  <w:style w:type="paragraph" w:customStyle="1" w:styleId="Annex1">
    <w:name w:val="Annex 1"/>
    <w:basedOn w:val="Normln"/>
    <w:next w:val="Annex2"/>
    <w:uiPriority w:val="31"/>
    <w:qFormat/>
    <w:rsid w:val="00A02524"/>
    <w:pPr>
      <w:keepNext/>
      <w:keepLines/>
      <w:pageBreakBefore/>
      <w:numPr>
        <w:numId w:val="11"/>
      </w:numPr>
      <w:spacing w:after="360"/>
      <w:jc w:val="both"/>
    </w:pPr>
    <w:rPr>
      <w:rFonts w:eastAsia="SimSun"/>
      <w:b/>
      <w:bCs/>
      <w:sz w:val="26"/>
      <w:szCs w:val="30"/>
      <w:lang w:val="pl-PL"/>
    </w:rPr>
  </w:style>
  <w:style w:type="paragraph" w:customStyle="1" w:styleId="Annex2">
    <w:name w:val="Annex 2"/>
    <w:basedOn w:val="Normln"/>
    <w:next w:val="wText1"/>
    <w:uiPriority w:val="31"/>
    <w:qFormat/>
    <w:rsid w:val="00A02524"/>
    <w:pPr>
      <w:keepNext/>
      <w:numPr>
        <w:ilvl w:val="1"/>
        <w:numId w:val="11"/>
      </w:numPr>
      <w:spacing w:after="240"/>
      <w:jc w:val="both"/>
    </w:pPr>
    <w:rPr>
      <w:rFonts w:eastAsia="SimSun"/>
      <w:b/>
      <w:bCs/>
      <w:szCs w:val="26"/>
      <w:lang w:val="pl-PL"/>
    </w:rPr>
  </w:style>
  <w:style w:type="paragraph" w:customStyle="1" w:styleId="Annex3">
    <w:name w:val="Annex 3"/>
    <w:basedOn w:val="Normln"/>
    <w:next w:val="wText1"/>
    <w:uiPriority w:val="31"/>
    <w:qFormat/>
    <w:rsid w:val="00A02524"/>
    <w:pPr>
      <w:numPr>
        <w:ilvl w:val="2"/>
        <w:numId w:val="11"/>
      </w:numPr>
      <w:spacing w:after="180"/>
      <w:jc w:val="both"/>
    </w:pPr>
    <w:rPr>
      <w:rFonts w:eastAsia="SimSun"/>
      <w:szCs w:val="26"/>
      <w:lang w:val="pl-PL"/>
    </w:rPr>
  </w:style>
  <w:style w:type="paragraph" w:customStyle="1" w:styleId="Annex4">
    <w:name w:val="Annex 4"/>
    <w:basedOn w:val="Normln"/>
    <w:next w:val="wText2"/>
    <w:uiPriority w:val="31"/>
    <w:qFormat/>
    <w:rsid w:val="00A02524"/>
    <w:pPr>
      <w:numPr>
        <w:ilvl w:val="3"/>
        <w:numId w:val="11"/>
      </w:numPr>
      <w:spacing w:after="180"/>
      <w:jc w:val="both"/>
    </w:pPr>
    <w:rPr>
      <w:rFonts w:eastAsia="SimSun"/>
      <w:iCs/>
      <w:szCs w:val="26"/>
      <w:lang w:val="pl-PL"/>
    </w:rPr>
  </w:style>
  <w:style w:type="paragraph" w:customStyle="1" w:styleId="Annex5">
    <w:name w:val="Annex 5"/>
    <w:basedOn w:val="Normln"/>
    <w:uiPriority w:val="31"/>
    <w:qFormat/>
    <w:rsid w:val="00A02524"/>
    <w:pPr>
      <w:numPr>
        <w:ilvl w:val="4"/>
        <w:numId w:val="11"/>
      </w:numPr>
      <w:spacing w:after="180"/>
      <w:jc w:val="both"/>
    </w:pPr>
    <w:rPr>
      <w:rFonts w:eastAsia="SimSun"/>
      <w:szCs w:val="26"/>
      <w:lang w:val="pl-PL"/>
    </w:rPr>
  </w:style>
  <w:style w:type="paragraph" w:customStyle="1" w:styleId="Annex6">
    <w:name w:val="Annex 6"/>
    <w:basedOn w:val="Normln"/>
    <w:uiPriority w:val="31"/>
    <w:qFormat/>
    <w:rsid w:val="00A02524"/>
    <w:pPr>
      <w:numPr>
        <w:ilvl w:val="5"/>
        <w:numId w:val="11"/>
      </w:numPr>
      <w:spacing w:after="180"/>
      <w:jc w:val="both"/>
    </w:pPr>
    <w:rPr>
      <w:rFonts w:eastAsia="SimSun"/>
      <w:szCs w:val="26"/>
      <w:lang w:val="pl-PL"/>
    </w:rPr>
  </w:style>
  <w:style w:type="paragraph" w:customStyle="1" w:styleId="Annex7">
    <w:name w:val="Annex 7"/>
    <w:basedOn w:val="Normln"/>
    <w:uiPriority w:val="31"/>
    <w:qFormat/>
    <w:rsid w:val="00A02524"/>
    <w:pPr>
      <w:numPr>
        <w:ilvl w:val="6"/>
        <w:numId w:val="11"/>
      </w:numPr>
      <w:spacing w:after="180"/>
      <w:jc w:val="both"/>
    </w:pPr>
    <w:rPr>
      <w:rFonts w:eastAsia="SimSun"/>
      <w:szCs w:val="26"/>
      <w:lang w:val="pl-PL"/>
    </w:rPr>
  </w:style>
  <w:style w:type="paragraph" w:customStyle="1" w:styleId="Annex8">
    <w:name w:val="Annex 8"/>
    <w:basedOn w:val="Normln"/>
    <w:uiPriority w:val="31"/>
    <w:qFormat/>
    <w:rsid w:val="00A02524"/>
    <w:pPr>
      <w:numPr>
        <w:ilvl w:val="7"/>
        <w:numId w:val="11"/>
      </w:numPr>
      <w:spacing w:after="180"/>
      <w:jc w:val="both"/>
    </w:pPr>
    <w:rPr>
      <w:rFonts w:eastAsia="SimSun"/>
      <w:szCs w:val="26"/>
      <w:lang w:val="pl-PL"/>
    </w:rPr>
  </w:style>
  <w:style w:type="paragraph" w:customStyle="1" w:styleId="Annex9">
    <w:name w:val="Annex 9"/>
    <w:basedOn w:val="Normln"/>
    <w:uiPriority w:val="31"/>
    <w:qFormat/>
    <w:rsid w:val="00A02524"/>
    <w:pPr>
      <w:numPr>
        <w:ilvl w:val="8"/>
        <w:numId w:val="11"/>
      </w:numPr>
      <w:spacing w:after="180"/>
      <w:jc w:val="both"/>
    </w:pPr>
    <w:rPr>
      <w:rFonts w:eastAsia="SimSun"/>
      <w:szCs w:val="26"/>
      <w:lang w:val="pl-PL"/>
    </w:rPr>
  </w:style>
  <w:style w:type="paragraph" w:customStyle="1" w:styleId="Nadpis">
    <w:name w:val="Nadpis"/>
    <w:basedOn w:val="wLeftB"/>
    <w:uiPriority w:val="48"/>
    <w:qFormat/>
    <w:rsid w:val="00A60B24"/>
    <w:pPr>
      <w:spacing w:after="360"/>
    </w:pPr>
    <w:rPr>
      <w:sz w:val="26"/>
    </w:rPr>
  </w:style>
  <w:style w:type="paragraph" w:customStyle="1" w:styleId="wItal">
    <w:name w:val="wItal"/>
    <w:basedOn w:val="wText"/>
    <w:uiPriority w:val="48"/>
    <w:qFormat/>
    <w:rsid w:val="0055794E"/>
    <w:rPr>
      <w:i/>
    </w:rPr>
  </w:style>
  <w:style w:type="paragraph" w:styleId="Odstavecseseznamem">
    <w:name w:val="List Paragraph"/>
    <w:basedOn w:val="Normln"/>
    <w:uiPriority w:val="43"/>
    <w:semiHidden/>
    <w:unhideWhenUsed/>
    <w:qFormat/>
    <w:rsid w:val="002B22AE"/>
    <w:pPr>
      <w:ind w:left="720"/>
      <w:contextualSpacing/>
    </w:pPr>
  </w:style>
  <w:style w:type="paragraph" w:customStyle="1" w:styleId="Exhibit1">
    <w:name w:val="Exhibit 1"/>
    <w:basedOn w:val="Normln"/>
    <w:next w:val="Exhibit2"/>
    <w:uiPriority w:val="29"/>
    <w:qFormat/>
    <w:rsid w:val="00E845DA"/>
    <w:pPr>
      <w:numPr>
        <w:numId w:val="12"/>
      </w:numPr>
      <w:spacing w:after="180"/>
      <w:jc w:val="both"/>
      <w:outlineLvl w:val="0"/>
    </w:pPr>
  </w:style>
  <w:style w:type="paragraph" w:customStyle="1" w:styleId="Exhibit2">
    <w:name w:val="Exhibit 2"/>
    <w:basedOn w:val="Normln"/>
    <w:next w:val="wText1"/>
    <w:uiPriority w:val="29"/>
    <w:qFormat/>
    <w:rsid w:val="00E845DA"/>
    <w:pPr>
      <w:numPr>
        <w:ilvl w:val="1"/>
        <w:numId w:val="12"/>
      </w:numPr>
      <w:spacing w:after="180"/>
    </w:pPr>
  </w:style>
  <w:style w:type="paragraph" w:customStyle="1" w:styleId="Exhibit3">
    <w:name w:val="Exhibit 3"/>
    <w:basedOn w:val="Normln"/>
    <w:next w:val="wText1"/>
    <w:uiPriority w:val="29"/>
    <w:qFormat/>
    <w:rsid w:val="00A81FEE"/>
    <w:pPr>
      <w:numPr>
        <w:ilvl w:val="2"/>
        <w:numId w:val="12"/>
      </w:numPr>
      <w:spacing w:after="180"/>
      <w:jc w:val="both"/>
    </w:pPr>
  </w:style>
  <w:style w:type="paragraph" w:customStyle="1" w:styleId="Exhibit4">
    <w:name w:val="Exhibit 4"/>
    <w:basedOn w:val="Normln"/>
    <w:next w:val="wText2"/>
    <w:uiPriority w:val="29"/>
    <w:qFormat/>
    <w:rsid w:val="00E845DA"/>
    <w:pPr>
      <w:numPr>
        <w:ilvl w:val="3"/>
        <w:numId w:val="12"/>
      </w:numPr>
      <w:spacing w:after="180"/>
    </w:pPr>
    <w:rPr>
      <w:iCs/>
    </w:rPr>
  </w:style>
  <w:style w:type="paragraph" w:customStyle="1" w:styleId="Exhibit5">
    <w:name w:val="Exhibit 5"/>
    <w:basedOn w:val="Normln"/>
    <w:uiPriority w:val="29"/>
    <w:qFormat/>
    <w:rsid w:val="00E845DA"/>
    <w:pPr>
      <w:numPr>
        <w:ilvl w:val="4"/>
        <w:numId w:val="12"/>
      </w:numPr>
      <w:spacing w:after="180"/>
    </w:pPr>
  </w:style>
  <w:style w:type="paragraph" w:customStyle="1" w:styleId="Exhibit6">
    <w:name w:val="Exhibit 6"/>
    <w:basedOn w:val="Normln"/>
    <w:uiPriority w:val="29"/>
    <w:qFormat/>
    <w:rsid w:val="00E845DA"/>
    <w:pPr>
      <w:numPr>
        <w:ilvl w:val="5"/>
        <w:numId w:val="12"/>
      </w:numPr>
      <w:spacing w:after="180"/>
    </w:pPr>
  </w:style>
  <w:style w:type="paragraph" w:customStyle="1" w:styleId="Exhibit7">
    <w:name w:val="Exhibit 7"/>
    <w:basedOn w:val="Normln"/>
    <w:uiPriority w:val="29"/>
    <w:qFormat/>
    <w:rsid w:val="00E845DA"/>
    <w:pPr>
      <w:numPr>
        <w:ilvl w:val="6"/>
        <w:numId w:val="12"/>
      </w:numPr>
      <w:spacing w:after="180"/>
    </w:pPr>
  </w:style>
  <w:style w:type="paragraph" w:customStyle="1" w:styleId="Exhibit8">
    <w:name w:val="Exhibit 8"/>
    <w:basedOn w:val="Normln"/>
    <w:uiPriority w:val="29"/>
    <w:qFormat/>
    <w:rsid w:val="00E845DA"/>
    <w:pPr>
      <w:numPr>
        <w:ilvl w:val="7"/>
        <w:numId w:val="12"/>
      </w:numPr>
      <w:spacing w:after="180"/>
    </w:pPr>
  </w:style>
  <w:style w:type="paragraph" w:customStyle="1" w:styleId="Exhibit9">
    <w:name w:val="Exhibit 9"/>
    <w:basedOn w:val="Normln"/>
    <w:uiPriority w:val="29"/>
    <w:qFormat/>
    <w:rsid w:val="00E845DA"/>
    <w:pPr>
      <w:numPr>
        <w:ilvl w:val="8"/>
        <w:numId w:val="12"/>
      </w:numPr>
      <w:spacing w:after="180"/>
    </w:pPr>
  </w:style>
  <w:style w:type="paragraph" w:customStyle="1" w:styleId="Appendix1">
    <w:name w:val="Appendix 1"/>
    <w:basedOn w:val="Normln"/>
    <w:next w:val="Appendix2"/>
    <w:uiPriority w:val="32"/>
    <w:qFormat/>
    <w:rsid w:val="00133E7B"/>
    <w:pPr>
      <w:keepNext/>
      <w:numPr>
        <w:numId w:val="14"/>
      </w:numPr>
      <w:spacing w:after="180"/>
      <w:jc w:val="both"/>
      <w:outlineLvl w:val="0"/>
    </w:pPr>
    <w:rPr>
      <w:b/>
      <w:bCs/>
    </w:rPr>
  </w:style>
  <w:style w:type="paragraph" w:customStyle="1" w:styleId="Appendix2">
    <w:name w:val="Appendix 2"/>
    <w:basedOn w:val="Normln"/>
    <w:next w:val="wText1"/>
    <w:uiPriority w:val="32"/>
    <w:qFormat/>
    <w:rsid w:val="00133E7B"/>
    <w:pPr>
      <w:numPr>
        <w:ilvl w:val="1"/>
        <w:numId w:val="14"/>
      </w:numPr>
      <w:spacing w:after="180"/>
      <w:jc w:val="both"/>
    </w:pPr>
  </w:style>
  <w:style w:type="paragraph" w:customStyle="1" w:styleId="Appendix3">
    <w:name w:val="Appendix 3"/>
    <w:basedOn w:val="Normln"/>
    <w:next w:val="wText1"/>
    <w:uiPriority w:val="32"/>
    <w:qFormat/>
    <w:rsid w:val="00133E7B"/>
    <w:pPr>
      <w:numPr>
        <w:ilvl w:val="2"/>
        <w:numId w:val="14"/>
      </w:numPr>
      <w:spacing w:after="180"/>
      <w:jc w:val="both"/>
    </w:pPr>
  </w:style>
  <w:style w:type="paragraph" w:customStyle="1" w:styleId="Appendix4">
    <w:name w:val="Appendix 4"/>
    <w:basedOn w:val="Normln"/>
    <w:next w:val="wText2"/>
    <w:uiPriority w:val="32"/>
    <w:qFormat/>
    <w:rsid w:val="00133E7B"/>
    <w:pPr>
      <w:numPr>
        <w:ilvl w:val="3"/>
        <w:numId w:val="14"/>
      </w:numPr>
      <w:spacing w:after="180"/>
      <w:jc w:val="both"/>
    </w:pPr>
    <w:rPr>
      <w:iCs/>
    </w:rPr>
  </w:style>
  <w:style w:type="paragraph" w:customStyle="1" w:styleId="Appendix5">
    <w:name w:val="Appendix 5"/>
    <w:basedOn w:val="Normln"/>
    <w:uiPriority w:val="32"/>
    <w:qFormat/>
    <w:rsid w:val="00133E7B"/>
    <w:pPr>
      <w:numPr>
        <w:ilvl w:val="4"/>
        <w:numId w:val="14"/>
      </w:numPr>
      <w:spacing w:after="180"/>
      <w:jc w:val="both"/>
    </w:pPr>
  </w:style>
  <w:style w:type="paragraph" w:customStyle="1" w:styleId="Appendix6">
    <w:name w:val="Appendix 6"/>
    <w:basedOn w:val="Normln"/>
    <w:uiPriority w:val="32"/>
    <w:qFormat/>
    <w:rsid w:val="00133E7B"/>
    <w:pPr>
      <w:numPr>
        <w:ilvl w:val="5"/>
        <w:numId w:val="14"/>
      </w:numPr>
      <w:spacing w:after="180"/>
      <w:jc w:val="both"/>
    </w:pPr>
  </w:style>
  <w:style w:type="paragraph" w:customStyle="1" w:styleId="Appendix7">
    <w:name w:val="Appendix 7"/>
    <w:basedOn w:val="Normln"/>
    <w:uiPriority w:val="32"/>
    <w:qFormat/>
    <w:rsid w:val="00133E7B"/>
    <w:pPr>
      <w:numPr>
        <w:ilvl w:val="6"/>
        <w:numId w:val="14"/>
      </w:numPr>
      <w:spacing w:after="180"/>
      <w:jc w:val="both"/>
    </w:pPr>
  </w:style>
  <w:style w:type="paragraph" w:customStyle="1" w:styleId="Appendix8">
    <w:name w:val="Appendix 8"/>
    <w:basedOn w:val="Normln"/>
    <w:uiPriority w:val="32"/>
    <w:qFormat/>
    <w:rsid w:val="00133E7B"/>
    <w:pPr>
      <w:numPr>
        <w:ilvl w:val="7"/>
        <w:numId w:val="14"/>
      </w:numPr>
      <w:spacing w:after="180"/>
      <w:jc w:val="both"/>
    </w:pPr>
  </w:style>
  <w:style w:type="paragraph" w:customStyle="1" w:styleId="Appendix9">
    <w:name w:val="Appendix 9"/>
    <w:basedOn w:val="Normln"/>
    <w:uiPriority w:val="32"/>
    <w:qFormat/>
    <w:rsid w:val="00133E7B"/>
    <w:pPr>
      <w:numPr>
        <w:ilvl w:val="8"/>
        <w:numId w:val="14"/>
      </w:numPr>
      <w:spacing w:after="180"/>
      <w:jc w:val="both"/>
    </w:pPr>
  </w:style>
  <w:style w:type="paragraph" w:customStyle="1" w:styleId="Schedule1">
    <w:name w:val="Schedule 1"/>
    <w:basedOn w:val="Normln"/>
    <w:next w:val="Schedule2"/>
    <w:uiPriority w:val="30"/>
    <w:qFormat/>
    <w:rsid w:val="00133E7B"/>
    <w:pPr>
      <w:keepNext/>
      <w:numPr>
        <w:numId w:val="13"/>
      </w:numPr>
      <w:spacing w:after="180"/>
      <w:jc w:val="both"/>
      <w:outlineLvl w:val="0"/>
    </w:pPr>
    <w:rPr>
      <w:b/>
      <w:bCs/>
    </w:rPr>
  </w:style>
  <w:style w:type="paragraph" w:customStyle="1" w:styleId="Schedule2">
    <w:name w:val="Schedule 2"/>
    <w:basedOn w:val="Normln"/>
    <w:next w:val="wText1"/>
    <w:uiPriority w:val="30"/>
    <w:qFormat/>
    <w:rsid w:val="003A4D9A"/>
    <w:pPr>
      <w:numPr>
        <w:ilvl w:val="1"/>
        <w:numId w:val="13"/>
      </w:numPr>
      <w:spacing w:after="180"/>
      <w:jc w:val="both"/>
    </w:pPr>
  </w:style>
  <w:style w:type="paragraph" w:customStyle="1" w:styleId="Schedule3">
    <w:name w:val="Schedule 3"/>
    <w:basedOn w:val="Normln"/>
    <w:next w:val="wText1"/>
    <w:uiPriority w:val="30"/>
    <w:qFormat/>
    <w:rsid w:val="00133E7B"/>
    <w:pPr>
      <w:numPr>
        <w:ilvl w:val="2"/>
        <w:numId w:val="13"/>
      </w:numPr>
      <w:spacing w:after="180"/>
    </w:pPr>
  </w:style>
  <w:style w:type="paragraph" w:customStyle="1" w:styleId="Schedule4">
    <w:name w:val="Schedule 4"/>
    <w:basedOn w:val="Normln"/>
    <w:next w:val="wText2"/>
    <w:uiPriority w:val="30"/>
    <w:qFormat/>
    <w:rsid w:val="00133E7B"/>
    <w:pPr>
      <w:numPr>
        <w:ilvl w:val="3"/>
        <w:numId w:val="13"/>
      </w:numPr>
      <w:spacing w:after="180"/>
    </w:pPr>
    <w:rPr>
      <w:iCs/>
    </w:rPr>
  </w:style>
  <w:style w:type="paragraph" w:customStyle="1" w:styleId="Schedule5">
    <w:name w:val="Schedule 5"/>
    <w:basedOn w:val="Normln"/>
    <w:uiPriority w:val="30"/>
    <w:qFormat/>
    <w:rsid w:val="00133E7B"/>
    <w:pPr>
      <w:numPr>
        <w:ilvl w:val="4"/>
        <w:numId w:val="13"/>
      </w:numPr>
      <w:spacing w:after="180"/>
    </w:pPr>
  </w:style>
  <w:style w:type="paragraph" w:customStyle="1" w:styleId="Schedule6">
    <w:name w:val="Schedule 6"/>
    <w:basedOn w:val="Normln"/>
    <w:uiPriority w:val="30"/>
    <w:qFormat/>
    <w:rsid w:val="00133E7B"/>
    <w:pPr>
      <w:numPr>
        <w:ilvl w:val="5"/>
        <w:numId w:val="13"/>
      </w:numPr>
      <w:spacing w:after="180"/>
    </w:pPr>
  </w:style>
  <w:style w:type="paragraph" w:customStyle="1" w:styleId="Schedule7">
    <w:name w:val="Schedule 7"/>
    <w:basedOn w:val="Normln"/>
    <w:uiPriority w:val="30"/>
    <w:qFormat/>
    <w:rsid w:val="00133E7B"/>
    <w:pPr>
      <w:numPr>
        <w:ilvl w:val="6"/>
        <w:numId w:val="13"/>
      </w:numPr>
      <w:spacing w:after="180"/>
    </w:pPr>
  </w:style>
  <w:style w:type="paragraph" w:customStyle="1" w:styleId="Schedule8">
    <w:name w:val="Schedule 8"/>
    <w:basedOn w:val="Normln"/>
    <w:uiPriority w:val="30"/>
    <w:qFormat/>
    <w:rsid w:val="00133E7B"/>
    <w:pPr>
      <w:numPr>
        <w:ilvl w:val="7"/>
        <w:numId w:val="13"/>
      </w:numPr>
      <w:spacing w:after="180"/>
    </w:pPr>
  </w:style>
  <w:style w:type="paragraph" w:customStyle="1" w:styleId="Schedule9">
    <w:name w:val="Schedule 9"/>
    <w:basedOn w:val="Normln"/>
    <w:uiPriority w:val="30"/>
    <w:qFormat/>
    <w:rsid w:val="00133E7B"/>
    <w:pPr>
      <w:numPr>
        <w:ilvl w:val="8"/>
        <w:numId w:val="13"/>
      </w:numPr>
      <w:spacing w:after="180"/>
    </w:pPr>
  </w:style>
  <w:style w:type="character" w:styleId="Odkaznakoment">
    <w:name w:val="annotation reference"/>
    <w:basedOn w:val="Standardnpsmoodstavce"/>
    <w:uiPriority w:val="99"/>
    <w:semiHidden/>
    <w:unhideWhenUsed/>
    <w:rsid w:val="00E86860"/>
    <w:rPr>
      <w:sz w:val="16"/>
      <w:szCs w:val="16"/>
    </w:rPr>
  </w:style>
  <w:style w:type="paragraph" w:styleId="Textkomente">
    <w:name w:val="annotation text"/>
    <w:basedOn w:val="Normln"/>
    <w:link w:val="TextkomenteChar"/>
    <w:uiPriority w:val="99"/>
    <w:semiHidden/>
    <w:unhideWhenUsed/>
    <w:rsid w:val="00E86860"/>
    <w:rPr>
      <w:sz w:val="20"/>
      <w:szCs w:val="20"/>
    </w:rPr>
  </w:style>
  <w:style w:type="character" w:customStyle="1" w:styleId="TextkomenteChar">
    <w:name w:val="Text komentáře Char"/>
    <w:basedOn w:val="Standardnpsmoodstavce"/>
    <w:link w:val="Textkomente"/>
    <w:uiPriority w:val="99"/>
    <w:semiHidden/>
    <w:rsid w:val="00E86860"/>
    <w:rPr>
      <w:rFonts w:ascii="Times New Roman" w:eastAsia="MS Mincho" w:hAnsi="Times New Roman" w:cs="Times New Roman"/>
      <w:sz w:val="20"/>
      <w:szCs w:val="20"/>
      <w:lang w:val="sk-SK"/>
    </w:rPr>
  </w:style>
  <w:style w:type="paragraph" w:styleId="Pedmtkomente">
    <w:name w:val="annotation subject"/>
    <w:basedOn w:val="Textkomente"/>
    <w:next w:val="Textkomente"/>
    <w:link w:val="PedmtkomenteChar"/>
    <w:uiPriority w:val="99"/>
    <w:semiHidden/>
    <w:unhideWhenUsed/>
    <w:rsid w:val="00E86860"/>
    <w:rPr>
      <w:b/>
      <w:bCs/>
    </w:rPr>
  </w:style>
  <w:style w:type="character" w:customStyle="1" w:styleId="PedmtkomenteChar">
    <w:name w:val="Předmět komentáře Char"/>
    <w:basedOn w:val="TextkomenteChar"/>
    <w:link w:val="Pedmtkomente"/>
    <w:uiPriority w:val="99"/>
    <w:semiHidden/>
    <w:rsid w:val="00E86860"/>
    <w:rPr>
      <w:rFonts w:ascii="Times New Roman" w:eastAsia="MS Mincho"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fault Theme">
  <a:themeElements>
    <a:clrScheme name="White Rebrand Colors">
      <a:dk1>
        <a:srgbClr val="000000"/>
      </a:dk1>
      <a:lt1>
        <a:sysClr val="window" lastClr="FFFFFF"/>
      </a:lt1>
      <a:dk2>
        <a:srgbClr val="000000"/>
      </a:dk2>
      <a:lt2>
        <a:srgbClr val="FFFFFF"/>
      </a:lt2>
      <a:accent1>
        <a:srgbClr val="00A5D9"/>
      </a:accent1>
      <a:accent2>
        <a:srgbClr val="DCDDDE"/>
      </a:accent2>
      <a:accent3>
        <a:srgbClr val="46C0E5"/>
      </a:accent3>
      <a:accent4>
        <a:srgbClr val="AFB1B4"/>
      </a:accent4>
      <a:accent5>
        <a:srgbClr val="C5E7F7"/>
      </a:accent5>
      <a:accent6>
        <a:srgbClr val="808285"/>
      </a:accent6>
      <a:hlink>
        <a:srgbClr val="0000FF"/>
      </a:hlink>
      <a:folHlink>
        <a:srgbClr val="800080"/>
      </a:folHlink>
    </a:clrScheme>
    <a:fontScheme name="W&amp;C Standard">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2700">
          <a:solidFill>
            <a:schemeClr val="tx1"/>
          </a:solidFill>
          <a:headEnd type="none" w="med" len="med"/>
          <a:tailEnd type="none" w="med" len="med"/>
        </a:ln>
      </a:spPr>
      <a:bodyPr rot="0" spcFirstLastPara="0" vertOverflow="overflow" horzOverflow="overflow" vert="horz" wrap="square" lIns="0" tIns="45720" rIns="0" bIns="45720" numCol="1" spcCol="0" rtlCol="0" fromWordArt="0" anchor="ctr" anchorCtr="1" forceAA="0" compatLnSpc="1">
        <a:prstTxWarp prst="textNoShape">
          <a:avLst/>
        </a:prstTxWarp>
        <a:noAutofit/>
      </a:bodyPr>
      <a:lstStyle>
        <a:defPPr marL="0" marR="0" indent="0" algn="l" defTabSz="914400" rtl="0" eaLnBrk="1" fontAlgn="base" latinLnBrk="0" hangingPunct="1">
          <a:lnSpc>
            <a:spcPct val="100000"/>
          </a:lnSpc>
          <a:spcBef>
            <a:spcPct val="35000"/>
          </a:spcBef>
          <a:spcAft>
            <a:spcPct val="0"/>
          </a:spcAft>
          <a:buClr>
            <a:srgbClr val="00A5D9"/>
          </a:buClr>
          <a:buSzPct val="90000"/>
          <a:buFont typeface="Wingdings" charset="2"/>
          <a:buNone/>
          <a:tabLst>
            <a:tab pos="400050" algn="l"/>
          </a:tabLst>
          <a:defRPr kumimoji="0" sz="1200" b="0" i="0" u="none" strike="noStrike" cap="none" normalizeH="0" baseline="0" dirty="0" smtClean="0">
            <a:ln>
              <a:noFill/>
            </a:ln>
            <a:solidFill>
              <a:schemeClr val="tx1"/>
            </a:solidFill>
            <a:effectLst/>
            <a:latin typeface="Arial" charset="0"/>
            <a:ea typeface="Arial" charset="0"/>
            <a:cs typeface="Arial" charset="0"/>
          </a:defRPr>
        </a:defPPr>
      </a:lstStyle>
      <a:style>
        <a:lnRef idx="2">
          <a:schemeClr val="accent1"/>
        </a:lnRef>
        <a:fillRef idx="1">
          <a:schemeClr val="lt1"/>
        </a:fillRef>
        <a:effectRef idx="0">
          <a:schemeClr val="accent1"/>
        </a:effectRef>
        <a:fontRef idx="minor">
          <a:schemeClr val="dk1"/>
        </a:fontRef>
      </a:style>
    </a:spDef>
    <a:lnDef>
      <a:spPr bwMode="auto">
        <a:solidFill>
          <a:srgbClr val="3656AB"/>
        </a:solidFill>
        <a:ln w="12700" cap="flat" cmpd="sng" algn="ctr">
          <a:solidFill>
            <a:schemeClr val="tx1"/>
          </a:solidFill>
          <a:prstDash val="solid"/>
          <a:round/>
          <a:headEnd type="none" w="med" len="med"/>
          <a:tailEnd type="arrow"/>
        </a:ln>
        <a:effectLst/>
      </a:spPr>
      <a:bodyPr/>
      <a:lstStyle/>
    </a:lnDef>
  </a:objectDefaults>
  <a:extraClrSchemeLst>
    <a:extraClrScheme>
      <a:clrScheme name="Text pages 1">
        <a:dk1>
          <a:srgbClr val="000000"/>
        </a:dk1>
        <a:lt1>
          <a:srgbClr val="FFFFFF"/>
        </a:lt1>
        <a:dk2>
          <a:srgbClr val="DCDCDC"/>
        </a:dk2>
        <a:lt2>
          <a:srgbClr val="F8E5D6"/>
        </a:lt2>
        <a:accent1>
          <a:srgbClr val="D46F23"/>
        </a:accent1>
        <a:accent2>
          <a:srgbClr val="E28C4D"/>
        </a:accent2>
        <a:accent3>
          <a:srgbClr val="FFFFFF"/>
        </a:accent3>
        <a:accent4>
          <a:srgbClr val="000000"/>
        </a:accent4>
        <a:accent5>
          <a:srgbClr val="E6BBAC"/>
        </a:accent5>
        <a:accent6>
          <a:srgbClr val="CD7E45"/>
        </a:accent6>
        <a:hlink>
          <a:srgbClr val="E9A97A"/>
        </a:hlink>
        <a:folHlink>
          <a:srgbClr val="EFC19F"/>
        </a:folHlink>
      </a:clrScheme>
      <a:clrMap bg1="lt1" tx1="dk1" bg2="lt2" tx2="dk2" accent1="accent1" accent2="accent2" accent3="accent3" accent4="accent4" accent5="accent5" accent6="accent6" hlink="hlink" folHlink="folHlink"/>
    </a:extraClrScheme>
    <a:extraClrScheme>
      <a:clrScheme name="Text pages 2">
        <a:dk1>
          <a:srgbClr val="000000"/>
        </a:dk1>
        <a:lt1>
          <a:srgbClr val="FFFFFF"/>
        </a:lt1>
        <a:dk2>
          <a:srgbClr val="DCDCDC"/>
        </a:dk2>
        <a:lt2>
          <a:srgbClr val="9BD2FF"/>
        </a:lt2>
        <a:accent1>
          <a:srgbClr val="005DAA"/>
        </a:accent1>
        <a:accent2>
          <a:srgbClr val="0082EE"/>
        </a:accent2>
        <a:accent3>
          <a:srgbClr val="FFFFFF"/>
        </a:accent3>
        <a:accent4>
          <a:srgbClr val="000000"/>
        </a:accent4>
        <a:accent5>
          <a:srgbClr val="AAB6D2"/>
        </a:accent5>
        <a:accent6>
          <a:srgbClr val="0075D8"/>
        </a:accent6>
        <a:hlink>
          <a:srgbClr val="219BFF"/>
        </a:hlink>
        <a:folHlink>
          <a:srgbClr val="79C2FF"/>
        </a:folHlink>
      </a:clrScheme>
      <a:clrMap bg1="lt1" tx1="dk1" bg2="lt2" tx2="dk2" accent1="accent1" accent2="accent2" accent3="accent3" accent4="accent4" accent5="accent5" accent6="accent6" hlink="hlink" folHlink="folHlink"/>
    </a:extraClrScheme>
    <a:extraClrScheme>
      <a:clrScheme name="Text pages 3">
        <a:dk1>
          <a:srgbClr val="000000"/>
        </a:dk1>
        <a:lt1>
          <a:srgbClr val="FFFFFF"/>
        </a:lt1>
        <a:dk2>
          <a:srgbClr val="DCDCD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4">
        <a:dk1>
          <a:srgbClr val="000000"/>
        </a:dk1>
        <a:lt1>
          <a:srgbClr val="FFFFFF"/>
        </a:lt1>
        <a:dk2>
          <a:srgbClr val="C9CBC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5">
        <a:dk1>
          <a:srgbClr val="000000"/>
        </a:dk1>
        <a:lt1>
          <a:srgbClr val="FFFFFF"/>
        </a:lt1>
        <a:dk2>
          <a:srgbClr val="C9CBCC"/>
        </a:dk2>
        <a:lt2>
          <a:srgbClr val="B7DEFF"/>
        </a:lt2>
        <a:accent1>
          <a:srgbClr val="005DAA"/>
        </a:accent1>
        <a:accent2>
          <a:srgbClr val="00A5D9"/>
        </a:accent2>
        <a:accent3>
          <a:srgbClr val="FFFFFF"/>
        </a:accent3>
        <a:accent4>
          <a:srgbClr val="000000"/>
        </a:accent4>
        <a:accent5>
          <a:srgbClr val="AAB6D2"/>
        </a:accent5>
        <a:accent6>
          <a:srgbClr val="0095C4"/>
        </a:accent6>
        <a:hlink>
          <a:srgbClr val="00AF9E"/>
        </a:hlink>
        <a:folHlink>
          <a:srgbClr val="93CEFF"/>
        </a:folHlink>
      </a:clrScheme>
      <a:clrMap bg1="lt1" tx1="dk1" bg2="lt2" tx2="dk2" accent1="accent1" accent2="accent2" accent3="accent3" accent4="accent4" accent5="accent5" accent6="accent6" hlink="hlink" folHlink="folHlink"/>
    </a:extraClrScheme>
    <a:extraClrScheme>
      <a:clrScheme name="Text pages 6">
        <a:dk1>
          <a:srgbClr val="000000"/>
        </a:dk1>
        <a:lt1>
          <a:srgbClr val="FFFFFF"/>
        </a:lt1>
        <a:dk2>
          <a:srgbClr val="C9CBCC"/>
        </a:dk2>
        <a:lt2>
          <a:srgbClr val="6DB33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93CEFF"/>
        </a:folHlink>
      </a:clrScheme>
      <a:clrMap bg1="lt1" tx1="dk1" bg2="lt2" tx2="dk2" accent1="accent1" accent2="accent2" accent3="accent3" accent4="accent4" accent5="accent5" accent6="accent6" hlink="hlink" folHlink="folHlink"/>
    </a:extraClrScheme>
    <a:extraClrScheme>
      <a:clrScheme name="Text pages 7">
        <a:dk1>
          <a:srgbClr val="000000"/>
        </a:dk1>
        <a:lt1>
          <a:srgbClr val="FFFFFF"/>
        </a:lt1>
        <a:dk2>
          <a:srgbClr val="C9CBCC"/>
        </a:dk2>
        <a:lt2>
          <a:srgbClr val="93CEF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6DB33F"/>
        </a:folHlink>
      </a:clrScheme>
      <a:clrMap bg1="lt1" tx1="dk1" bg2="lt2" tx2="dk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5808</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2015-01-29T13:44:00Z</dcterms:created>
  <dcterms:modified xsi:type="dcterms:W3CDTF">2015-01-29T13:44:00Z</dcterms:modified>
</cp:coreProperties>
</file>