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AEE8" w14:textId="398C7224" w:rsidR="00340F9F" w:rsidRPr="00AB7F39" w:rsidRDefault="00F85408" w:rsidP="00F85408">
      <w:pPr>
        <w:jc w:val="center"/>
        <w:rPr>
          <w:sz w:val="32"/>
          <w:szCs w:val="32"/>
        </w:rPr>
      </w:pPr>
      <w:r w:rsidRPr="00AB7F39">
        <w:rPr>
          <w:sz w:val="32"/>
          <w:szCs w:val="32"/>
        </w:rPr>
        <w:t>Ministerstvo dopravy a výstavby SR</w:t>
      </w:r>
    </w:p>
    <w:p w14:paraId="79084C73" w14:textId="77777777" w:rsidR="00340F9F" w:rsidRPr="00AB7F39" w:rsidRDefault="00340F9F" w:rsidP="00DE1BB0"/>
    <w:p w14:paraId="4AACCB3E" w14:textId="77777777" w:rsidR="00340F9F" w:rsidRPr="00AB7F39" w:rsidRDefault="00340F9F" w:rsidP="00DE1BB0"/>
    <w:p w14:paraId="63CBDB2C" w14:textId="77777777" w:rsidR="00340F9F" w:rsidRPr="00AB7F39" w:rsidRDefault="00340F9F" w:rsidP="00DE1BB0"/>
    <w:p w14:paraId="1627C029" w14:textId="77777777" w:rsidR="00340F9F" w:rsidRPr="00AB7F39" w:rsidRDefault="00340F9F" w:rsidP="00DE1BB0"/>
    <w:p w14:paraId="3E324111" w14:textId="77777777" w:rsidR="00340F9F" w:rsidRPr="00AB7F39" w:rsidRDefault="00340F9F" w:rsidP="00DE1BB0"/>
    <w:p w14:paraId="282457A7" w14:textId="77777777" w:rsidR="00340F9F" w:rsidRPr="00AB7F39" w:rsidRDefault="00340F9F" w:rsidP="00DE1BB0"/>
    <w:p w14:paraId="2953DB22" w14:textId="77777777" w:rsidR="00340F9F" w:rsidRPr="00AB7F39" w:rsidRDefault="00340F9F" w:rsidP="00DE1BB0"/>
    <w:p w14:paraId="0D8FDFD8" w14:textId="77777777" w:rsidR="000C6CE9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METODIKA </w:t>
      </w:r>
    </w:p>
    <w:p w14:paraId="5FF68474" w14:textId="329C7CF6" w:rsidR="00F2789A" w:rsidRPr="00AB7F39" w:rsidRDefault="00F2789A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POSUDZOVANIA, </w:t>
      </w:r>
      <w:r w:rsidR="008F493E" w:rsidRPr="00AB7F39">
        <w:rPr>
          <w:rFonts w:asciiTheme="minorHAnsi" w:hAnsiTheme="minorHAnsi" w:cstheme="minorHAnsi"/>
          <w:b/>
          <w:bCs/>
          <w:sz w:val="48"/>
          <w:szCs w:val="48"/>
        </w:rPr>
        <w:t>HODNOTENIA</w:t>
      </w: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0C6CE9" w:rsidRPr="00AB7F39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="008F493E"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 PRIORIZÁCIE </w:t>
      </w:r>
    </w:p>
    <w:p w14:paraId="24D541E4" w14:textId="1A26DCEF" w:rsidR="008F493E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lastRenderedPageBreak/>
        <w:t>PROJEKTOV CYKLISTICKEJ INFRAŠTRUKTÚRY</w:t>
      </w:r>
    </w:p>
    <w:p w14:paraId="507A290B" w14:textId="7985692E" w:rsidR="008F493E" w:rsidRPr="00AB7F39" w:rsidRDefault="008F493E" w:rsidP="008F493E"/>
    <w:p w14:paraId="54998455" w14:textId="628DBDA8" w:rsidR="008F493E" w:rsidRPr="00AB7F39" w:rsidRDefault="00F2789A" w:rsidP="008F493E">
      <w:pPr>
        <w:pStyle w:val="Podtitul"/>
        <w:rPr>
          <w:color w:val="2F5496" w:themeColor="accent5" w:themeShade="BF"/>
          <w:sz w:val="40"/>
          <w:szCs w:val="40"/>
        </w:rPr>
      </w:pPr>
      <w:r w:rsidRPr="00AB7F39">
        <w:rPr>
          <w:color w:val="2F5496" w:themeColor="accent5" w:themeShade="BF"/>
          <w:sz w:val="40"/>
          <w:szCs w:val="40"/>
        </w:rPr>
        <w:t xml:space="preserve">FINANCOVANÝCH </w:t>
      </w:r>
      <w:r w:rsidR="008F493E" w:rsidRPr="00AB7F39">
        <w:rPr>
          <w:color w:val="2F5496" w:themeColor="accent5" w:themeShade="BF"/>
          <w:sz w:val="40"/>
          <w:szCs w:val="40"/>
        </w:rPr>
        <w:t xml:space="preserve">V RÁMCI </w:t>
      </w:r>
    </w:p>
    <w:p w14:paraId="0E20EFEB" w14:textId="38769001" w:rsidR="008F493E" w:rsidRPr="00AB7F39" w:rsidRDefault="008F493E" w:rsidP="008F493E">
      <w:pPr>
        <w:pStyle w:val="Podtitul"/>
        <w:rPr>
          <w:color w:val="2F5496" w:themeColor="accent5" w:themeShade="BF"/>
          <w:sz w:val="48"/>
          <w:szCs w:val="48"/>
        </w:rPr>
      </w:pPr>
      <w:r w:rsidRPr="00AB7F39">
        <w:rPr>
          <w:color w:val="2F5496" w:themeColor="accent5" w:themeShade="BF"/>
          <w:sz w:val="48"/>
          <w:szCs w:val="48"/>
        </w:rPr>
        <w:t>PLÁN</w:t>
      </w:r>
      <w:r w:rsidR="00DE39AD" w:rsidRPr="00AB7F39">
        <w:rPr>
          <w:color w:val="2F5496" w:themeColor="accent5" w:themeShade="BF"/>
          <w:sz w:val="48"/>
          <w:szCs w:val="48"/>
        </w:rPr>
        <w:t>U</w:t>
      </w:r>
      <w:r w:rsidRPr="00AB7F39">
        <w:rPr>
          <w:color w:val="2F5496" w:themeColor="accent5" w:themeShade="BF"/>
          <w:sz w:val="48"/>
          <w:szCs w:val="48"/>
        </w:rPr>
        <w:t xml:space="preserve"> OBNOVY A</w:t>
      </w:r>
      <w:r w:rsidR="00F44058" w:rsidRPr="00AB7F39">
        <w:rPr>
          <w:color w:val="2F5496" w:themeColor="accent5" w:themeShade="BF"/>
          <w:sz w:val="48"/>
          <w:szCs w:val="48"/>
        </w:rPr>
        <w:t> </w:t>
      </w:r>
      <w:r w:rsidRPr="00AB7F39">
        <w:rPr>
          <w:color w:val="2F5496" w:themeColor="accent5" w:themeShade="BF"/>
          <w:sz w:val="48"/>
          <w:szCs w:val="48"/>
        </w:rPr>
        <w:t>ODOLNOSTI</w:t>
      </w:r>
    </w:p>
    <w:p w14:paraId="4FA4558A" w14:textId="377F5B4B" w:rsidR="00F44058" w:rsidRPr="00AB7F39" w:rsidRDefault="00F44058" w:rsidP="00F44058"/>
    <w:p w14:paraId="14E4007E" w14:textId="77777777" w:rsidR="00FA7A5E" w:rsidRPr="00AB7F39" w:rsidRDefault="00FA7A5E" w:rsidP="00F44058"/>
    <w:p w14:paraId="239372C9" w14:textId="77777777" w:rsidR="00F85408" w:rsidRPr="00AB7F39" w:rsidRDefault="00F85408" w:rsidP="00F44058"/>
    <w:p w14:paraId="31E48AF7" w14:textId="77777777" w:rsidR="00F85408" w:rsidRPr="00AB7F39" w:rsidRDefault="00F85408" w:rsidP="00F44058"/>
    <w:p w14:paraId="40042E57" w14:textId="77777777" w:rsidR="00F85408" w:rsidRPr="00AB7F39" w:rsidRDefault="00F85408" w:rsidP="00F44058"/>
    <w:p w14:paraId="75AF2502" w14:textId="77777777" w:rsidR="00F85408" w:rsidRPr="00AB7F39" w:rsidRDefault="00F85408" w:rsidP="00F44058"/>
    <w:p w14:paraId="34B28CC8" w14:textId="77777777" w:rsidR="00F85408" w:rsidRPr="00AB7F39" w:rsidRDefault="00F85408" w:rsidP="00F44058"/>
    <w:p w14:paraId="7AA26D17" w14:textId="77777777" w:rsidR="00F85408" w:rsidRPr="00AB7F39" w:rsidRDefault="00F85408" w:rsidP="00F44058"/>
    <w:p w14:paraId="667E707D" w14:textId="77777777" w:rsidR="00F85408" w:rsidRPr="00AB7F39" w:rsidRDefault="00F85408" w:rsidP="00F44058"/>
    <w:p w14:paraId="08081566" w14:textId="77777777" w:rsidR="00F85408" w:rsidRPr="00AB7F39" w:rsidRDefault="00F85408" w:rsidP="00F44058"/>
    <w:p w14:paraId="0DDD8CF3" w14:textId="77777777" w:rsidR="00F85408" w:rsidRPr="00AB7F39" w:rsidRDefault="00F85408" w:rsidP="00F44058"/>
    <w:p w14:paraId="300836FB" w14:textId="77777777" w:rsidR="00F85408" w:rsidRPr="00AB7F39" w:rsidRDefault="00F85408" w:rsidP="00F44058"/>
    <w:p w14:paraId="3C211991" w14:textId="77777777" w:rsidR="00F85408" w:rsidRPr="00AB7F39" w:rsidRDefault="00F85408" w:rsidP="00F44058"/>
    <w:p w14:paraId="634573B4" w14:textId="77777777" w:rsidR="00F85408" w:rsidRPr="00AB7F39" w:rsidRDefault="00F85408" w:rsidP="00F44058"/>
    <w:p w14:paraId="7E9A1A53" w14:textId="77777777" w:rsidR="00F85408" w:rsidRPr="00AB7F39" w:rsidRDefault="00F85408" w:rsidP="00F44058"/>
    <w:p w14:paraId="4CD5070C" w14:textId="77777777" w:rsidR="00F85408" w:rsidRPr="00AB7F39" w:rsidRDefault="00F85408" w:rsidP="00F44058"/>
    <w:p w14:paraId="2312DE69" w14:textId="49675585" w:rsidR="00F85408" w:rsidRPr="00AB7F39" w:rsidRDefault="00300BF3" w:rsidP="00F85408">
      <w:pPr>
        <w:jc w:val="center"/>
        <w:rPr>
          <w:sz w:val="32"/>
          <w:szCs w:val="32"/>
        </w:rPr>
        <w:sectPr w:rsidR="00F85408" w:rsidRPr="00AB7F39" w:rsidSect="00551F3E">
          <w:headerReference w:type="default" r:id="rId8"/>
          <w:pgSz w:w="11906" w:h="16838" w:code="9"/>
          <w:pgMar w:top="1418" w:right="1134" w:bottom="1134" w:left="1418" w:header="567" w:footer="284" w:gutter="284"/>
          <w:cols w:space="708"/>
          <w:docGrid w:linePitch="360"/>
        </w:sectPr>
      </w:pPr>
      <w:r>
        <w:rPr>
          <w:sz w:val="32"/>
          <w:szCs w:val="32"/>
        </w:rPr>
        <w:t>December</w:t>
      </w:r>
      <w:r w:rsidR="00F85408" w:rsidRPr="00AB7F39">
        <w:rPr>
          <w:sz w:val="32"/>
          <w:szCs w:val="32"/>
        </w:rPr>
        <w:t xml:space="preserve"> 2021</w:t>
      </w:r>
    </w:p>
    <w:p w14:paraId="2BDE196C" w14:textId="5C041127" w:rsidR="00F44058" w:rsidRPr="00AB7F39" w:rsidRDefault="00F44058" w:rsidP="00F44058"/>
    <w:p w14:paraId="554CCAA0" w14:textId="7E0637C3" w:rsidR="00F44058" w:rsidRPr="00AB7F39" w:rsidRDefault="00F44058" w:rsidP="00F44058"/>
    <w:p w14:paraId="4F962A4D" w14:textId="675B8758" w:rsidR="00F44058" w:rsidRPr="00AB7F39" w:rsidRDefault="00F44058" w:rsidP="00F44058"/>
    <w:p w14:paraId="3D642AE9" w14:textId="2B71B992" w:rsidR="00F44058" w:rsidRPr="00AB7F39" w:rsidRDefault="00F44058">
      <w:pPr>
        <w:spacing w:before="0" w:after="160"/>
        <w:jc w:val="left"/>
      </w:pPr>
    </w:p>
    <w:p w14:paraId="42A5A298" w14:textId="77777777" w:rsidR="00F44058" w:rsidRPr="00AB7F39" w:rsidRDefault="00F44058" w:rsidP="00F44058"/>
    <w:p w14:paraId="1820CB4C" w14:textId="4CF6C5B8" w:rsidR="00FA7A5E" w:rsidRPr="00AB7F39" w:rsidRDefault="008F493E">
      <w:pPr>
        <w:spacing w:before="0" w:after="160"/>
        <w:jc w:val="left"/>
        <w:rPr>
          <w:i/>
        </w:rPr>
      </w:pPr>
      <w:r w:rsidRPr="00AB7F39">
        <w:rPr>
          <w:i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438527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23EDC3" w14:textId="1AA8B47D" w:rsidR="00FA7A5E" w:rsidRPr="00AB7F39" w:rsidRDefault="00FA7A5E">
          <w:pPr>
            <w:pStyle w:val="Hlavikaobsahu"/>
          </w:pPr>
          <w:r w:rsidRPr="00AB7F39">
            <w:t>Obsah</w:t>
          </w:r>
        </w:p>
        <w:p w14:paraId="5F410A1C" w14:textId="4B4E2346" w:rsidR="008868D1" w:rsidRDefault="00FA7A5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r w:rsidRPr="00AB7F39">
            <w:fldChar w:fldCharType="begin"/>
          </w:r>
          <w:r w:rsidRPr="00AB7F39">
            <w:instrText xml:space="preserve"> TOC \o "1-3" \h \z \u </w:instrText>
          </w:r>
          <w:r w:rsidRPr="00AB7F39">
            <w:fldChar w:fldCharType="separate"/>
          </w:r>
          <w:hyperlink w:anchor="_Toc91567713" w:history="1">
            <w:r w:rsidR="008868D1" w:rsidRPr="00E00468">
              <w:rPr>
                <w:rStyle w:val="Hypertextovprepojenie"/>
                <w:noProof/>
              </w:rPr>
              <w:t>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Úvod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_Toc91567713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3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5D2DC53D" w14:textId="31505B0C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14" w:history="1">
            <w:r w:rsidR="008868D1" w:rsidRPr="00E00468">
              <w:rPr>
                <w:rStyle w:val="Hypertextovprepojenie"/>
                <w:noProof/>
              </w:rPr>
              <w:t>1.1.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Ciele programu Plánu obnovy a odolnosti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_Toc91567714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3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FF492AC" w14:textId="30572042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15" w:history="1">
            <w:r w:rsidR="008868D1" w:rsidRPr="00E00468">
              <w:rPr>
                <w:rStyle w:val="Hypertextovprepojenie"/>
                <w:noProof/>
              </w:rPr>
              <w:t>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Všeobecné procesy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_Toc91567715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24AB9E56" w14:textId="0BC10A58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16" w:history="1">
            <w:r w:rsidR="008868D1" w:rsidRPr="00E00468">
              <w:rPr>
                <w:rStyle w:val="Hypertextovprepojenie"/>
                <w:noProof/>
              </w:rPr>
              <w:t>3.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Výzva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_Toc91567716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66E61884" w14:textId="5586671C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17" w:history="1">
            <w:r w:rsidR="008868D1" w:rsidRPr="00E00468">
              <w:rPr>
                <w:rStyle w:val="Hypertextovprepojenie"/>
                <w:noProof/>
              </w:rPr>
              <w:t>3.1.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Oprávnené územie a žiadatelia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_Toc91567717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2447608A" w14:textId="0EC21FCE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18" w:history="1">
            <w:r w:rsidR="008868D1" w:rsidRPr="00E00468">
              <w:rPr>
                <w:rStyle w:val="Hypertextovprepojenie"/>
                <w:noProof/>
              </w:rPr>
              <w:t>3.2.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Oprávnené aktivity a výdavky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_Toc91567718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614F46C7" w14:textId="662C23B5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19" w:history="1">
            <w:r w:rsidR="008868D1" w:rsidRPr="00E00468">
              <w:rPr>
                <w:rStyle w:val="Hypertextovprepojenie"/>
                <w:noProof/>
              </w:rPr>
              <w:t>3.3.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Technické požiadavky a odporúčania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_Toc91567719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5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95B266C" w14:textId="13297A69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20" w:history="1">
            <w:r w:rsidR="008868D1" w:rsidRPr="00E00468">
              <w:rPr>
                <w:rStyle w:val="Hypertextovprepojenie"/>
                <w:noProof/>
              </w:rPr>
              <w:t>4.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Predkladanie žiadostí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_Toc91567720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6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78DDC6D0" w14:textId="7CA3ED64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1" w:history="1">
            <w:r w:rsidR="008868D1" w:rsidRPr="00E00468">
              <w:rPr>
                <w:rStyle w:val="Hypertextovprepojenie"/>
                <w:noProof/>
              </w:rPr>
              <w:t>4.1.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Obsah a náležitosti Žiadosti o predbežné posúdenie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_Toc91567721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6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6F2101A3" w14:textId="1A14FECF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2" w:history="1">
            <w:r w:rsidR="008868D1" w:rsidRPr="00E00468">
              <w:rPr>
                <w:rStyle w:val="Hypertextovprepojenie"/>
                <w:noProof/>
              </w:rPr>
              <w:t>4.2.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Obsah a náležitosti Žiadosti o poskytnutie príspevku z mechanizmu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_Toc91567722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7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6048AF97" w14:textId="78054336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3" w:history="1">
            <w:r w:rsidR="008868D1" w:rsidRPr="00E00468">
              <w:rPr>
                <w:rStyle w:val="Hypertextovprepojenie"/>
                <w:noProof/>
              </w:rPr>
              <w:t>4.3.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Doplnenie Žiadosti po ukončení VO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_Toc91567723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7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5F852AEA" w14:textId="6BCF3169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4" w:history="1">
            <w:r w:rsidR="008868D1" w:rsidRPr="00E00468">
              <w:rPr>
                <w:rStyle w:val="Hypertextovprepojenie"/>
                <w:noProof/>
              </w:rPr>
              <w:t>4.4.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Výťah z projektovej dokumentácie, rozpočet a harmonogram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_Toc91567724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8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12CC44E7" w14:textId="7A846ABE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5" w:history="1">
            <w:r w:rsidR="008868D1" w:rsidRPr="00E00468">
              <w:rPr>
                <w:rStyle w:val="Hypertextovprepojenie"/>
                <w:noProof/>
              </w:rPr>
              <w:t>4.5.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EIA, Územné rozhodnutia a stavebné povolenia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_Toc91567725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8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417C08FE" w14:textId="38B7FA13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6" w:history="1">
            <w:r w:rsidR="008868D1" w:rsidRPr="00E00468">
              <w:rPr>
                <w:rStyle w:val="Hypertextovprepojenie"/>
                <w:noProof/>
              </w:rPr>
              <w:t>4.6.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Podmienky poskytnutia prostriedkov mechanizmu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_Toc91567726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9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4E71BF28" w14:textId="44BD9D34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7" w:history="1">
            <w:r w:rsidR="008868D1" w:rsidRPr="00E00468">
              <w:rPr>
                <w:rStyle w:val="Hypertextovprepojenie"/>
                <w:noProof/>
              </w:rPr>
              <w:t>4.7.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Verejné obstarávanie (VO)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_Toc91567727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9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7CBF34EC" w14:textId="5C44BF16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28" w:history="1">
            <w:r w:rsidR="008868D1" w:rsidRPr="00E00468">
              <w:rPr>
                <w:rStyle w:val="Hypertextovprepojenie"/>
                <w:noProof/>
              </w:rPr>
              <w:t>5.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Posúdenie projektov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_Toc91567728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10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4E5E484E" w14:textId="41DF6393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29" w:history="1">
            <w:r w:rsidR="008868D1" w:rsidRPr="00E00468">
              <w:rPr>
                <w:rStyle w:val="Hypertextovprepojenie"/>
                <w:noProof/>
              </w:rPr>
              <w:t>5.1.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Základné kritériá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_Toc91567729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10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1208BADF" w14:textId="7A59FC6A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0" w:history="1">
            <w:r w:rsidR="008868D1" w:rsidRPr="00E00468">
              <w:rPr>
                <w:rStyle w:val="Hypertextovprepojenie"/>
                <w:noProof/>
              </w:rPr>
              <w:t>5.2.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Technické a bezpečnostné kritériá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_Toc91567730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10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73F5AB04" w14:textId="18A48884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1" w:history="1">
            <w:r w:rsidR="008868D1" w:rsidRPr="00E00468">
              <w:rPr>
                <w:rStyle w:val="Hypertextovprepojenie"/>
                <w:noProof/>
              </w:rPr>
              <w:t>5.3.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Rozpočtové kritériá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_Toc91567731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10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2AEA686" w14:textId="3E219B9F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32" w:history="1">
            <w:r w:rsidR="008868D1" w:rsidRPr="00E00468">
              <w:rPr>
                <w:rStyle w:val="Hypertextovprepojenie"/>
                <w:noProof/>
              </w:rPr>
              <w:t>6.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Hodnotenie projektov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_Toc91567732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11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71373612" w14:textId="637C0D00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3" w:history="1">
            <w:r w:rsidR="008868D1" w:rsidRPr="00E00468">
              <w:rPr>
                <w:rStyle w:val="Hypertextovprepojenie"/>
                <w:noProof/>
              </w:rPr>
              <w:t>6.1.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Analýza dopytu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_Toc91567733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11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6E22571C" w14:textId="5243CB22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4" w:history="1">
            <w:r w:rsidR="008868D1" w:rsidRPr="00E00468">
              <w:rPr>
                <w:rStyle w:val="Hypertextovprepojenie"/>
                <w:noProof/>
              </w:rPr>
              <w:t>6.2.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Základné hodnotiace skóre – CBA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_Toc91567734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12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674AFB4" w14:textId="084B3125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5" w:history="1">
            <w:r w:rsidR="008868D1" w:rsidRPr="00E00468">
              <w:rPr>
                <w:rStyle w:val="Hypertextovprepojenie"/>
                <w:noProof/>
              </w:rPr>
              <w:t>6.3.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Dodatočné hodnotiace kritériá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_Toc91567735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12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58560D6" w14:textId="536A18EB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6" w:history="1">
            <w:r w:rsidR="008868D1" w:rsidRPr="00E00468">
              <w:rPr>
                <w:rStyle w:val="Hypertextovprepojenie"/>
                <w:noProof/>
              </w:rPr>
              <w:t>6.4.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Výsledné hodnotiace skóre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_Toc91567736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13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58E0C06A" w14:textId="6F69AFFD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37" w:history="1">
            <w:r w:rsidR="008868D1" w:rsidRPr="00E00468">
              <w:rPr>
                <w:rStyle w:val="Hypertextovprepojenie"/>
                <w:noProof/>
              </w:rPr>
              <w:t>7.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Priorizácia projektov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_Toc91567737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13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41429812" w14:textId="35519EC5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38" w:history="1">
            <w:r w:rsidR="008868D1" w:rsidRPr="00E00468">
              <w:rPr>
                <w:rStyle w:val="Hypertextovprepojenie"/>
                <w:noProof/>
              </w:rPr>
              <w:t>8.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Komunikácia výsledku posúdenia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_Toc91567738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32D0C428" w14:textId="7F341649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39" w:history="1">
            <w:r w:rsidR="008868D1" w:rsidRPr="00E00468">
              <w:rPr>
                <w:rStyle w:val="Hypertextovprepojenie"/>
                <w:noProof/>
              </w:rPr>
              <w:t>8.1.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Oznámenie o predbežnom posúdení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_Toc91567739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0E01EF4D" w14:textId="1B725BD1" w:rsidR="008868D1" w:rsidRDefault="00300BF3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1567740" w:history="1">
            <w:r w:rsidR="008868D1" w:rsidRPr="00E00468">
              <w:rPr>
                <w:rStyle w:val="Hypertextovprepojenie"/>
                <w:noProof/>
              </w:rPr>
              <w:t>8.2.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Oznámenie o výsledku posúdenia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_Toc91567740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14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7B461C5C" w14:textId="12CD7043" w:rsidR="008868D1" w:rsidRDefault="00300BF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1567741" w:history="1">
            <w:r w:rsidR="008868D1" w:rsidRPr="00E00468">
              <w:rPr>
                <w:rStyle w:val="Hypertextovprepojenie"/>
                <w:noProof/>
              </w:rPr>
              <w:t>9.</w:t>
            </w:r>
            <w:r w:rsidR="008868D1">
              <w:rPr>
                <w:rFonts w:eastAsiaTheme="minorEastAsia" w:cstheme="minorBidi"/>
                <w:noProof/>
                <w:lang w:eastAsia="sk-SK"/>
              </w:rPr>
              <w:tab/>
            </w:r>
            <w:r w:rsidR="008868D1" w:rsidRPr="00E00468">
              <w:rPr>
                <w:rStyle w:val="Hypertextovprepojenie"/>
                <w:noProof/>
              </w:rPr>
              <w:t>Záverečné ustanovenia</w:t>
            </w:r>
            <w:r w:rsidR="008868D1">
              <w:rPr>
                <w:noProof/>
                <w:webHidden/>
              </w:rPr>
              <w:tab/>
            </w:r>
            <w:r w:rsidR="008868D1">
              <w:rPr>
                <w:noProof/>
                <w:webHidden/>
              </w:rPr>
              <w:fldChar w:fldCharType="begin"/>
            </w:r>
            <w:r w:rsidR="008868D1">
              <w:rPr>
                <w:noProof/>
                <w:webHidden/>
              </w:rPr>
              <w:instrText xml:space="preserve"> PAGEREF _Toc91567741 \h </w:instrText>
            </w:r>
            <w:r w:rsidR="008868D1">
              <w:rPr>
                <w:noProof/>
                <w:webHidden/>
              </w:rPr>
            </w:r>
            <w:r w:rsidR="008868D1">
              <w:rPr>
                <w:noProof/>
                <w:webHidden/>
              </w:rPr>
              <w:fldChar w:fldCharType="separate"/>
            </w:r>
            <w:r w:rsidR="008868D1">
              <w:rPr>
                <w:noProof/>
                <w:webHidden/>
              </w:rPr>
              <w:t>15</w:t>
            </w:r>
            <w:r w:rsidR="008868D1">
              <w:rPr>
                <w:noProof/>
                <w:webHidden/>
              </w:rPr>
              <w:fldChar w:fldCharType="end"/>
            </w:r>
          </w:hyperlink>
        </w:p>
        <w:p w14:paraId="266532CD" w14:textId="4BBAE8E3" w:rsidR="00FA7A5E" w:rsidRPr="00AB7F39" w:rsidRDefault="00FA7A5E">
          <w:r w:rsidRPr="00AB7F39">
            <w:rPr>
              <w:b/>
              <w:bCs/>
            </w:rPr>
            <w:fldChar w:fldCharType="end"/>
          </w:r>
        </w:p>
      </w:sdtContent>
    </w:sdt>
    <w:p w14:paraId="1A40CB76" w14:textId="77777777" w:rsidR="00B31E8D" w:rsidRPr="00AB7F39" w:rsidRDefault="00B31E8D">
      <w:pPr>
        <w:spacing w:before="0" w:after="160"/>
        <w:jc w:val="left"/>
        <w:rPr>
          <w:i/>
        </w:rPr>
      </w:pPr>
    </w:p>
    <w:p w14:paraId="5ED8855D" w14:textId="77777777" w:rsidR="00EA1F0A" w:rsidRPr="00AB7F39" w:rsidRDefault="00EA1F0A">
      <w:pPr>
        <w:spacing w:before="0" w:after="160"/>
        <w:jc w:val="left"/>
        <w:rPr>
          <w:i/>
        </w:rPr>
      </w:pPr>
    </w:p>
    <w:p w14:paraId="142E32E6" w14:textId="77777777" w:rsidR="00EA1F0A" w:rsidRPr="00AB7F39" w:rsidRDefault="00EA1F0A" w:rsidP="00EA1F0A">
      <w:pPr>
        <w:pStyle w:val="Hlavikaobsahu"/>
      </w:pPr>
      <w:r w:rsidRPr="00AB7F39">
        <w:t>Zoznam skratiek</w:t>
      </w:r>
    </w:p>
    <w:p w14:paraId="2100C370" w14:textId="77777777" w:rsidR="00EA1F0A" w:rsidRPr="00AB7F39" w:rsidRDefault="00EA1F0A" w:rsidP="00EA1F0A">
      <w:pPr>
        <w:rPr>
          <w:lang w:eastAsia="sk-SK"/>
        </w:rPr>
      </w:pPr>
    </w:p>
    <w:p w14:paraId="74E29AF8" w14:textId="7BC227CD" w:rsidR="00C00901" w:rsidRPr="00AB7F39" w:rsidRDefault="00C00901" w:rsidP="00C00901">
      <w:pPr>
        <w:ind w:left="1418" w:hanging="1418"/>
        <w:rPr>
          <w:lang w:eastAsia="sk-SK"/>
        </w:rPr>
      </w:pPr>
      <w:r w:rsidRPr="00AB7F39">
        <w:rPr>
          <w:lang w:eastAsia="sk-SK"/>
        </w:rPr>
        <w:t>B/C, tiež BCR</w:t>
      </w:r>
      <w:r w:rsidRPr="00AB7F39">
        <w:rPr>
          <w:lang w:eastAsia="sk-SK"/>
        </w:rPr>
        <w:tab/>
        <w:t xml:space="preserve">Indikátor socioekonomickej efektivity – pomer prínosov a nákladov projektu </w:t>
      </w:r>
      <w:r w:rsidRPr="00AB7F39">
        <w:rPr>
          <w:lang w:eastAsia="sk-SK"/>
        </w:rPr>
        <w:br/>
        <w:t xml:space="preserve">(z anglického </w:t>
      </w:r>
      <w:r w:rsidR="00BB2B97" w:rsidRPr="00AB7F39">
        <w:rPr>
          <w:lang w:eastAsia="sk-SK"/>
        </w:rPr>
        <w:t>„</w:t>
      </w:r>
      <w:proofErr w:type="spellStart"/>
      <w:r w:rsidRPr="00AB7F39">
        <w:rPr>
          <w:lang w:eastAsia="sk-SK"/>
        </w:rPr>
        <w:t>Benefits</w:t>
      </w:r>
      <w:proofErr w:type="spellEnd"/>
      <w:r w:rsidRPr="00AB7F39">
        <w:rPr>
          <w:lang w:eastAsia="sk-SK"/>
        </w:rPr>
        <w:t xml:space="preserve"> / </w:t>
      </w:r>
      <w:proofErr w:type="spellStart"/>
      <w:r w:rsidRPr="00AB7F39">
        <w:rPr>
          <w:lang w:eastAsia="sk-SK"/>
        </w:rPr>
        <w:t>Costs</w:t>
      </w:r>
      <w:proofErr w:type="spellEnd"/>
      <w:r w:rsidRPr="00AB7F39">
        <w:rPr>
          <w:lang w:eastAsia="sk-SK"/>
        </w:rPr>
        <w:t xml:space="preserve"> </w:t>
      </w:r>
      <w:proofErr w:type="spellStart"/>
      <w:r w:rsidRPr="00AB7F39">
        <w:rPr>
          <w:lang w:eastAsia="sk-SK"/>
        </w:rPr>
        <w:t>Ratio</w:t>
      </w:r>
      <w:proofErr w:type="spellEnd"/>
      <w:r w:rsidR="00BB2B97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4EDAA03C" w14:textId="17CED589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CBA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 xml:space="preserve">Nákladovo-výnosová analýza (z anglického </w:t>
      </w:r>
      <w:r w:rsidR="0081245C" w:rsidRPr="00AB7F39">
        <w:rPr>
          <w:lang w:eastAsia="sk-SK"/>
        </w:rPr>
        <w:t>„</w:t>
      </w:r>
      <w:proofErr w:type="spellStart"/>
      <w:r w:rsidRPr="00AB7F39">
        <w:rPr>
          <w:lang w:eastAsia="sk-SK"/>
        </w:rPr>
        <w:t>Cost</w:t>
      </w:r>
      <w:proofErr w:type="spellEnd"/>
      <w:r w:rsidRPr="00AB7F39">
        <w:rPr>
          <w:lang w:eastAsia="sk-SK"/>
        </w:rPr>
        <w:t xml:space="preserve">-Benefit </w:t>
      </w:r>
      <w:proofErr w:type="spellStart"/>
      <w:r w:rsidRPr="00AB7F39">
        <w:rPr>
          <w:lang w:eastAsia="sk-SK"/>
        </w:rPr>
        <w:t>Analysis</w:t>
      </w:r>
      <w:proofErr w:type="spellEnd"/>
      <w:r w:rsidR="0081245C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64B194DA" w14:textId="6149A81A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DRS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realizáciu stavby</w:t>
      </w:r>
    </w:p>
    <w:p w14:paraId="63EAC998" w14:textId="1A12F79A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DSP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stavebné povolenie</w:t>
      </w:r>
    </w:p>
    <w:p w14:paraId="61ADDEF9" w14:textId="3F60C5B0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DÚR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územné rozhodnutie</w:t>
      </w:r>
    </w:p>
    <w:p w14:paraId="52105A46" w14:textId="2A5D8B18" w:rsidR="002A7845" w:rsidRPr="00AB7F39" w:rsidRDefault="002A7845" w:rsidP="00EA1F0A">
      <w:pPr>
        <w:rPr>
          <w:lang w:eastAsia="sk-SK"/>
        </w:rPr>
      </w:pPr>
      <w:r w:rsidRPr="00AB7F39">
        <w:rPr>
          <w:lang w:eastAsia="sk-SK"/>
        </w:rPr>
        <w:t>EŠIF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Európske štrukturálne a investičné fondy</w:t>
      </w:r>
    </w:p>
    <w:p w14:paraId="7A6436EF" w14:textId="7E66C064" w:rsidR="00363E90" w:rsidRPr="00AB7F39" w:rsidRDefault="00363E90" w:rsidP="00EA1F0A">
      <w:pPr>
        <w:rPr>
          <w:lang w:eastAsia="sk-SK"/>
        </w:rPr>
      </w:pPr>
      <w:r w:rsidRPr="00AB7F39">
        <w:rPr>
          <w:lang w:eastAsia="sk-SK"/>
        </w:rPr>
        <w:t>GIS (prílohy)</w:t>
      </w:r>
      <w:r w:rsidRPr="00AB7F39">
        <w:rPr>
          <w:lang w:eastAsia="sk-SK"/>
        </w:rPr>
        <w:tab/>
        <w:t>Geografické informačné systémy (elektronické súbory tzv. „</w:t>
      </w:r>
      <w:proofErr w:type="spellStart"/>
      <w:r w:rsidRPr="00AB7F39">
        <w:rPr>
          <w:lang w:eastAsia="sk-SK"/>
        </w:rPr>
        <w:t>shapefiles</w:t>
      </w:r>
      <w:proofErr w:type="spellEnd"/>
      <w:r w:rsidRPr="00AB7F39">
        <w:rPr>
          <w:lang w:eastAsia="sk-SK"/>
        </w:rPr>
        <w:t>“)</w:t>
      </w:r>
    </w:p>
    <w:p w14:paraId="3B1AFDBE" w14:textId="40CFAE73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MDV SR</w:t>
      </w:r>
      <w:r w:rsidRPr="00AB7F39">
        <w:rPr>
          <w:lang w:eastAsia="sk-SK"/>
        </w:rPr>
        <w:tab/>
        <w:t>Ministerstvo dopravy a výstavby Slovenskej republiky</w:t>
      </w:r>
    </w:p>
    <w:p w14:paraId="316A1D76" w14:textId="526F52BE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lastRenderedPageBreak/>
        <w:t>POO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Plán obnov</w:t>
      </w:r>
      <w:r w:rsidR="002A7845" w:rsidRPr="00AB7F39">
        <w:rPr>
          <w:lang w:eastAsia="sk-SK"/>
        </w:rPr>
        <w:t>y</w:t>
      </w:r>
      <w:r w:rsidRPr="00AB7F39">
        <w:rPr>
          <w:lang w:eastAsia="sk-SK"/>
        </w:rPr>
        <w:t xml:space="preserve"> a odolnosti</w:t>
      </w:r>
    </w:p>
    <w:p w14:paraId="4BFA7B73" w14:textId="37EA451C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Slovenská republika</w:t>
      </w:r>
    </w:p>
    <w:p w14:paraId="088F1BC7" w14:textId="1699EE74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VO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Verejné obstarávanie</w:t>
      </w:r>
    </w:p>
    <w:p w14:paraId="604D5F5D" w14:textId="3D628B84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VOD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Verejná osobná doprava</w:t>
      </w:r>
    </w:p>
    <w:p w14:paraId="334270F7" w14:textId="6EA51BB3" w:rsidR="002A7845" w:rsidRPr="00AB7F39" w:rsidRDefault="002A7845" w:rsidP="00EA1F0A">
      <w:pPr>
        <w:rPr>
          <w:lang w:eastAsia="sk-SK"/>
        </w:rPr>
      </w:pPr>
      <w:proofErr w:type="spellStart"/>
      <w:r w:rsidRPr="00AB7F39">
        <w:rPr>
          <w:lang w:eastAsia="sk-SK"/>
        </w:rPr>
        <w:t>ŽoP</w:t>
      </w:r>
      <w:proofErr w:type="spellEnd"/>
      <w:r w:rsidRPr="00AB7F39">
        <w:rPr>
          <w:lang w:eastAsia="sk-SK"/>
        </w:rPr>
        <w:tab/>
      </w:r>
      <w:r w:rsidRPr="00AB7F39">
        <w:rPr>
          <w:lang w:eastAsia="sk-SK"/>
        </w:rPr>
        <w:tab/>
        <w:t>Žiadosť o platbu</w:t>
      </w:r>
    </w:p>
    <w:p w14:paraId="0A543709" w14:textId="661D4E99" w:rsidR="002A7845" w:rsidRPr="00AB7F39" w:rsidRDefault="002A7845" w:rsidP="00EA1F0A">
      <w:pPr>
        <w:rPr>
          <w:lang w:eastAsia="sk-SK"/>
        </w:rPr>
      </w:pPr>
      <w:proofErr w:type="spellStart"/>
      <w:r w:rsidRPr="00AB7F39">
        <w:rPr>
          <w:lang w:eastAsia="sk-SK"/>
        </w:rPr>
        <w:t>ŽoPM</w:t>
      </w:r>
      <w:proofErr w:type="spellEnd"/>
      <w:r w:rsidRPr="00AB7F39">
        <w:rPr>
          <w:lang w:eastAsia="sk-SK"/>
        </w:rPr>
        <w:tab/>
      </w:r>
      <w:r w:rsidRPr="00AB7F39">
        <w:rPr>
          <w:lang w:eastAsia="sk-SK"/>
        </w:rPr>
        <w:tab/>
      </w:r>
      <w:r w:rsidR="00CF273E" w:rsidRPr="00AB7F39">
        <w:rPr>
          <w:lang w:eastAsia="sk-SK"/>
        </w:rPr>
        <w:t xml:space="preserve">Žiadosť o prostriedky mechanizmu </w:t>
      </w:r>
      <w:r w:rsidRPr="00AB7F39">
        <w:rPr>
          <w:lang w:eastAsia="sk-SK"/>
        </w:rPr>
        <w:t>(Plánu obnovy a odolnosti)</w:t>
      </w:r>
    </w:p>
    <w:p w14:paraId="23734D79" w14:textId="0E65DD34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ŽSR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Železnice Slovenskej republiky</w:t>
      </w:r>
    </w:p>
    <w:p w14:paraId="7959EFBF" w14:textId="77777777" w:rsidR="00EA1F0A" w:rsidRPr="00AB7F39" w:rsidRDefault="00EA1F0A" w:rsidP="00EA1F0A">
      <w:pPr>
        <w:rPr>
          <w:lang w:eastAsia="sk-SK"/>
        </w:rPr>
      </w:pPr>
    </w:p>
    <w:p w14:paraId="5ADC0C66" w14:textId="12DE6874" w:rsidR="00EA1F0A" w:rsidRPr="00AB7F39" w:rsidRDefault="00EA1F0A" w:rsidP="00EA1F0A">
      <w:pPr>
        <w:rPr>
          <w:lang w:eastAsia="sk-SK"/>
        </w:rPr>
        <w:sectPr w:rsidR="00EA1F0A" w:rsidRPr="00AB7F39" w:rsidSect="00551F3E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418" w:header="567" w:footer="284" w:gutter="284"/>
          <w:pgNumType w:start="0"/>
          <w:cols w:space="708"/>
          <w:docGrid w:linePitch="360"/>
        </w:sectPr>
      </w:pPr>
    </w:p>
    <w:p w14:paraId="5B7B809B" w14:textId="47F2FA62" w:rsidR="00DE3EBF" w:rsidRPr="00AB7F39" w:rsidRDefault="00DE3EBF" w:rsidP="00E53C7A">
      <w:pPr>
        <w:pStyle w:val="Nadpis1"/>
        <w:ind w:left="357" w:hanging="357"/>
      </w:pPr>
      <w:bookmarkStart w:id="0" w:name="_Toc91567713"/>
      <w:r w:rsidRPr="00AB7F39">
        <w:lastRenderedPageBreak/>
        <w:t>Úvod</w:t>
      </w:r>
      <w:bookmarkEnd w:id="0"/>
    </w:p>
    <w:p w14:paraId="4D7C540B" w14:textId="3C44E0DA" w:rsidR="007B5C05" w:rsidRPr="00AB7F39" w:rsidRDefault="007B5C05" w:rsidP="00A969A5">
      <w:r w:rsidRPr="00AB7F39">
        <w:t xml:space="preserve">Rozvoj infraštruktúry pre cyklistickú dopravu patrí medzi </w:t>
      </w:r>
      <w:r w:rsidR="00A969A5" w:rsidRPr="00AB7F39">
        <w:t>kľúčové</w:t>
      </w:r>
      <w:r w:rsidRPr="00AB7F39">
        <w:t xml:space="preserve"> priority Plánu obnovy a odolnosti (ďalej len“ POO“) v rámci investičných aktivít komponentu 3 – Udržateľná doprava. </w:t>
      </w:r>
    </w:p>
    <w:p w14:paraId="737BD0D0" w14:textId="5F208C60" w:rsidR="007B5C05" w:rsidRPr="00AB7F39" w:rsidRDefault="00187E9B" w:rsidP="00A80455">
      <w:r w:rsidRPr="00AB7F39">
        <w:t>Jedným z míľnikov reformy prípravy investičných projektov v doprave</w:t>
      </w:r>
      <w:r w:rsidR="007B5C05" w:rsidRPr="00AB7F39">
        <w:t xml:space="preserve"> </w:t>
      </w:r>
      <w:r w:rsidRPr="00AB7F39">
        <w:t xml:space="preserve">a </w:t>
      </w:r>
      <w:r w:rsidR="007B5C05" w:rsidRPr="00AB7F39">
        <w:t xml:space="preserve">pre </w:t>
      </w:r>
      <w:r w:rsidR="004D4C77" w:rsidRPr="00AB7F39">
        <w:t>zabezpečenie balíka</w:t>
      </w:r>
      <w:r w:rsidR="007B5C05" w:rsidRPr="00AB7F39">
        <w:t xml:space="preserve"> investíci</w:t>
      </w:r>
      <w:r w:rsidR="004D4C77" w:rsidRPr="00AB7F39">
        <w:t>i</w:t>
      </w:r>
      <w:r w:rsidR="007B5C05" w:rsidRPr="00AB7F39">
        <w:t xml:space="preserve"> do infraštruktúry je spracovanie</w:t>
      </w:r>
      <w:r w:rsidR="00A80455" w:rsidRPr="00AB7F39">
        <w:t>,</w:t>
      </w:r>
      <w:r w:rsidR="007B5C05" w:rsidRPr="00AB7F39">
        <w:t xml:space="preserve"> </w:t>
      </w:r>
      <w:r w:rsidR="00A80455" w:rsidRPr="00AB7F39">
        <w:t>schválenie a zverejnenie metodiky na posudzovanie, výber, prípravu a realizáciu projektov pre cyklistickú dopravu.</w:t>
      </w:r>
      <w:r w:rsidR="008B0535" w:rsidRPr="00AB7F39">
        <w:t xml:space="preserve"> Metodika určí spôsob identifikácie projektov s čo najvyšším príspevkom k dosiahnutiu cieľa presunu cestujúcich z individuálnej cestnej dopravy na cyklistickú dopravu a nastaví sa systém výberu projektov cyklistickej dopravy.</w:t>
      </w:r>
      <w:r w:rsidR="00A80455" w:rsidRPr="00AB7F39">
        <w:t xml:space="preserve"> Zámerom je</w:t>
      </w:r>
      <w:r w:rsidR="007B5C05" w:rsidRPr="00AB7F39">
        <w:t xml:space="preserve"> podporiť projekty, ktoré majú potenciál prispieť k cieľom stanovený</w:t>
      </w:r>
      <w:r w:rsidR="00AF3AAC" w:rsidRPr="00AB7F39">
        <w:t>m</w:t>
      </w:r>
      <w:r w:rsidR="007B5C05" w:rsidRPr="00AB7F39">
        <w:t xml:space="preserve"> v Národnej stratégii rozvoja cyklistickej dopravy a cykloturistiky v Slovenskej republike (schválenej uznesením vlády č. 223/2013).</w:t>
      </w:r>
    </w:p>
    <w:p w14:paraId="7006A176" w14:textId="5CB23DF8" w:rsidR="007B5C05" w:rsidRPr="00AB7F39" w:rsidRDefault="00A969A5" w:rsidP="007B5C05">
      <w:r w:rsidRPr="00AB7F39">
        <w:rPr>
          <w:i/>
          <w:iCs/>
        </w:rPr>
        <w:t>N</w:t>
      </w:r>
      <w:r w:rsidR="007B5C05" w:rsidRPr="00AB7F39">
        <w:rPr>
          <w:i/>
          <w:iCs/>
        </w:rPr>
        <w:t xml:space="preserve">ová metodika na výber projektov a budovanie cyklistickej infraštruktúry zohľadní výkonnostný atribút novej infraštruktúry a hodnotu za peniaze konkrétnych projektov, pričom primerane zohľadní </w:t>
      </w:r>
      <w:r w:rsidR="007B5C05" w:rsidRPr="00AB7F39">
        <w:rPr>
          <w:i/>
          <w:iCs/>
        </w:rPr>
        <w:lastRenderedPageBreak/>
        <w:t>aj dostupné dáta o dochádzkach obyvateľstva (prípadne dopravné modely). Posudzovanie výkonnosti a hodnoty za peniaze umožní efektívnejšiu alokáciu finančných zdrojov na projekty, ktoré majú potenciál výraznejšie prispieť k zvyšovaniu podielu cyklistickej dopravy na celkovej deľbe prepravnej práce.“</w:t>
      </w:r>
    </w:p>
    <w:p w14:paraId="424ED7A4" w14:textId="74250FEA" w:rsidR="00B921E6" w:rsidRPr="00AB7F39" w:rsidRDefault="00DE39AD" w:rsidP="007B5C05">
      <w:r w:rsidRPr="00AB7F39">
        <w:t xml:space="preserve">Metodika hodnotenia posudzovania a </w:t>
      </w:r>
      <w:proofErr w:type="spellStart"/>
      <w:r w:rsidRPr="00AB7F39">
        <w:t>priorizácie</w:t>
      </w:r>
      <w:proofErr w:type="spellEnd"/>
      <w:r w:rsidRPr="00AB7F39">
        <w:t xml:space="preserve"> projektov cyklistickej infraštruktúry v rámci Plánu obnovy a odolnosti vznikala za participácie samospráv na regionálnej a miestnej úrovni aj občianskeho sektora. Prínosom sú jasnejšie a transparentnejšie pravidlá</w:t>
      </w:r>
      <w:r w:rsidR="00F16DFF" w:rsidRPr="00AB7F39">
        <w:t xml:space="preserve"> vyhodnocovania na základe objektívnych kritérií a</w:t>
      </w:r>
      <w:r w:rsidRPr="00AB7F39">
        <w:t xml:space="preserve"> nastavenie predvídateľného financovania projektov počas celej doby implementácie, čo umožňuje samosprávam na regionálnej a miestnej úrovni nastaviť svoje investičné stratégie, včas pripraviť financovateľné a realizovateľné projekty a znížiť náklady v</w:t>
      </w:r>
      <w:r w:rsidR="00F16DFF" w:rsidRPr="00AB7F39">
        <w:t xml:space="preserve">o </w:t>
      </w:r>
      <w:r w:rsidRPr="00AB7F39">
        <w:t>fáz</w:t>
      </w:r>
      <w:r w:rsidR="00F16DFF" w:rsidRPr="00AB7F39">
        <w:t>e</w:t>
      </w:r>
      <w:r w:rsidRPr="00AB7F39">
        <w:t xml:space="preserve"> prípravy projektov.</w:t>
      </w:r>
    </w:p>
    <w:p w14:paraId="76FBCA87" w14:textId="6F1A3006" w:rsidR="00DE3EBF" w:rsidRPr="00AB7F39" w:rsidRDefault="00DE3EBF" w:rsidP="006C3236">
      <w:pPr>
        <w:pStyle w:val="Nadpis2"/>
      </w:pPr>
      <w:bookmarkStart w:id="1" w:name="_Toc91567714"/>
      <w:r w:rsidRPr="00AB7F39">
        <w:t>Ciele</w:t>
      </w:r>
      <w:r w:rsidR="00CA043B" w:rsidRPr="00AB7F39">
        <w:t xml:space="preserve"> programu P</w:t>
      </w:r>
      <w:r w:rsidR="00C079C3" w:rsidRPr="00AB7F39">
        <w:t>lánu obnovy a odolnosti</w:t>
      </w:r>
      <w:bookmarkEnd w:id="1"/>
    </w:p>
    <w:p w14:paraId="73195D2B" w14:textId="2C0428F6" w:rsidR="00F16DFF" w:rsidRPr="00AB7F39" w:rsidRDefault="00F16DFF" w:rsidP="00A969A5">
      <w:r w:rsidRPr="00AB7F39">
        <w:t>Slovensko má prijatú Národnú stratégi</w:t>
      </w:r>
      <w:r w:rsidR="00AF3AAC" w:rsidRPr="00AB7F39">
        <w:t>u</w:t>
      </w:r>
      <w:r w:rsidRPr="00AB7F39">
        <w:t xml:space="preserve"> rozvoja cyklistickej dopravy a cykloturistiky v Slovenskej republike od roku 2013. V minulosti alokované prostriedky na rozvoj cyklistickej infraštruktúry smerovali vo veľkej miere  do budovania nových cyklotrás v extraviláne miest a </w:t>
      </w:r>
      <w:r w:rsidRPr="00AB7F39">
        <w:lastRenderedPageBreak/>
        <w:t xml:space="preserve">obcí, čím síce došlo k podpore </w:t>
      </w:r>
      <w:proofErr w:type="spellStart"/>
      <w:r w:rsidRPr="00AB7F39">
        <w:t>cykloturizmu</w:t>
      </w:r>
      <w:proofErr w:type="spellEnd"/>
      <w:r w:rsidRPr="00AB7F39">
        <w:t xml:space="preserve"> a voľnočasového bicyklovania, avšak nedošlo k výraznému nárastu využívania cyklistickej dopravy ako alternatívy k neudržateľnej individuálnej automobilovej doprave pri dochádzke do zamestnania a škôl smerom k naplneniu vízie dosiahnutia 10% podielu cyklistickej dopravy na celkovej deľbe prepravnej práce.</w:t>
      </w:r>
    </w:p>
    <w:p w14:paraId="128C6D94" w14:textId="0DA1AF2D" w:rsidR="00A80455" w:rsidRPr="00AB7F39" w:rsidRDefault="00A80455" w:rsidP="00A969A5">
      <w:r w:rsidRPr="00AB7F39">
        <w:t>P</w:t>
      </w:r>
      <w:r w:rsidR="004D4C77" w:rsidRPr="00AB7F39">
        <w:t>odpo</w:t>
      </w:r>
      <w:r w:rsidRPr="00AB7F39">
        <w:t xml:space="preserve">ra </w:t>
      </w:r>
      <w:r w:rsidR="004D4C77" w:rsidRPr="00AB7F39">
        <w:t xml:space="preserve">v rámci </w:t>
      </w:r>
      <w:r w:rsidR="00C079C3" w:rsidRPr="00AB7F39">
        <w:t>Plánu obnovy a odolnosti</w:t>
      </w:r>
      <w:r w:rsidR="004D4C77" w:rsidRPr="00AB7F39">
        <w:t xml:space="preserve"> je </w:t>
      </w:r>
      <w:r w:rsidR="00F16DFF" w:rsidRPr="00AB7F39">
        <w:t xml:space="preserve">preto </w:t>
      </w:r>
      <w:r w:rsidR="00DE39AD" w:rsidRPr="00AB7F39">
        <w:t xml:space="preserve">primárne </w:t>
      </w:r>
      <w:r w:rsidR="004D4C77" w:rsidRPr="00AB7F39">
        <w:t xml:space="preserve">určená na rozvoj infraštruktúry mestskej a prímestskej cyklistickej dopravy ako aj </w:t>
      </w:r>
      <w:r w:rsidR="00C079C3" w:rsidRPr="00AB7F39">
        <w:t xml:space="preserve">jej </w:t>
      </w:r>
      <w:r w:rsidR="004D4C77" w:rsidRPr="00AB7F39">
        <w:t>prepojenie na verejn</w:t>
      </w:r>
      <w:r w:rsidRPr="00AB7F39">
        <w:t>ú</w:t>
      </w:r>
      <w:r w:rsidR="004D4C77" w:rsidRPr="00AB7F39">
        <w:t xml:space="preserve"> osobn</w:t>
      </w:r>
      <w:r w:rsidRPr="00AB7F39">
        <w:t>ú</w:t>
      </w:r>
      <w:r w:rsidR="004D4C77" w:rsidRPr="00AB7F39">
        <w:t xml:space="preserve">, </w:t>
      </w:r>
      <w:r w:rsidR="00C079C3" w:rsidRPr="00AB7F39">
        <w:t>hlavne</w:t>
      </w:r>
      <w:r w:rsidR="004D4C77" w:rsidRPr="00AB7F39">
        <w:t xml:space="preserve"> železničn</w:t>
      </w:r>
      <w:r w:rsidRPr="00AB7F39">
        <w:t xml:space="preserve">ú </w:t>
      </w:r>
      <w:r w:rsidR="004D4C77" w:rsidRPr="00AB7F39">
        <w:t>doprav</w:t>
      </w:r>
      <w:r w:rsidRPr="00AB7F39">
        <w:t>u</w:t>
      </w:r>
      <w:r w:rsidR="004D4C77" w:rsidRPr="00AB7F39">
        <w:t xml:space="preserve"> s cieľom </w:t>
      </w:r>
      <w:r w:rsidRPr="00AB7F39">
        <w:t>rozšíriť sieť a zlepšiť kvalitu a bezpečnosť infraštruktúry pre cyklistickú dopravu v intravilán</w:t>
      </w:r>
      <w:r w:rsidR="00C079C3" w:rsidRPr="00AB7F39">
        <w:t>e</w:t>
      </w:r>
      <w:r w:rsidRPr="00AB7F39">
        <w:t xml:space="preserve"> a</w:t>
      </w:r>
      <w:r w:rsidR="00C079C3" w:rsidRPr="00AB7F39">
        <w:t xml:space="preserve"> </w:t>
      </w:r>
      <w:r w:rsidRPr="00AB7F39">
        <w:t>extravilán</w:t>
      </w:r>
      <w:r w:rsidR="00C079C3" w:rsidRPr="00AB7F39">
        <w:t>e</w:t>
      </w:r>
      <w:r w:rsidRPr="00AB7F39">
        <w:t xml:space="preserve"> obcí a miest a zlepšiť prepojenie cyklistickej a </w:t>
      </w:r>
      <w:r w:rsidR="002A7845" w:rsidRPr="00AB7F39">
        <w:t>železničnej</w:t>
      </w:r>
      <w:r w:rsidR="00590FB5" w:rsidRPr="00AB7F39">
        <w:t xml:space="preserve"> </w:t>
      </w:r>
      <w:r w:rsidRPr="00AB7F39">
        <w:t>dopravy výstavbou cyklistických stojanov na žele</w:t>
      </w:r>
      <w:r w:rsidR="00A969A5" w:rsidRPr="00AB7F39">
        <w:t>z</w:t>
      </w:r>
      <w:r w:rsidRPr="00AB7F39">
        <w:t>ničných staniciac</w:t>
      </w:r>
      <w:r w:rsidR="00590FB5" w:rsidRPr="00AB7F39">
        <w:t>h</w:t>
      </w:r>
      <w:r w:rsidR="00C079C3" w:rsidRPr="00AB7F39">
        <w:t>,</w:t>
      </w:r>
      <w:r w:rsidRPr="00AB7F39">
        <w:t xml:space="preserve"> s cieľom </w:t>
      </w:r>
      <w:r w:rsidR="004D4C77" w:rsidRPr="00AB7F39">
        <w:t xml:space="preserve">zvýšenia podielu cyklistickej dopravy na celkovej deľbe prepravnej práce v mestskej a prímestskej doprave pri dochádzke do </w:t>
      </w:r>
      <w:r w:rsidR="00E5586D" w:rsidRPr="00AB7F39">
        <w:t>práce a škôl</w:t>
      </w:r>
      <w:r w:rsidR="004D4C77" w:rsidRPr="00AB7F39">
        <w:t>.</w:t>
      </w:r>
    </w:p>
    <w:p w14:paraId="38C6D720" w14:textId="2812E739" w:rsidR="004D4C77" w:rsidRPr="00AB7F39" w:rsidRDefault="008B0535" w:rsidP="004D4C77">
      <w:r w:rsidRPr="00AB7F39">
        <w:t>R</w:t>
      </w:r>
      <w:r w:rsidR="004D4C77" w:rsidRPr="00AB7F39">
        <w:t xml:space="preserve">ozpočet POO pre oblasť </w:t>
      </w:r>
      <w:r w:rsidRPr="00AB7F39">
        <w:t>podpory</w:t>
      </w:r>
      <w:r w:rsidR="004D4C77" w:rsidRPr="00AB7F39">
        <w:t xml:space="preserve"> cyklistickej dopravy bol </w:t>
      </w:r>
      <w:r w:rsidRPr="00AB7F39">
        <w:t>schválený</w:t>
      </w:r>
      <w:r w:rsidR="004D4C77" w:rsidRPr="00AB7F39">
        <w:t xml:space="preserve"> vo výške 105,1 mil. €. </w:t>
      </w:r>
      <w:r w:rsidR="00A80455" w:rsidRPr="00AB7F39">
        <w:t>Výsledkom podpory</w:t>
      </w:r>
      <w:r w:rsidR="004D4C77" w:rsidRPr="00AB7F39">
        <w:t xml:space="preserve"> je vybudovanie </w:t>
      </w:r>
      <w:r w:rsidR="00187E9B" w:rsidRPr="00AB7F39">
        <w:t>novej cyklistickej infraštruktúry v dĺžke aspoň 200 km</w:t>
      </w:r>
      <w:r w:rsidRPr="00AB7F39">
        <w:t xml:space="preserve"> do 30.</w:t>
      </w:r>
      <w:r w:rsidR="00E5586D" w:rsidRPr="00AB7F39">
        <w:t xml:space="preserve"> </w:t>
      </w:r>
      <w:r w:rsidRPr="00AB7F39">
        <w:t>06.</w:t>
      </w:r>
      <w:r w:rsidR="00E5586D" w:rsidRPr="00AB7F39">
        <w:t xml:space="preserve"> </w:t>
      </w:r>
      <w:r w:rsidRPr="00AB7F39">
        <w:t>2026</w:t>
      </w:r>
      <w:r w:rsidR="00187E9B" w:rsidRPr="00AB7F39">
        <w:t>, s</w:t>
      </w:r>
      <w:r w:rsidRPr="00AB7F39">
        <w:t> </w:t>
      </w:r>
      <w:r w:rsidR="00187E9B" w:rsidRPr="00AB7F39">
        <w:t>dôra</w:t>
      </w:r>
      <w:r w:rsidR="00187E9B" w:rsidRPr="00AB7F39">
        <w:lastRenderedPageBreak/>
        <w:t>zom na budovanie bezpečnej segregovanej infraštruktúry s najväčším potenciálom na zvýšenie podielu cyklistickej dopravy na deľbe celkovej prepravnej práce. Do cieľa budovania cyklistickej infraštruktúry sa započítava aj výstavba zhruba 5000 bezpečných parkovacích miest pre bicykle v</w:t>
      </w:r>
      <w:r w:rsidRPr="00AB7F39">
        <w:t> </w:t>
      </w:r>
      <w:r w:rsidR="00187E9B" w:rsidRPr="00AB7F39">
        <w:t>stojiskách na železničných staniciach</w:t>
      </w:r>
      <w:r w:rsidR="002A7845" w:rsidRPr="00AB7F39">
        <w:t xml:space="preserve"> a zastávkach</w:t>
      </w:r>
      <w:r w:rsidR="00187E9B" w:rsidRPr="00AB7F39">
        <w:t xml:space="preserve">, ktoré umožnia skvalitniť prestupy medzi cyklistickou a </w:t>
      </w:r>
      <w:r w:rsidR="00497AC3" w:rsidRPr="00AB7F39">
        <w:t xml:space="preserve">verejnou osobnou </w:t>
      </w:r>
      <w:r w:rsidR="00187E9B" w:rsidRPr="00AB7F39">
        <w:t xml:space="preserve">dopravou (1 parkovacie miesto sa </w:t>
      </w:r>
      <w:r w:rsidRPr="00AB7F39">
        <w:t xml:space="preserve">do výsledkového ukazovateľa </w:t>
      </w:r>
      <w:r w:rsidR="00187E9B" w:rsidRPr="00AB7F39">
        <w:t>započítava ako 0,004 km cyklotrasy).</w:t>
      </w:r>
    </w:p>
    <w:p w14:paraId="413D4B4C" w14:textId="162343C8" w:rsidR="003521DC" w:rsidRPr="00AB7F39" w:rsidRDefault="00E851C6" w:rsidP="00310688">
      <w:pPr>
        <w:pStyle w:val="Nadpis1"/>
        <w:ind w:left="357" w:hanging="357"/>
      </w:pPr>
      <w:bookmarkStart w:id="2" w:name="_Toc91567715"/>
      <w:r>
        <w:t>Všeobecné procesy</w:t>
      </w:r>
      <w:bookmarkEnd w:id="2"/>
    </w:p>
    <w:p w14:paraId="12067548" w14:textId="11CDF86E" w:rsidR="00757E24" w:rsidRDefault="00757E24" w:rsidP="00757E24">
      <w:pPr>
        <w:spacing w:after="120"/>
      </w:pPr>
      <w:r>
        <w:t>Všeobecné procesy o podmienky poskytovania prostriedkov z mechanizmu Plánu obnovy a odolnosti upravuje Zákon č. 368/2021 Z. z. o mechanizme na podporu obnovy a odolnosti a o zmene a doplnení niektorých zákonov a Systém implementácie Plánu obnovy a odolnosti SR.</w:t>
      </w:r>
    </w:p>
    <w:p w14:paraId="782BD3F5" w14:textId="33E079FF" w:rsidR="003521DC" w:rsidRPr="00BA7A1F" w:rsidRDefault="00757E24" w:rsidP="00BA7A1F">
      <w:pPr>
        <w:spacing w:after="120"/>
      </w:pPr>
      <w:r>
        <w:t xml:space="preserve">Táto metodika </w:t>
      </w:r>
      <w:r w:rsidR="004F619E">
        <w:t>spresňuje a</w:t>
      </w:r>
      <w:r>
        <w:t xml:space="preserve"> dopĺňa požiadavky na obsahovú náplň Žiadostí o prostriedky mechanizmu a</w:t>
      </w:r>
      <w:r w:rsidR="000028FE">
        <w:t xml:space="preserve"> podrobnejšie </w:t>
      </w:r>
      <w:r>
        <w:t>definuje postupy</w:t>
      </w:r>
      <w:r w:rsidR="00CF35A1">
        <w:t xml:space="preserve"> a pravidlá</w:t>
      </w:r>
      <w:r>
        <w:t xml:space="preserve"> pri</w:t>
      </w:r>
      <w:r w:rsidR="000028FE">
        <w:t xml:space="preserve"> posúdení, hodnotení a </w:t>
      </w:r>
      <w:proofErr w:type="spellStart"/>
      <w:r w:rsidR="000028FE">
        <w:t>priorizácií</w:t>
      </w:r>
      <w:proofErr w:type="spellEnd"/>
      <w:r w:rsidR="000028FE">
        <w:t xml:space="preserve"> </w:t>
      </w:r>
      <w:r w:rsidR="000028FE" w:rsidRPr="00AB7F39">
        <w:t>projektov rozvoja cyklistickej infraštruktúry v rámci POO</w:t>
      </w:r>
      <w:r w:rsidR="000028FE">
        <w:t>.</w:t>
      </w:r>
    </w:p>
    <w:p w14:paraId="3204F20E" w14:textId="677E6D16" w:rsidR="00310688" w:rsidRPr="00AB7F39" w:rsidRDefault="00310688" w:rsidP="00310688">
      <w:pPr>
        <w:pStyle w:val="Nadpis1"/>
        <w:ind w:left="357" w:hanging="357"/>
      </w:pPr>
      <w:bookmarkStart w:id="3" w:name="_Toc91567716"/>
      <w:r w:rsidRPr="00AB7F39">
        <w:lastRenderedPageBreak/>
        <w:t>Výzva</w:t>
      </w:r>
      <w:bookmarkEnd w:id="3"/>
    </w:p>
    <w:p w14:paraId="27C28455" w14:textId="6FBB2AEF" w:rsidR="00B921E6" w:rsidRPr="00AB7F39" w:rsidRDefault="00310688" w:rsidP="004D4C77">
      <w:r w:rsidRPr="00AB7F39">
        <w:t>Podpor</w:t>
      </w:r>
      <w:r w:rsidR="00551F3E" w:rsidRPr="00AB7F39">
        <w:t>a projektov</w:t>
      </w:r>
      <w:r w:rsidRPr="00AB7F39">
        <w:t xml:space="preserve"> výstavby cyklistick</w:t>
      </w:r>
      <w:r w:rsidR="00A3438C" w:rsidRPr="00AB7F39">
        <w:t>ej</w:t>
      </w:r>
      <w:r w:rsidRPr="00AB7F39">
        <w:t xml:space="preserve"> </w:t>
      </w:r>
      <w:r w:rsidR="00A3438C" w:rsidRPr="00AB7F39">
        <w:t>infraštruktúry</w:t>
      </w:r>
      <w:r w:rsidRPr="00AB7F39">
        <w:t xml:space="preserve"> bude </w:t>
      </w:r>
      <w:r w:rsidR="00551F3E" w:rsidRPr="00AB7F39">
        <w:t xml:space="preserve">v rámci </w:t>
      </w:r>
      <w:r w:rsidR="00BF3867" w:rsidRPr="00AB7F39">
        <w:t>mechanizm</w:t>
      </w:r>
      <w:r w:rsidR="00A3438C" w:rsidRPr="00AB7F39">
        <w:t xml:space="preserve">u Plánu </w:t>
      </w:r>
      <w:r w:rsidR="002A7845" w:rsidRPr="00AB7F39">
        <w:t>o</w:t>
      </w:r>
      <w:r w:rsidR="00A3438C" w:rsidRPr="00AB7F39">
        <w:t xml:space="preserve">bnovy a </w:t>
      </w:r>
      <w:r w:rsidR="002A7845" w:rsidRPr="00AB7F39">
        <w:t>o</w:t>
      </w:r>
      <w:r w:rsidR="00A3438C" w:rsidRPr="00AB7F39">
        <w:t>dolnosti</w:t>
      </w:r>
      <w:r w:rsidR="00551F3E" w:rsidRPr="00AB7F39">
        <w:t xml:space="preserve"> </w:t>
      </w:r>
      <w:r w:rsidR="002A7845" w:rsidRPr="00AB7F39">
        <w:t xml:space="preserve">(POO) </w:t>
      </w:r>
      <w:r w:rsidR="00551F3E" w:rsidRPr="00AB7F39">
        <w:t>realizovaná</w:t>
      </w:r>
      <w:r w:rsidRPr="00AB7F39">
        <w:t xml:space="preserve"> na základe otvorenej priebežnej výzvy.</w:t>
      </w:r>
    </w:p>
    <w:p w14:paraId="44D1B1FC" w14:textId="5AC48F1F" w:rsidR="00CA043B" w:rsidRPr="00AB7F39" w:rsidRDefault="00CA043B" w:rsidP="006C3236">
      <w:pPr>
        <w:pStyle w:val="Nadpis2"/>
      </w:pPr>
      <w:bookmarkStart w:id="4" w:name="_Toc91567717"/>
      <w:r w:rsidRPr="00AB7F39">
        <w:t>Oprávnené územie</w:t>
      </w:r>
      <w:r w:rsidR="007E11E7" w:rsidRPr="00AB7F39">
        <w:t xml:space="preserve"> a žiadatelia</w:t>
      </w:r>
      <w:bookmarkEnd w:id="4"/>
    </w:p>
    <w:p w14:paraId="6FB9EDDB" w14:textId="4EAABDE7" w:rsidR="00866D32" w:rsidRPr="00AB7F39" w:rsidRDefault="00D3661E" w:rsidP="008B0535">
      <w:r w:rsidRPr="00AB7F39">
        <w:t>Z POO budú podporované projekty výstavby cyklistickej infraštruktúry v mestských a prímestských oblastiach zamerané na dochádzku do zamestnania a škôl, resp. s napojením na železničné stanice</w:t>
      </w:r>
      <w:r w:rsidR="00497AC3" w:rsidRPr="00AB7F39">
        <w:t xml:space="preserve"> a významné zastávky VOD</w:t>
      </w:r>
      <w:r w:rsidRPr="00AB7F39">
        <w:t xml:space="preserve">. </w:t>
      </w:r>
      <w:r w:rsidR="008B0535" w:rsidRPr="00AB7F39">
        <w:t xml:space="preserve">Základnou deliacou čiarou medzi POO a inými programami financovania v oblasti podpory budovania cyklistickej infraštruktúry je územný princíp. </w:t>
      </w:r>
      <w:r w:rsidR="00866D32" w:rsidRPr="00AB7F39">
        <w:t>Prípustné</w:t>
      </w:r>
      <w:r w:rsidRPr="00AB7F39">
        <w:t xml:space="preserve"> sú projekty</w:t>
      </w:r>
      <w:r w:rsidR="00866D32" w:rsidRPr="00AB7F39">
        <w:t xml:space="preserve"> na území miest </w:t>
      </w:r>
      <w:r w:rsidR="00B22CFC" w:rsidRPr="00AB7F39">
        <w:t xml:space="preserve">nad 20 tisíc obyvateľov (k 1. 1. 2021) s presahom </w:t>
      </w:r>
      <w:r w:rsidR="00E07E19" w:rsidRPr="00AB7F39">
        <w:t xml:space="preserve">do </w:t>
      </w:r>
      <w:r w:rsidR="00461606" w:rsidRPr="00AB7F39">
        <w:t>okolitých</w:t>
      </w:r>
      <w:r w:rsidR="00E07E19" w:rsidRPr="00AB7F39">
        <w:t xml:space="preserve"> obcí do vzdialenosti cca 5 km.</w:t>
      </w:r>
      <w:r w:rsidR="00866D32" w:rsidRPr="00AB7F39">
        <w:t xml:space="preserve"> </w:t>
      </w:r>
    </w:p>
    <w:p w14:paraId="635CCB0B" w14:textId="0A3D30C6" w:rsidR="003D44E3" w:rsidRPr="00AB7F39" w:rsidRDefault="00024945" w:rsidP="008B0535">
      <w:r>
        <w:t>K</w:t>
      </w:r>
      <w:r w:rsidR="00461606" w:rsidRPr="00AB7F39">
        <w:t>on</w:t>
      </w:r>
      <w:r w:rsidR="003D6F7D" w:rsidRPr="00AB7F39">
        <w:t>k</w:t>
      </w:r>
      <w:r w:rsidR="00461606" w:rsidRPr="00AB7F39">
        <w:t>rétny</w:t>
      </w:r>
      <w:r w:rsidR="003D44E3" w:rsidRPr="00AB7F39">
        <w:t xml:space="preserve"> zoznam </w:t>
      </w:r>
      <w:r w:rsidR="00E07E19" w:rsidRPr="00AB7F39">
        <w:t>miest</w:t>
      </w:r>
      <w:r>
        <w:t xml:space="preserve"> a orientačná mapa oprávneného územia,</w:t>
      </w:r>
      <w:r w:rsidR="003D44E3" w:rsidRPr="00AB7F39">
        <w:t xml:space="preserve"> spracovan</w:t>
      </w:r>
      <w:r>
        <w:t>é</w:t>
      </w:r>
      <w:r w:rsidR="003D44E3" w:rsidRPr="00AB7F39">
        <w:t xml:space="preserve"> Ministerstvom </w:t>
      </w:r>
      <w:r w:rsidR="00E07E19" w:rsidRPr="00AB7F39">
        <w:t>dopravy a výstavby</w:t>
      </w:r>
      <w:r w:rsidR="003D44E3" w:rsidRPr="00AB7F39">
        <w:t xml:space="preserve"> Slovenskej republiky (</w:t>
      </w:r>
      <w:r w:rsidR="00E07E19" w:rsidRPr="00AB7F39">
        <w:t>MDV</w:t>
      </w:r>
      <w:r w:rsidR="003D44E3" w:rsidRPr="00AB7F39">
        <w:t xml:space="preserve"> SR) </w:t>
      </w:r>
      <w:r w:rsidR="00BA7A1F">
        <w:t>bude súčasťou sprievodnej dokumentácie k výzve</w:t>
      </w:r>
      <w:r w:rsidR="003D44E3" w:rsidRPr="00AB7F39">
        <w:t xml:space="preserve">. </w:t>
      </w:r>
    </w:p>
    <w:p w14:paraId="783AC67F" w14:textId="77777777" w:rsidR="00590255" w:rsidRPr="00AB7F39" w:rsidRDefault="008B0535" w:rsidP="008B0535">
      <w:r w:rsidRPr="00AB7F39">
        <w:rPr>
          <w:b/>
          <w:bCs/>
        </w:rPr>
        <w:t>Oprávnenými žiadateľmi</w:t>
      </w:r>
      <w:r w:rsidRPr="00AB7F39">
        <w:t xml:space="preserve"> sú</w:t>
      </w:r>
      <w:r w:rsidR="00590255" w:rsidRPr="00AB7F39">
        <w:t>:</w:t>
      </w:r>
    </w:p>
    <w:p w14:paraId="4580A39A" w14:textId="58D5882E" w:rsidR="00BF4CF6" w:rsidRPr="00AB7F39" w:rsidRDefault="00C759D9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lastRenderedPageBreak/>
        <w:t xml:space="preserve">samosprávy: </w:t>
      </w:r>
      <w:r w:rsidR="00823F44" w:rsidRPr="00AB7F39">
        <w:t xml:space="preserve">vyššie územné celky (VÚC), </w:t>
      </w:r>
      <w:r w:rsidR="008B0535" w:rsidRPr="00AB7F39">
        <w:t>mestá</w:t>
      </w:r>
      <w:r w:rsidR="003648EC" w:rsidRPr="00AB7F39">
        <w:t>, resp.</w:t>
      </w:r>
      <w:r w:rsidR="008B0535" w:rsidRPr="00AB7F39">
        <w:t xml:space="preserve"> m</w:t>
      </w:r>
      <w:r w:rsidR="0066710B" w:rsidRPr="00AB7F39">
        <w:t>.</w:t>
      </w:r>
      <w:r w:rsidR="008B0535" w:rsidRPr="00AB7F39">
        <w:t xml:space="preserve"> časti a</w:t>
      </w:r>
      <w:r w:rsidR="00E07E19" w:rsidRPr="00AB7F39">
        <w:t> </w:t>
      </w:r>
      <w:r w:rsidR="008B0535" w:rsidRPr="00AB7F39">
        <w:t>obce</w:t>
      </w:r>
      <w:r w:rsidR="00E07E19" w:rsidRPr="00AB7F39">
        <w:t xml:space="preserve"> v oprávnenom území</w:t>
      </w:r>
      <w:r w:rsidR="00C20AA8" w:rsidRPr="00AB7F39">
        <w:t>,</w:t>
      </w:r>
    </w:p>
    <w:p w14:paraId="370F22F1" w14:textId="3851C543" w:rsidR="00590255" w:rsidRPr="00AB7F39" w:rsidRDefault="00823F44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 xml:space="preserve">združenia </w:t>
      </w:r>
      <w:r w:rsidR="00BF4CF6" w:rsidRPr="00AB7F39">
        <w:t>miest, m</w:t>
      </w:r>
      <w:r w:rsidR="0066710B" w:rsidRPr="00AB7F39">
        <w:t>.</w:t>
      </w:r>
      <w:r w:rsidR="00BF4CF6" w:rsidRPr="00AB7F39">
        <w:t xml:space="preserve"> častí a </w:t>
      </w:r>
      <w:r w:rsidRPr="00AB7F39">
        <w:t>obcí,</w:t>
      </w:r>
      <w:r w:rsidR="00BF4CF6" w:rsidRPr="00AB7F39">
        <w:t xml:space="preserve"> z ktorých aspoň jedna </w:t>
      </w:r>
      <w:r w:rsidR="00E07E19" w:rsidRPr="00AB7F39">
        <w:t>leží v oprávnenom území</w:t>
      </w:r>
      <w:r w:rsidR="00BF4CF6" w:rsidRPr="00AB7F39">
        <w:t>,</w:t>
      </w:r>
    </w:p>
    <w:p w14:paraId="3C4CD57A" w14:textId="46ED7178" w:rsidR="00355CE6" w:rsidRPr="00AB7F39" w:rsidRDefault="00590255" w:rsidP="00BF4CF6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>rozpočtov</w:t>
      </w:r>
      <w:r w:rsidR="00583128" w:rsidRPr="00AB7F39">
        <w:t>é</w:t>
      </w:r>
      <w:r w:rsidRPr="00AB7F39">
        <w:t xml:space="preserve"> alebo príspevkov</w:t>
      </w:r>
      <w:r w:rsidR="00583128" w:rsidRPr="00AB7F39">
        <w:t>é</w:t>
      </w:r>
      <w:r w:rsidRPr="00AB7F39">
        <w:t xml:space="preserve"> organizáci</w:t>
      </w:r>
      <w:r w:rsidR="00583128" w:rsidRPr="00AB7F39">
        <w:t>e</w:t>
      </w:r>
      <w:r w:rsidRPr="00AB7F39">
        <w:t xml:space="preserve">, </w:t>
      </w:r>
      <w:r w:rsidR="00D034E8" w:rsidRPr="00AB7F39">
        <w:t xml:space="preserve">ktorých </w:t>
      </w:r>
      <w:r w:rsidRPr="00AB7F39">
        <w:t xml:space="preserve">zriaďovateľom je vyšší územný celok alebo </w:t>
      </w:r>
      <w:r w:rsidR="00BF4CF6" w:rsidRPr="00AB7F39">
        <w:t>mesto, m</w:t>
      </w:r>
      <w:r w:rsidR="0066710B" w:rsidRPr="00AB7F39">
        <w:t>.</w:t>
      </w:r>
      <w:r w:rsidR="00BF4CF6" w:rsidRPr="00AB7F39">
        <w:t xml:space="preserve"> časť či </w:t>
      </w:r>
      <w:r w:rsidRPr="00AB7F39">
        <w:t xml:space="preserve">obec </w:t>
      </w:r>
      <w:r w:rsidR="00583128" w:rsidRPr="00AB7F39">
        <w:t>(</w:t>
      </w:r>
      <w:r w:rsidRPr="00AB7F39">
        <w:t>prostredníctvom zriaďovateľa</w:t>
      </w:r>
      <w:r w:rsidR="00583128" w:rsidRPr="00AB7F39">
        <w:t>)</w:t>
      </w:r>
      <w:r w:rsidR="00E07E19" w:rsidRPr="00AB7F39">
        <w:t xml:space="preserve"> v oprávnenom území</w:t>
      </w:r>
      <w:r w:rsidR="00355CE6" w:rsidRPr="00AB7F39">
        <w:t>,</w:t>
      </w:r>
    </w:p>
    <w:p w14:paraId="1AC97AA0" w14:textId="47457D6D" w:rsidR="00590255" w:rsidRPr="00AB7F39" w:rsidRDefault="00355CE6" w:rsidP="00BF4CF6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>Železnice Slovenskej republiky (ŽSR)</w:t>
      </w:r>
      <w:r w:rsidR="00BF4CF6" w:rsidRPr="00AB7F39">
        <w:t>.</w:t>
      </w:r>
    </w:p>
    <w:p w14:paraId="3AF0F620" w14:textId="51FA2280" w:rsidR="00D82DFB" w:rsidRPr="00AB7F39" w:rsidRDefault="00D82DFB" w:rsidP="006C3236">
      <w:pPr>
        <w:pStyle w:val="Nadpis2"/>
      </w:pPr>
      <w:bookmarkStart w:id="5" w:name="_Toc91567718"/>
      <w:r w:rsidRPr="00AB7F39">
        <w:t>Oprávnené aktivity a výdavky</w:t>
      </w:r>
      <w:bookmarkEnd w:id="5"/>
    </w:p>
    <w:p w14:paraId="66AEFB28" w14:textId="7688CC5E" w:rsidR="00D82DFB" w:rsidRPr="00AB7F39" w:rsidRDefault="00D82DFB" w:rsidP="00D82DFB">
      <w:r w:rsidRPr="00AB7F39">
        <w:rPr>
          <w:b/>
          <w:bCs/>
        </w:rPr>
        <w:t>Oprávnen</w:t>
      </w:r>
      <w:r w:rsidR="00583128" w:rsidRPr="00AB7F39">
        <w:rPr>
          <w:b/>
          <w:bCs/>
        </w:rPr>
        <w:t>é</w:t>
      </w:r>
      <w:r w:rsidRPr="00AB7F39">
        <w:rPr>
          <w:b/>
          <w:bCs/>
        </w:rPr>
        <w:t xml:space="preserve"> aktivit</w:t>
      </w:r>
      <w:r w:rsidR="00583128" w:rsidRPr="00AB7F39">
        <w:rPr>
          <w:b/>
          <w:bCs/>
        </w:rPr>
        <w:t xml:space="preserve">y </w:t>
      </w:r>
      <w:r w:rsidRPr="00AB7F39">
        <w:t xml:space="preserve">sú </w:t>
      </w:r>
      <w:bookmarkStart w:id="6" w:name="_Hlk81425188"/>
      <w:r w:rsidR="00583128" w:rsidRPr="00AB7F39">
        <w:t>aktivity</w:t>
      </w:r>
      <w:r w:rsidRPr="00AB7F39">
        <w:t xml:space="preserve"> spojené s prípravou a realizáciou cyklistickej komunikácie a doplnkovej cyklistickej infraštruktúry (napr. odstavné zariadenia pre bicykle)</w:t>
      </w:r>
      <w:r w:rsidR="00590255" w:rsidRPr="00AB7F39">
        <w:t>,</w:t>
      </w:r>
      <w:r w:rsidRPr="00AB7F39">
        <w:t xml:space="preserve"> </w:t>
      </w:r>
      <w:bookmarkEnd w:id="6"/>
      <w:r w:rsidR="00583128" w:rsidRPr="00AB7F39">
        <w:rPr>
          <w:b/>
          <w:bCs/>
        </w:rPr>
        <w:t>a</w:t>
      </w:r>
      <w:r w:rsidR="003F1080" w:rsidRPr="00AB7F39">
        <w:rPr>
          <w:b/>
          <w:bCs/>
        </w:rPr>
        <w:t xml:space="preserve"> iné priamo </w:t>
      </w:r>
      <w:r w:rsidR="00583128" w:rsidRPr="00AB7F39">
        <w:rPr>
          <w:b/>
          <w:bCs/>
        </w:rPr>
        <w:t>súvisiace výdavky</w:t>
      </w:r>
      <w:r w:rsidR="00583128" w:rsidRPr="00AB7F39">
        <w:t xml:space="preserve"> vynaložené </w:t>
      </w:r>
      <w:r w:rsidR="005F36E7" w:rsidRPr="00AB7F39">
        <w:t>v rámci</w:t>
      </w:r>
      <w:r w:rsidR="005F36E7" w:rsidRPr="00AB7F39">
        <w:rPr>
          <w:b/>
          <w:bCs/>
        </w:rPr>
        <w:t xml:space="preserve"> oprávneného obdobia</w:t>
      </w:r>
      <w:r w:rsidR="00583128" w:rsidRPr="00AB7F39">
        <w:rPr>
          <w:b/>
          <w:bCs/>
        </w:rPr>
        <w:t xml:space="preserve"> </w:t>
      </w:r>
      <w:r w:rsidR="005F36E7" w:rsidRPr="00AB7F39">
        <w:rPr>
          <w:rFonts w:eastAsia="Times New Roman"/>
          <w:color w:val="000000" w:themeColor="text1"/>
          <w:lang w:eastAsia="sk-SK"/>
        </w:rPr>
        <w:t xml:space="preserve">od </w:t>
      </w:r>
      <w:r w:rsidR="001E74F1" w:rsidRPr="00AB7F39">
        <w:rPr>
          <w:rFonts w:eastAsia="Times New Roman"/>
          <w:color w:val="000000" w:themeColor="text1"/>
          <w:lang w:eastAsia="sk-SK"/>
        </w:rPr>
        <w:t>1.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2020 do 30.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6.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2026</w:t>
      </w:r>
      <w:r w:rsidRPr="00AB7F39">
        <w:t>:</w:t>
      </w:r>
    </w:p>
    <w:p w14:paraId="0AA7190B" w14:textId="225E0F4A" w:rsidR="00D82DFB" w:rsidRPr="00AB7F39" w:rsidRDefault="00D82DFB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t xml:space="preserve">spracovanie projektovej dokumentácie </w:t>
      </w:r>
      <w:r w:rsidR="00551F3E" w:rsidRPr="00AB7F39">
        <w:t>DÚR/DSP</w:t>
      </w:r>
      <w:r w:rsidR="00453406" w:rsidRPr="00AB7F39">
        <w:t>/DRS</w:t>
      </w:r>
      <w:r w:rsidR="00551F3E" w:rsidRPr="00AB7F39">
        <w:t>,</w:t>
      </w:r>
      <w:r w:rsidR="00B921E6" w:rsidRPr="00AB7F39">
        <w:t xml:space="preserve"> </w:t>
      </w:r>
      <w:r w:rsidR="00551F3E" w:rsidRPr="00AB7F39">
        <w:t>príp.</w:t>
      </w:r>
      <w:r w:rsidR="00B921E6" w:rsidRPr="00AB7F39">
        <w:t> dokumentácie EIA</w:t>
      </w:r>
      <w:r w:rsidR="00551F3E" w:rsidRPr="00AB7F39">
        <w:t xml:space="preserve"> (ak relevantné)</w:t>
      </w:r>
      <w:r w:rsidRPr="00AB7F39">
        <w:t>,</w:t>
      </w:r>
      <w:r w:rsidR="00D45125" w:rsidRPr="00AB7F39">
        <w:t xml:space="preserve"> vrátane </w:t>
      </w:r>
      <w:r w:rsidR="00551F3E" w:rsidRPr="00AB7F39">
        <w:t>súvi</w:t>
      </w:r>
      <w:r w:rsidR="00C33480" w:rsidRPr="00AB7F39">
        <w:t>si</w:t>
      </w:r>
      <w:r w:rsidR="00551F3E" w:rsidRPr="00AB7F39">
        <w:t xml:space="preserve">acich </w:t>
      </w:r>
      <w:r w:rsidR="00D45125" w:rsidRPr="00AB7F39">
        <w:t>správnych poplatkov až do výšky 100% skutočne vynaložených výdavkov,</w:t>
      </w:r>
    </w:p>
    <w:p w14:paraId="536B8AD6" w14:textId="187DE568" w:rsidR="00D82DFB" w:rsidRPr="00AB7F39" w:rsidRDefault="00D82DFB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lastRenderedPageBreak/>
        <w:t>stavebné</w:t>
      </w:r>
      <w:r w:rsidR="00823F44" w:rsidRPr="00AB7F39">
        <w:t xml:space="preserve">, montážne a inštalačné </w:t>
      </w:r>
      <w:r w:rsidRPr="00AB7F39">
        <w:t xml:space="preserve">práce </w:t>
      </w:r>
      <w:r w:rsidR="00D45125" w:rsidRPr="00AB7F39">
        <w:t xml:space="preserve">priamo </w:t>
      </w:r>
      <w:r w:rsidRPr="00AB7F39">
        <w:t xml:space="preserve">spojené </w:t>
      </w:r>
      <w:r w:rsidR="00D45125" w:rsidRPr="00AB7F39">
        <w:t>výstavbou</w:t>
      </w:r>
      <w:r w:rsidRPr="00AB7F39">
        <w:t xml:space="preserve"> cyklistickej komunikácie a doplnkovej cyklistickej infraštruktúry</w:t>
      </w:r>
      <w:r w:rsidR="00453406" w:rsidRPr="00AB7F39">
        <w:t>, vrátane SMART prvkov</w:t>
      </w:r>
      <w:r w:rsidRPr="00AB7F39">
        <w:t xml:space="preserve"> (napr. </w:t>
      </w:r>
      <w:r w:rsidR="00453406" w:rsidRPr="00AB7F39">
        <w:t xml:space="preserve">odpočívadlá a </w:t>
      </w:r>
      <w:r w:rsidRPr="00AB7F39">
        <w:t>odstavné zariadenia pre bicykle</w:t>
      </w:r>
      <w:r w:rsidR="0066710B" w:rsidRPr="00AB7F39">
        <w:t>,</w:t>
      </w:r>
      <w:r w:rsidR="00453406" w:rsidRPr="00AB7F39">
        <w:t xml:space="preserve"> </w:t>
      </w:r>
      <w:proofErr w:type="spellStart"/>
      <w:r w:rsidR="00580203" w:rsidRPr="00AB7F39">
        <w:t>sčítače</w:t>
      </w:r>
      <w:proofErr w:type="spellEnd"/>
      <w:r w:rsidR="00580203" w:rsidRPr="00AB7F39">
        <w:t xml:space="preserve"> bicyklov,</w:t>
      </w:r>
      <w:r w:rsidR="00453406" w:rsidRPr="00AB7F39">
        <w:t xml:space="preserve"> a pod.</w:t>
      </w:r>
      <w:r w:rsidRPr="00AB7F39">
        <w:t>)</w:t>
      </w:r>
      <w:r w:rsidR="00C33480" w:rsidRPr="00AB7F39">
        <w:t xml:space="preserve"> </w:t>
      </w:r>
      <w:r w:rsidR="00D45125" w:rsidRPr="00AB7F39">
        <w:t xml:space="preserve">do výšky 100% skutočne vynaložených výdavkov, maximálne však na úrovni </w:t>
      </w:r>
      <w:proofErr w:type="spellStart"/>
      <w:r w:rsidR="00D45125" w:rsidRPr="00AB7F39">
        <w:t>benchmarkových</w:t>
      </w:r>
      <w:proofErr w:type="spellEnd"/>
      <w:r w:rsidR="00D45125" w:rsidRPr="00AB7F39">
        <w:t xml:space="preserve"> </w:t>
      </w:r>
      <w:r w:rsidR="00C33480" w:rsidRPr="00AB7F39">
        <w:t>nákladov</w:t>
      </w:r>
      <w:r w:rsidRPr="00AB7F39">
        <w:t>,</w:t>
      </w:r>
    </w:p>
    <w:p w14:paraId="7BE845D7" w14:textId="7369F285" w:rsidR="00B921E6" w:rsidRPr="00AB7F39" w:rsidRDefault="00B921E6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t xml:space="preserve">stavebné práce súvisiace s úpravou bezprostredného okolia stavby, </w:t>
      </w:r>
      <w:r w:rsidR="0066710B" w:rsidRPr="00AB7F39">
        <w:t xml:space="preserve">vegetačné úpravy a výsadba, </w:t>
      </w:r>
      <w:r w:rsidR="00453406" w:rsidRPr="00AB7F39">
        <w:t xml:space="preserve">chodníky, </w:t>
      </w:r>
      <w:proofErr w:type="spellStart"/>
      <w:r w:rsidR="00BF4CF6" w:rsidRPr="00AB7F39">
        <w:t>debarierizačné</w:t>
      </w:r>
      <w:proofErr w:type="spellEnd"/>
      <w:r w:rsidR="00BF4CF6" w:rsidRPr="00AB7F39">
        <w:t xml:space="preserve"> </w:t>
      </w:r>
      <w:r w:rsidRPr="00AB7F39">
        <w:t xml:space="preserve">úpravy priechodov, </w:t>
      </w:r>
      <w:r w:rsidR="00BF4CF6" w:rsidRPr="00AB7F39">
        <w:t>rampy</w:t>
      </w:r>
      <w:r w:rsidRPr="00AB7F39">
        <w:t xml:space="preserve"> a pod.</w:t>
      </w:r>
      <w:r w:rsidR="001E74F1" w:rsidRPr="00AB7F39">
        <w:t xml:space="preserve">  </w:t>
      </w:r>
      <w:r w:rsidRPr="00AB7F39">
        <w:t xml:space="preserve">do výšky 100% skutočne vynaložených výdavkov, maximálne však na úrovni </w:t>
      </w:r>
      <w:proofErr w:type="spellStart"/>
      <w:r w:rsidRPr="00AB7F39">
        <w:t>benchmarkových</w:t>
      </w:r>
      <w:proofErr w:type="spellEnd"/>
      <w:r w:rsidRPr="00AB7F39">
        <w:t xml:space="preserve"> </w:t>
      </w:r>
      <w:r w:rsidR="00C33480" w:rsidRPr="00AB7F39">
        <w:t>nákladov</w:t>
      </w:r>
      <w:r w:rsidRPr="00AB7F39">
        <w:t>,</w:t>
      </w:r>
    </w:p>
    <w:p w14:paraId="61E61694" w14:textId="588FFACD" w:rsidR="00D82DFB" w:rsidRPr="00AB7F39" w:rsidRDefault="00D82DFB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t xml:space="preserve">vyvolané investície a iné stavebné práce nevyhnutné na realizáciu </w:t>
      </w:r>
      <w:r w:rsidR="00453406" w:rsidRPr="00AB7F39">
        <w:t xml:space="preserve">a bezpečnosť </w:t>
      </w:r>
      <w:r w:rsidRPr="00AB7F39">
        <w:t>cyklistickej infraštruktúry (napr. prekládky inžinierskych sietí</w:t>
      </w:r>
      <w:r w:rsidR="001E74F1" w:rsidRPr="00AB7F39">
        <w:t xml:space="preserve"> v nevyhnutnom rozsahu</w:t>
      </w:r>
      <w:r w:rsidR="0066710B" w:rsidRPr="00AB7F39">
        <w:t>, osvetlenie</w:t>
      </w:r>
      <w:r w:rsidR="00453406" w:rsidRPr="00AB7F39">
        <w:t>, prvky upokojovania dopravy, značenie</w:t>
      </w:r>
      <w:r w:rsidRPr="00AB7F39">
        <w:t xml:space="preserve"> a pod.)</w:t>
      </w:r>
      <w:r w:rsidR="00B921E6" w:rsidRPr="00AB7F39">
        <w:t xml:space="preserve"> </w:t>
      </w:r>
      <w:r w:rsidR="00A82FA6" w:rsidRPr="00AB7F39">
        <w:t xml:space="preserve">až </w:t>
      </w:r>
      <w:r w:rsidR="00580203" w:rsidRPr="00AB7F39">
        <w:t>do výšky 100% skutočne vynaložených výdavkov</w:t>
      </w:r>
      <w:r w:rsidRPr="00AB7F39">
        <w:t>,</w:t>
      </w:r>
    </w:p>
    <w:p w14:paraId="53987144" w14:textId="3197E6BB" w:rsidR="00D82DFB" w:rsidRPr="00AB7F39" w:rsidRDefault="00D82DFB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t>stavebný a autorský dozor na realizovanej stavbe,</w:t>
      </w:r>
      <w:r w:rsidR="00B921E6" w:rsidRPr="00AB7F39">
        <w:t xml:space="preserve"> do výšky 100% skutočne vynaložených výdavkov, maximálne však do výšky </w:t>
      </w:r>
      <w:r w:rsidR="00A82FA6" w:rsidRPr="00AB7F39">
        <w:t>2,5</w:t>
      </w:r>
      <w:r w:rsidR="00B921E6" w:rsidRPr="00AB7F39">
        <w:t>% celkových stavebných nákladov</w:t>
      </w:r>
      <w:r w:rsidR="0066710B" w:rsidRPr="00AB7F39">
        <w:t>,</w:t>
      </w:r>
    </w:p>
    <w:p w14:paraId="40E7CD55" w14:textId="77777777" w:rsidR="00355CE6" w:rsidRPr="00AB7F39" w:rsidRDefault="00D82DFB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r w:rsidRPr="00AB7F39">
        <w:lastRenderedPageBreak/>
        <w:t xml:space="preserve">spracovanie dokumentácie skutočnej realizácie stavby, vrátane </w:t>
      </w:r>
      <w:proofErr w:type="spellStart"/>
      <w:r w:rsidRPr="00AB7F39">
        <w:t>porealizačného</w:t>
      </w:r>
      <w:proofErr w:type="spellEnd"/>
      <w:r w:rsidRPr="00AB7F39">
        <w:t xml:space="preserve"> polohopisného a výškopisného zamerania stavby</w:t>
      </w:r>
      <w:r w:rsidR="00B921E6" w:rsidRPr="00AB7F39">
        <w:t xml:space="preserve"> do výšky 100% skutočne vynaložených výdavkov, maximálne však na úrovni </w:t>
      </w:r>
      <w:proofErr w:type="spellStart"/>
      <w:r w:rsidR="00B921E6" w:rsidRPr="00AB7F39">
        <w:t>benchmarkových</w:t>
      </w:r>
      <w:proofErr w:type="spellEnd"/>
      <w:r w:rsidR="00B921E6" w:rsidRPr="00AB7F39">
        <w:t xml:space="preserve"> nákladov</w:t>
      </w:r>
      <w:r w:rsidR="00355CE6" w:rsidRPr="00AB7F39">
        <w:t>,</w:t>
      </w:r>
    </w:p>
    <w:p w14:paraId="17BCFC3D" w14:textId="2056AE57" w:rsidR="00355CE6" w:rsidRPr="00AB7F39" w:rsidRDefault="00355CE6" w:rsidP="00BA731A">
      <w:pPr>
        <w:pStyle w:val="Odsekzoznamu"/>
        <w:numPr>
          <w:ilvl w:val="0"/>
          <w:numId w:val="30"/>
        </w:numPr>
        <w:spacing w:after="120"/>
        <w:ind w:left="709" w:hanging="349"/>
      </w:pPr>
      <w:proofErr w:type="spellStart"/>
      <w:r w:rsidRPr="00AB7F39">
        <w:t>majetko</w:t>
      </w:r>
      <w:proofErr w:type="spellEnd"/>
      <w:r w:rsidRPr="00AB7F39">
        <w:t>-právne vysporiadanie pozemkov potrebných na realizáciu stavby, v jednotkových cenách obvyklých v danej lokalite</w:t>
      </w:r>
      <w:r w:rsidR="00E07E19" w:rsidRPr="00AB7F39">
        <w:t xml:space="preserve"> pre pôvodný druh pozemku</w:t>
      </w:r>
      <w:r w:rsidR="00AE7605" w:rsidRPr="00AB7F39">
        <w:t xml:space="preserve"> (orná pôda, trávnatý porast, ...</w:t>
      </w:r>
      <w:r w:rsidR="00E07E19" w:rsidRPr="00AB7F39">
        <w:t>)</w:t>
      </w:r>
      <w:r w:rsidRPr="00AB7F39">
        <w:t xml:space="preserve">, </w:t>
      </w:r>
      <w:r w:rsidR="009643E9" w:rsidRPr="00AB7F39">
        <w:t xml:space="preserve"> pri dodržaní</w:t>
      </w:r>
      <w:r w:rsidR="00C20AA8" w:rsidRPr="00AB7F39">
        <w:t xml:space="preserve"> limitu</w:t>
      </w:r>
      <w:r w:rsidR="00424CE1" w:rsidRPr="00AB7F39">
        <w:t xml:space="preserve"> </w:t>
      </w:r>
      <w:r w:rsidR="00AE7605" w:rsidRPr="00AB7F39">
        <w:t xml:space="preserve">celkových oprávnených nákladov </w:t>
      </w:r>
      <w:r w:rsidR="009643E9" w:rsidRPr="00AB7F39">
        <w:t xml:space="preserve">(t. j. vrátane všetkých ostatných nákladov podľa bodov a)-f)) </w:t>
      </w:r>
      <w:r w:rsidR="00424CE1" w:rsidRPr="00AB7F39">
        <w:t>500 tisíc Eur</w:t>
      </w:r>
      <w:r w:rsidR="00C20AA8" w:rsidRPr="00AB7F39">
        <w:t xml:space="preserve"> na 1 km</w:t>
      </w:r>
      <w:r w:rsidR="000C6B15" w:rsidRPr="00AB7F39">
        <w:t>.</w:t>
      </w:r>
    </w:p>
    <w:p w14:paraId="077B5908" w14:textId="0F4167A6" w:rsidR="00F06130" w:rsidRPr="00AB7F39" w:rsidRDefault="00355CE6" w:rsidP="000D529F">
      <w:pPr>
        <w:spacing w:after="120"/>
      </w:pPr>
      <w:r w:rsidRPr="00AB7F39">
        <w:t>Celkové</w:t>
      </w:r>
      <w:r w:rsidR="000C6CE9" w:rsidRPr="00AB7F39">
        <w:t xml:space="preserve"> oprávnené náklady </w:t>
      </w:r>
      <w:r w:rsidR="00C572EE" w:rsidRPr="00AB7F39">
        <w:t>by nemali</w:t>
      </w:r>
      <w:r w:rsidR="000C6CE9" w:rsidRPr="00AB7F39">
        <w:t xml:space="preserve"> presiahnuť 500 tisíc Eur na 1 </w:t>
      </w:r>
      <w:r w:rsidR="00590FB5" w:rsidRPr="00AB7F39">
        <w:t xml:space="preserve">km </w:t>
      </w:r>
      <w:r w:rsidR="000C6CE9" w:rsidRPr="00AB7F39">
        <w:t>cyklotrasy</w:t>
      </w:r>
      <w:r w:rsidR="00D82DFB" w:rsidRPr="00AB7F39">
        <w:t>.</w:t>
      </w:r>
      <w:r w:rsidR="002B237B" w:rsidRPr="00AB7F39">
        <w:t xml:space="preserve"> </w:t>
      </w:r>
      <w:r w:rsidR="00F06130" w:rsidRPr="00AB7F39">
        <w:t>Odôvodnené prekročenie limitu bude posudzované individuálne na základe podmienok uvedených v kapitole 5.3.</w:t>
      </w:r>
    </w:p>
    <w:p w14:paraId="51D593CE" w14:textId="135B2CCF" w:rsidR="00F6336C" w:rsidRPr="00AB7F39" w:rsidRDefault="00C759D9" w:rsidP="00F6336C">
      <w:r w:rsidRPr="00AB7F39">
        <w:t>Oprávnenými kapitálovými výdavkami podľa</w:t>
      </w:r>
      <w:r w:rsidR="00F6336C" w:rsidRPr="00AB7F39">
        <w:t xml:space="preserve"> ekonomickej klasifikácie rozpočt</w:t>
      </w:r>
      <w:r w:rsidRPr="00AB7F39">
        <w:t>u sú</w:t>
      </w:r>
      <w:r w:rsidR="00F6336C" w:rsidRPr="00AB7F39">
        <w:t>:</w:t>
      </w:r>
    </w:p>
    <w:p w14:paraId="3EB516B4" w14:textId="18A37E83" w:rsidR="00F6336C" w:rsidRPr="00AB7F39" w:rsidRDefault="00F6336C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 xml:space="preserve">717 </w:t>
      </w:r>
      <w:r w:rsidR="00C759D9" w:rsidRPr="00AB7F39">
        <w:t>R</w:t>
      </w:r>
      <w:r w:rsidRPr="00AB7F39">
        <w:t>ealizácia stavieb a ich technického zhodnotenia</w:t>
      </w:r>
      <w:r w:rsidR="00C759D9" w:rsidRPr="00AB7F39">
        <w:t xml:space="preserve">, a v tom: </w:t>
      </w:r>
      <w:r w:rsidRPr="00AB7F39">
        <w:t>717001 Realizácia nov</w:t>
      </w:r>
      <w:r w:rsidR="00ED6E4A" w:rsidRPr="00AB7F39">
        <w:t>o</w:t>
      </w:r>
      <w:r w:rsidRPr="00AB7F39">
        <w:t>stavieb</w:t>
      </w:r>
      <w:r w:rsidR="00C759D9" w:rsidRPr="00AB7F39">
        <w:t xml:space="preserve">, </w:t>
      </w:r>
      <w:r w:rsidRPr="00AB7F39">
        <w:t>717002 Rekonštrukcia a</w:t>
      </w:r>
      <w:r w:rsidR="00C759D9" w:rsidRPr="00AB7F39">
        <w:t> </w:t>
      </w:r>
      <w:r w:rsidRPr="00AB7F39">
        <w:t>modernizácia</w:t>
      </w:r>
      <w:r w:rsidR="00C759D9" w:rsidRPr="00AB7F39">
        <w:t xml:space="preserve"> a </w:t>
      </w:r>
      <w:r w:rsidRPr="00AB7F39">
        <w:t xml:space="preserve">717003 Prístavby, nadstavby, stavebné úpravy </w:t>
      </w:r>
    </w:p>
    <w:p w14:paraId="3845A0EC" w14:textId="0688D72D" w:rsidR="00F6336C" w:rsidRPr="00AB7F39" w:rsidRDefault="00F6336C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 xml:space="preserve">716 </w:t>
      </w:r>
      <w:r w:rsidR="00ED6E4A" w:rsidRPr="00AB7F39">
        <w:t>P</w:t>
      </w:r>
      <w:r w:rsidRPr="00AB7F39">
        <w:t>rípravná a projektová dokumentácia</w:t>
      </w:r>
    </w:p>
    <w:p w14:paraId="76C5833D" w14:textId="57BAE73B" w:rsidR="00590255" w:rsidRPr="00AB7F39" w:rsidRDefault="00823F44" w:rsidP="00B921E6">
      <w:r w:rsidRPr="00AB7F39">
        <w:rPr>
          <w:b/>
          <w:bCs/>
        </w:rPr>
        <w:lastRenderedPageBreak/>
        <w:t>Neoprávnenými výdavkami</w:t>
      </w:r>
      <w:r w:rsidRPr="00AB7F39">
        <w:t xml:space="preserve"> sú o. i. </w:t>
      </w:r>
      <w:r w:rsidR="00590255" w:rsidRPr="00AB7F39">
        <w:t>napr.</w:t>
      </w:r>
      <w:r w:rsidR="00583128" w:rsidRPr="00AB7F39">
        <w:t>:</w:t>
      </w:r>
      <w:r w:rsidR="00590255" w:rsidRPr="00AB7F39">
        <w:t xml:space="preserve"> </w:t>
      </w:r>
    </w:p>
    <w:p w14:paraId="46CB9E67" w14:textId="018F9649" w:rsidR="00590255" w:rsidRPr="00AB7F39" w:rsidRDefault="00823F44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>v</w:t>
      </w:r>
      <w:r w:rsidR="0072467B" w:rsidRPr="00AB7F39">
        <w:t xml:space="preserve">ýdavky </w:t>
      </w:r>
      <w:r w:rsidR="00583128" w:rsidRPr="00AB7F39">
        <w:t>mimo oprávneného obdobia</w:t>
      </w:r>
      <w:r w:rsidR="005F36E7" w:rsidRPr="00AB7F39">
        <w:t>,</w:t>
      </w:r>
      <w:r w:rsidR="008B1774" w:rsidRPr="00AB7F39">
        <w:t xml:space="preserve"> </w:t>
      </w:r>
      <w:r w:rsidR="005F36E7" w:rsidRPr="00AB7F39">
        <w:t>výdavky</w:t>
      </w:r>
      <w:r w:rsidR="00583128" w:rsidRPr="00AB7F39">
        <w:t xml:space="preserve"> </w:t>
      </w:r>
      <w:r w:rsidR="00B02C99" w:rsidRPr="00AB7F39">
        <w:t>nezahrnuté v</w:t>
      </w:r>
      <w:r w:rsidR="00F6336C" w:rsidRPr="00AB7F39">
        <w:t xml:space="preserve"> záväznom </w:t>
      </w:r>
      <w:r w:rsidR="00B02C99" w:rsidRPr="00AB7F39">
        <w:t xml:space="preserve">rozpočte </w:t>
      </w:r>
      <w:r w:rsidR="00F6336C" w:rsidRPr="00AB7F39">
        <w:t xml:space="preserve">projektu, pri kontrole neuznané výdavky alebo </w:t>
      </w:r>
      <w:r w:rsidR="0072467B" w:rsidRPr="00AB7F39">
        <w:t xml:space="preserve">nad rámec </w:t>
      </w:r>
      <w:r w:rsidR="00583128" w:rsidRPr="00AB7F39">
        <w:t>limitov a </w:t>
      </w:r>
      <w:proofErr w:type="spellStart"/>
      <w:r w:rsidR="00583128" w:rsidRPr="00AB7F39">
        <w:t>benchmarkov</w:t>
      </w:r>
      <w:proofErr w:type="spellEnd"/>
      <w:r w:rsidR="00583128" w:rsidRPr="00AB7F39">
        <w:t xml:space="preserve"> </w:t>
      </w:r>
      <w:r w:rsidR="0072467B" w:rsidRPr="00AB7F39">
        <w:t>oprávnených výdavkov</w:t>
      </w:r>
      <w:r w:rsidR="00B02C99" w:rsidRPr="00AB7F39">
        <w:t>,</w:t>
      </w:r>
    </w:p>
    <w:p w14:paraId="19CC1730" w14:textId="2CBC03B1" w:rsidR="005F36E7" w:rsidRPr="00AB7F39" w:rsidRDefault="00CF3F91" w:rsidP="002D7DAF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>vyvolané investície</w:t>
      </w:r>
      <w:r w:rsidR="005F36E7" w:rsidRPr="00AB7F39">
        <w:t>, ktoré nie sú nevyhnutné na realizáciu cyklistickej infraštruktúry alebo sú v rozpore so strategickými cieľmi podpory v oblasti mobility (napr. náhradné parkovanie),</w:t>
      </w:r>
    </w:p>
    <w:p w14:paraId="4DB5B1B5" w14:textId="17655906" w:rsidR="00B921E6" w:rsidRPr="00AB7F39" w:rsidRDefault="0072467B" w:rsidP="002D7DAF">
      <w:pPr>
        <w:pStyle w:val="Odsekzoznamu"/>
        <w:numPr>
          <w:ilvl w:val="0"/>
          <w:numId w:val="7"/>
        </w:numPr>
        <w:ind w:left="709" w:hanging="352"/>
      </w:pPr>
      <w:r w:rsidRPr="00AB7F39">
        <w:t>ostatné súvisiace náklady, napr.</w:t>
      </w:r>
      <w:r w:rsidR="00DD563D" w:rsidRPr="00AB7F39">
        <w:t xml:space="preserve"> na vykonanie prieskumov a</w:t>
      </w:r>
      <w:r w:rsidRPr="00AB7F39">
        <w:t xml:space="preserve"> projektový manažment v súvislosti s prípravou verejného obstarávania a spracovania </w:t>
      </w:r>
      <w:r w:rsidR="00CF273E" w:rsidRPr="00AB7F39">
        <w:t>ž</w:t>
      </w:r>
      <w:r w:rsidRPr="00AB7F39">
        <w:t>iadost</w:t>
      </w:r>
      <w:r w:rsidR="00CF273E" w:rsidRPr="00AB7F39">
        <w:t>í</w:t>
      </w:r>
      <w:r w:rsidRPr="00AB7F39">
        <w:t xml:space="preserve"> o</w:t>
      </w:r>
      <w:r w:rsidR="00CF273E" w:rsidRPr="00AB7F39">
        <w:t xml:space="preserve"> prostriedky </w:t>
      </w:r>
      <w:r w:rsidR="00BF3867" w:rsidRPr="00AB7F39">
        <w:t>mechanizm</w:t>
      </w:r>
      <w:r w:rsidR="002E1609" w:rsidRPr="00AB7F39">
        <w:t>u</w:t>
      </w:r>
      <w:r w:rsidR="00CF273E" w:rsidRPr="00AB7F39">
        <w:t xml:space="preserve"> / platbu</w:t>
      </w:r>
      <w:r w:rsidR="00DD563D" w:rsidRPr="00AB7F39">
        <w:t>.</w:t>
      </w:r>
    </w:p>
    <w:p w14:paraId="7626759D" w14:textId="5736B49C" w:rsidR="007D7793" w:rsidRPr="00AB7F39" w:rsidRDefault="007D7793" w:rsidP="006C3236">
      <w:pPr>
        <w:pStyle w:val="Nadpis2"/>
      </w:pPr>
      <w:bookmarkStart w:id="7" w:name="_Toc91567719"/>
      <w:r w:rsidRPr="00AB7F39">
        <w:t>Technické požiadavky a odporúčania</w:t>
      </w:r>
      <w:bookmarkEnd w:id="7"/>
    </w:p>
    <w:p w14:paraId="4C0B63FF" w14:textId="4E2750B6" w:rsidR="00930742" w:rsidRPr="00AB7F39" w:rsidRDefault="00352297" w:rsidP="006108B4">
      <w:pPr>
        <w:spacing w:before="0"/>
      </w:pPr>
      <w:r w:rsidRPr="00AB7F39">
        <w:t>K</w:t>
      </w:r>
      <w:r w:rsidR="00930742" w:rsidRPr="00AB7F39">
        <w:t>ľúčový</w:t>
      </w:r>
      <w:r w:rsidRPr="00AB7F39">
        <w:t>mi</w:t>
      </w:r>
      <w:r w:rsidR="00930742" w:rsidRPr="00AB7F39">
        <w:t xml:space="preserve"> aspekt</w:t>
      </w:r>
      <w:r w:rsidRPr="00AB7F39">
        <w:t>ami</w:t>
      </w:r>
      <w:r w:rsidR="00930742" w:rsidRPr="00AB7F39">
        <w:t xml:space="preserve"> plánovania cyklistickej siete, ktoré je potrebné zohľadniť v</w:t>
      </w:r>
      <w:r w:rsidR="00042C83" w:rsidRPr="00AB7F39">
        <w:t> </w:t>
      </w:r>
      <w:r w:rsidR="00930742" w:rsidRPr="00AB7F39">
        <w:t>projektových žiadostiach je nasledovných</w:t>
      </w:r>
      <w:r w:rsidRPr="00AB7F39">
        <w:t xml:space="preserve"> </w:t>
      </w:r>
      <w:r w:rsidR="004A16CB" w:rsidRPr="00AB7F39">
        <w:t>p</w:t>
      </w:r>
      <w:r w:rsidRPr="00AB7F39">
        <w:t>äť „P“</w:t>
      </w:r>
      <w:r w:rsidR="004A16CB" w:rsidRPr="00AB7F39">
        <w:t xml:space="preserve"> princípov</w:t>
      </w:r>
      <w:r w:rsidR="00930742" w:rsidRPr="00AB7F39">
        <w:t>:</w:t>
      </w:r>
    </w:p>
    <w:p w14:paraId="6C07FDBC" w14:textId="5D41048C" w:rsidR="00930742" w:rsidRPr="00AB7F39" w:rsidRDefault="00042C83" w:rsidP="002D7DAF">
      <w:pPr>
        <w:pStyle w:val="Odsekzoznamu"/>
        <w:numPr>
          <w:ilvl w:val="0"/>
          <w:numId w:val="8"/>
        </w:numPr>
        <w:spacing w:after="120"/>
        <w:ind w:left="426" w:hanging="349"/>
      </w:pPr>
      <w:r w:rsidRPr="00AB7F39">
        <w:t>(Pocit) b</w:t>
      </w:r>
      <w:r w:rsidR="00930742" w:rsidRPr="00AB7F39">
        <w:t>ezpečno</w:t>
      </w:r>
      <w:r w:rsidRPr="00AB7F39">
        <w:t>sti</w:t>
      </w:r>
    </w:p>
    <w:p w14:paraId="46142E0E" w14:textId="3F4E2D00" w:rsidR="006108B4" w:rsidRPr="00AB7F39" w:rsidRDefault="00930742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lastRenderedPageBreak/>
        <w:t>Používanie cyklistických sietí musí byť bezpečné a </w:t>
      </w:r>
      <w:r w:rsidR="006108B4" w:rsidRPr="00AB7F39">
        <w:t>dizajn dopravného priestoru sa musí snažiť o vysoké vnímanie bezpečnosti všetkými užívateľmi.</w:t>
      </w:r>
    </w:p>
    <w:p w14:paraId="0BEBB7E1" w14:textId="2E6E2233" w:rsidR="00930742" w:rsidRPr="00AB7F39" w:rsidRDefault="006108B4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>Musí sa úplne vyhnúť súbehu</w:t>
      </w:r>
      <w:r w:rsidR="00930742" w:rsidRPr="00AB7F39">
        <w:t xml:space="preserve"> s motorovými vozidlami pri rýchlosti</w:t>
      </w:r>
      <w:r w:rsidR="004A16CB" w:rsidRPr="00AB7F39">
        <w:t xml:space="preserve"> 60 km/h a</w:t>
      </w:r>
      <w:r w:rsidR="00930742" w:rsidRPr="00AB7F39">
        <w:t xml:space="preserve"> </w:t>
      </w:r>
      <w:r w:rsidRPr="00AB7F39">
        <w:t>vyšších</w:t>
      </w:r>
      <w:r w:rsidR="00930742" w:rsidRPr="00AB7F39">
        <w:t>,</w:t>
      </w:r>
    </w:p>
    <w:p w14:paraId="6CF9F69F" w14:textId="04B44DC6" w:rsidR="00930742" w:rsidRPr="00AB7F39" w:rsidRDefault="006108B4" w:rsidP="00B258C0">
      <w:pPr>
        <w:pStyle w:val="Odsekzoznamu"/>
        <w:numPr>
          <w:ilvl w:val="0"/>
          <w:numId w:val="0"/>
        </w:numPr>
        <w:ind w:left="714"/>
        <w:contextualSpacing w:val="0"/>
      </w:pPr>
      <w:r w:rsidRPr="00AB7F39">
        <w:t>a j</w:t>
      </w:r>
      <w:r w:rsidR="00930742" w:rsidRPr="00AB7F39">
        <w:t>e potrebné predchádzať potenciálnym konfliktom s nákladnými vozidlami a autobusmi,</w:t>
      </w:r>
    </w:p>
    <w:p w14:paraId="11467F31" w14:textId="31AA10A2" w:rsidR="00930742" w:rsidRPr="00AB7F39" w:rsidRDefault="00042C83" w:rsidP="002D7DAF">
      <w:pPr>
        <w:pStyle w:val="Odsekzoznamu"/>
        <w:numPr>
          <w:ilvl w:val="0"/>
          <w:numId w:val="8"/>
        </w:numPr>
        <w:spacing w:after="120"/>
        <w:ind w:left="431" w:hanging="352"/>
      </w:pPr>
      <w:r w:rsidRPr="00AB7F39">
        <w:t>Previazanosť</w:t>
      </w:r>
      <w:r w:rsidR="00930742" w:rsidRPr="00AB7F39">
        <w:t xml:space="preserve"> (Koherencia)</w:t>
      </w:r>
    </w:p>
    <w:p w14:paraId="588A2EF3" w14:textId="7697B63C" w:rsidR="00930742" w:rsidRPr="00AB7F39" w:rsidRDefault="00930742" w:rsidP="00A3438C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 xml:space="preserve">Sieť </w:t>
      </w:r>
      <w:r w:rsidR="00943B1F" w:rsidRPr="00AB7F39">
        <w:t>cyklistických komunikácií</w:t>
      </w:r>
      <w:r w:rsidRPr="00AB7F39">
        <w:t xml:space="preserve"> má byť súvislá </w:t>
      </w:r>
      <w:r w:rsidR="00943B1F" w:rsidRPr="00AB7F39">
        <w:t xml:space="preserve">a previazaná </w:t>
      </w:r>
      <w:r w:rsidRPr="00AB7F39">
        <w:t>tak, aby bol</w:t>
      </w:r>
      <w:r w:rsidR="00943B1F" w:rsidRPr="00AB7F39">
        <w:t>a</w:t>
      </w:r>
      <w:r w:rsidRPr="00AB7F39">
        <w:t xml:space="preserve"> možn</w:t>
      </w:r>
      <w:r w:rsidR="00943B1F" w:rsidRPr="00AB7F39">
        <w:t>á</w:t>
      </w:r>
      <w:r w:rsidRPr="00AB7F39">
        <w:t xml:space="preserve"> </w:t>
      </w:r>
      <w:r w:rsidR="00943B1F" w:rsidRPr="00AB7F39">
        <w:t>jazda</w:t>
      </w:r>
      <w:r w:rsidRPr="00AB7F39">
        <w:t xml:space="preserve"> medzi väčšinou zdrojov a cieľov v záujmovej oblasti v samostatnom cyklistickom pruhu</w:t>
      </w:r>
      <w:r w:rsidR="00B14232" w:rsidRPr="00AB7F39">
        <w:t xml:space="preserve"> / koridore</w:t>
      </w:r>
      <w:r w:rsidR="002319CE" w:rsidRPr="00AB7F39">
        <w:t>,</w:t>
      </w:r>
      <w:r w:rsidRPr="00AB7F39">
        <w:t xml:space="preserve"> </w:t>
      </w:r>
      <w:r w:rsidR="00943B1F" w:rsidRPr="00AB7F39">
        <w:t>resp.</w:t>
      </w:r>
      <w:r w:rsidRPr="00AB7F39">
        <w:t xml:space="preserve"> </w:t>
      </w:r>
      <w:r w:rsidR="00B14232" w:rsidRPr="00AB7F39">
        <w:t xml:space="preserve">aj bez </w:t>
      </w:r>
      <w:r w:rsidR="00F025EB" w:rsidRPr="00AB7F39">
        <w:t>fyzického či optického oddelenia</w:t>
      </w:r>
      <w:r w:rsidR="00943B1F" w:rsidRPr="00AB7F39">
        <w:t>, ak je</w:t>
      </w:r>
      <w:r w:rsidRPr="00AB7F39">
        <w:t xml:space="preserve"> povolená rýchlosť vozidiel </w:t>
      </w:r>
      <w:r w:rsidR="002319CE" w:rsidRPr="00AB7F39">
        <w:t xml:space="preserve">max </w:t>
      </w:r>
      <w:r w:rsidRPr="00AB7F39">
        <w:t>30 km/h</w:t>
      </w:r>
      <w:r w:rsidR="002319CE" w:rsidRPr="00AB7F39">
        <w:t>.</w:t>
      </w:r>
    </w:p>
    <w:p w14:paraId="48380A4D" w14:textId="6CB9D67A" w:rsidR="00930742" w:rsidRPr="00AB7F39" w:rsidRDefault="00930742" w:rsidP="002D7DAF">
      <w:pPr>
        <w:pStyle w:val="Odsekzoznamu"/>
        <w:numPr>
          <w:ilvl w:val="0"/>
          <w:numId w:val="8"/>
        </w:numPr>
        <w:spacing w:after="120"/>
        <w:ind w:left="431" w:hanging="352"/>
      </w:pPr>
      <w:r w:rsidRPr="00AB7F39">
        <w:t>Priamosť</w:t>
      </w:r>
    </w:p>
    <w:p w14:paraId="28F006A3" w14:textId="30F83CB8" w:rsidR="00930742" w:rsidRPr="00AB7F39" w:rsidRDefault="00930742" w:rsidP="00A3438C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 xml:space="preserve">Trasa vykonaná </w:t>
      </w:r>
      <w:r w:rsidR="00042C83" w:rsidRPr="00AB7F39">
        <w:t xml:space="preserve">jazdou </w:t>
      </w:r>
      <w:r w:rsidRPr="00AB7F39">
        <w:t>na bicykli by mala byť medzi zdrojmi a</w:t>
      </w:r>
      <w:r w:rsidR="00042C83" w:rsidRPr="00AB7F39">
        <w:t> </w:t>
      </w:r>
      <w:r w:rsidRPr="00AB7F39">
        <w:t>cieľmi</w:t>
      </w:r>
      <w:r w:rsidR="00042C83" w:rsidRPr="00AB7F39">
        <w:t xml:space="preserve"> čo najpriamejšia</w:t>
      </w:r>
      <w:r w:rsidRPr="00AB7F39">
        <w:t xml:space="preserve">. </w:t>
      </w:r>
      <w:r w:rsidR="00042C83" w:rsidRPr="00AB7F39">
        <w:t>M</w:t>
      </w:r>
      <w:r w:rsidRPr="00AB7F39">
        <w:t>enšie obchádzky</w:t>
      </w:r>
      <w:r w:rsidR="00042C83" w:rsidRPr="00AB7F39">
        <w:t xml:space="preserve"> sú možné len v prípade,</w:t>
      </w:r>
      <w:r w:rsidRPr="00AB7F39">
        <w:t xml:space="preserve"> aby sa predišlo </w:t>
      </w:r>
      <w:r w:rsidR="00042C83" w:rsidRPr="00AB7F39">
        <w:t xml:space="preserve">križovaniam s veľkým </w:t>
      </w:r>
      <w:r w:rsidRPr="00AB7F39">
        <w:t>časov</w:t>
      </w:r>
      <w:r w:rsidR="00042C83" w:rsidRPr="00AB7F39">
        <w:t>ým</w:t>
      </w:r>
      <w:r w:rsidRPr="00AB7F39">
        <w:t xml:space="preserve"> </w:t>
      </w:r>
      <w:r w:rsidR="00042C83" w:rsidRPr="00AB7F39">
        <w:t>zdržaním (na</w:t>
      </w:r>
      <w:r w:rsidRPr="00AB7F39">
        <w:t xml:space="preserve"> semaforo</w:t>
      </w:r>
      <w:r w:rsidR="00042C83" w:rsidRPr="00AB7F39">
        <w:t>ch), prípadne veľkým morfologickým prekážkam</w:t>
      </w:r>
      <w:r w:rsidRPr="00AB7F39">
        <w:t>.</w:t>
      </w:r>
    </w:p>
    <w:p w14:paraId="1B3B6CD0" w14:textId="0B8E3609" w:rsidR="00930742" w:rsidRPr="00AB7F39" w:rsidRDefault="00930742" w:rsidP="002D7DAF">
      <w:pPr>
        <w:pStyle w:val="Odsekzoznamu"/>
        <w:numPr>
          <w:ilvl w:val="0"/>
          <w:numId w:val="8"/>
        </w:numPr>
        <w:spacing w:after="120"/>
        <w:ind w:left="431" w:hanging="352"/>
      </w:pPr>
      <w:r w:rsidRPr="00AB7F39">
        <w:t>Príťažlivosť</w:t>
      </w:r>
    </w:p>
    <w:p w14:paraId="38976265" w14:textId="77777777" w:rsidR="00A3438C" w:rsidRPr="00AB7F39" w:rsidRDefault="00B258C0" w:rsidP="00A3438C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lastRenderedPageBreak/>
        <w:t>Vhodné</w:t>
      </w:r>
      <w:r w:rsidR="00930742" w:rsidRPr="00AB7F39">
        <w:t>, logické a jednotné dopravné značenie, primeran</w:t>
      </w:r>
      <w:r w:rsidRPr="00AB7F39">
        <w:t>é možnosti odstavovania</w:t>
      </w:r>
      <w:r w:rsidR="00930742" w:rsidRPr="00AB7F39">
        <w:t xml:space="preserve"> a dostatočn</w:t>
      </w:r>
      <w:r w:rsidRPr="00AB7F39">
        <w:t>ý</w:t>
      </w:r>
      <w:r w:rsidR="00930742" w:rsidRPr="00AB7F39">
        <w:t xml:space="preserve"> </w:t>
      </w:r>
      <w:r w:rsidRPr="00AB7F39">
        <w:t>počet stojísk</w:t>
      </w:r>
      <w:r w:rsidR="00930742" w:rsidRPr="00AB7F39">
        <w:t xml:space="preserve"> na staniciach, </w:t>
      </w:r>
      <w:r w:rsidRPr="00AB7F39">
        <w:t xml:space="preserve">pri </w:t>
      </w:r>
      <w:r w:rsidR="00930742" w:rsidRPr="00AB7F39">
        <w:t>obchodoch, verejných budovách atď.</w:t>
      </w:r>
      <w:r w:rsidR="00943B1F" w:rsidRPr="00AB7F39">
        <w:t>,</w:t>
      </w:r>
      <w:r w:rsidRPr="00AB7F39">
        <w:t xml:space="preserve"> </w:t>
      </w:r>
    </w:p>
    <w:p w14:paraId="561F4AE4" w14:textId="697FACE2" w:rsidR="00930742" w:rsidRPr="00AB7F39" w:rsidRDefault="00A3438C" w:rsidP="00A3438C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>S</w:t>
      </w:r>
      <w:r w:rsidR="000F2681" w:rsidRPr="00AB7F39">
        <w:t>krátenie a zrýchlenie trasy</w:t>
      </w:r>
      <w:r w:rsidR="00930742" w:rsidRPr="00AB7F39">
        <w:t xml:space="preserve"> v hustom mestskom prostredí alebo v obytných štvrtiach pomocou skratiek a </w:t>
      </w:r>
      <w:r w:rsidR="000F2681" w:rsidRPr="00AB7F39">
        <w:t>segregovanej</w:t>
      </w:r>
      <w:r w:rsidR="00930742" w:rsidRPr="00AB7F39">
        <w:t xml:space="preserve"> cyklistickej infraštruktúry</w:t>
      </w:r>
      <w:r w:rsidR="00943B1F" w:rsidRPr="00AB7F39">
        <w:t>.</w:t>
      </w:r>
    </w:p>
    <w:p w14:paraId="0988FE93" w14:textId="72828CCE" w:rsidR="00930742" w:rsidRPr="00AB7F39" w:rsidRDefault="00930742" w:rsidP="002D7DAF">
      <w:pPr>
        <w:pStyle w:val="Odsekzoznamu"/>
        <w:numPr>
          <w:ilvl w:val="0"/>
          <w:numId w:val="8"/>
        </w:numPr>
        <w:spacing w:before="120" w:after="120"/>
        <w:ind w:left="431" w:hanging="352"/>
      </w:pPr>
      <w:r w:rsidRPr="00AB7F39">
        <w:t>Pohodlie</w:t>
      </w:r>
    </w:p>
    <w:p w14:paraId="48894386" w14:textId="027AA626" w:rsidR="00943B1F" w:rsidRPr="00AB7F39" w:rsidRDefault="00930742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>Cyklistick</w:t>
      </w:r>
      <w:r w:rsidR="00B258C0" w:rsidRPr="00AB7F39">
        <w:t>á</w:t>
      </w:r>
      <w:r w:rsidRPr="00AB7F39">
        <w:t xml:space="preserve"> </w:t>
      </w:r>
      <w:r w:rsidR="00B258C0" w:rsidRPr="00AB7F39">
        <w:t>komunikácia</w:t>
      </w:r>
      <w:r w:rsidRPr="00AB7F39">
        <w:t xml:space="preserve"> </w:t>
      </w:r>
      <w:r w:rsidR="00853ACE" w:rsidRPr="00AB7F39">
        <w:t>by mal</w:t>
      </w:r>
      <w:r w:rsidR="00B258C0" w:rsidRPr="00AB7F39">
        <w:t>a</w:t>
      </w:r>
      <w:r w:rsidRPr="00AB7F39">
        <w:t xml:space="preserve"> </w:t>
      </w:r>
      <w:r w:rsidR="000F2681" w:rsidRPr="00AB7F39">
        <w:t>mať</w:t>
      </w:r>
      <w:r w:rsidRPr="00AB7F39">
        <w:t xml:space="preserve"> </w:t>
      </w:r>
      <w:r w:rsidR="00943B1F" w:rsidRPr="00AB7F39">
        <w:t>hladký</w:t>
      </w:r>
      <w:r w:rsidR="000F2681" w:rsidRPr="00AB7F39">
        <w:t xml:space="preserve"> </w:t>
      </w:r>
      <w:r w:rsidR="00B258C0" w:rsidRPr="00AB7F39">
        <w:t xml:space="preserve">podľa možnosti </w:t>
      </w:r>
      <w:r w:rsidR="000F2681" w:rsidRPr="00AB7F39">
        <w:t>spevnený povrch</w:t>
      </w:r>
      <w:r w:rsidRPr="00AB7F39">
        <w:t xml:space="preserve">, </w:t>
      </w:r>
      <w:r w:rsidR="006108B4" w:rsidRPr="00AB7F39">
        <w:t xml:space="preserve">musí byť </w:t>
      </w:r>
      <w:r w:rsidRPr="00AB7F39">
        <w:t>bez prekážok</w:t>
      </w:r>
      <w:r w:rsidR="000F2681" w:rsidRPr="00AB7F39">
        <w:t xml:space="preserve"> (mestský </w:t>
      </w:r>
      <w:proofErr w:type="spellStart"/>
      <w:r w:rsidR="000F2681" w:rsidRPr="00AB7F39">
        <w:t>mobiliár</w:t>
      </w:r>
      <w:proofErr w:type="spellEnd"/>
      <w:r w:rsidR="000F2681" w:rsidRPr="00AB7F39">
        <w:t xml:space="preserve"> či zele</w:t>
      </w:r>
      <w:r w:rsidR="006108B4" w:rsidRPr="00AB7F39">
        <w:t>ň</w:t>
      </w:r>
      <w:r w:rsidR="000F2681" w:rsidRPr="00AB7F39">
        <w:t>)</w:t>
      </w:r>
      <w:r w:rsidR="00943B1F" w:rsidRPr="00AB7F39">
        <w:t xml:space="preserve"> a s minimom </w:t>
      </w:r>
      <w:r w:rsidRPr="00AB7F39">
        <w:t>kolíz</w:t>
      </w:r>
      <w:r w:rsidR="00943B1F" w:rsidRPr="00AB7F39">
        <w:t>nych bodov</w:t>
      </w:r>
      <w:r w:rsidRPr="00AB7F39">
        <w:t>, dobre odvodnen</w:t>
      </w:r>
      <w:r w:rsidR="00C572EE" w:rsidRPr="00AB7F39">
        <w:t>á</w:t>
      </w:r>
      <w:r w:rsidRPr="00AB7F39">
        <w:t xml:space="preserve"> a </w:t>
      </w:r>
      <w:r w:rsidR="00C572EE" w:rsidRPr="00AB7F39">
        <w:t>adekvátne</w:t>
      </w:r>
      <w:r w:rsidRPr="00AB7F39">
        <w:t xml:space="preserve"> udržiavan</w:t>
      </w:r>
      <w:r w:rsidR="00C572EE" w:rsidRPr="00AB7F39">
        <w:t>á</w:t>
      </w:r>
      <w:r w:rsidRPr="00AB7F39">
        <w:t xml:space="preserve"> (v lete aj v zime)</w:t>
      </w:r>
      <w:r w:rsidR="00943B1F" w:rsidRPr="00AB7F39">
        <w:t>.</w:t>
      </w:r>
      <w:r w:rsidR="003521DC" w:rsidRPr="00AB7F39">
        <w:t xml:space="preserve"> </w:t>
      </w:r>
    </w:p>
    <w:p w14:paraId="41F398FC" w14:textId="595A1DF5" w:rsidR="00943B1F" w:rsidRPr="00AB7F39" w:rsidRDefault="00943B1F" w:rsidP="006108B4">
      <w:pPr>
        <w:spacing w:before="0"/>
        <w:contextualSpacing/>
      </w:pPr>
      <w:r w:rsidRPr="00AB7F39">
        <w:t>Najdôležitejšími technickými parametrami</w:t>
      </w:r>
      <w:r w:rsidR="009A337B" w:rsidRPr="00AB7F39">
        <w:t xml:space="preserve"> v zmysle </w:t>
      </w:r>
      <w:r w:rsidR="009A337B" w:rsidRPr="00AB7F39">
        <w:rPr>
          <w:i/>
          <w:iCs/>
        </w:rPr>
        <w:t xml:space="preserve">STN 73 </w:t>
      </w:r>
      <w:r w:rsidR="00352297" w:rsidRPr="00AB7F39">
        <w:rPr>
          <w:i/>
          <w:iCs/>
        </w:rPr>
        <w:t>6110 Projektovanie miestnych komunikácii a TP 085 Navrhovanie cyklistickej infraštruktúry</w:t>
      </w:r>
      <w:r w:rsidRPr="00AB7F39">
        <w:t xml:space="preserve">, ktoré je potrebné </w:t>
      </w:r>
      <w:r w:rsidR="00352297" w:rsidRPr="00AB7F39">
        <w:t xml:space="preserve">pri projektoch </w:t>
      </w:r>
      <w:r w:rsidRPr="00AB7F39">
        <w:t>dodržať sú:</w:t>
      </w:r>
    </w:p>
    <w:p w14:paraId="7FABD7B1" w14:textId="77777777" w:rsidR="00580AF1" w:rsidRPr="00AB7F39" w:rsidRDefault="00580AF1" w:rsidP="00580AF1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 xml:space="preserve">požadovaná funkčná úroveň, </w:t>
      </w:r>
      <w:proofErr w:type="spellStart"/>
      <w:r w:rsidRPr="00AB7F39">
        <w:t>t.j</w:t>
      </w:r>
      <w:proofErr w:type="spellEnd"/>
      <w:r w:rsidRPr="00AB7F39">
        <w:t>. úroveň segregácie (fyzické / optické rozlíšenie a šírka bezpečnostného odstupu) v intraviláne a extraviláne v závislosti od rýchlosti a intenzity motorovej (príp. pešej) dopravy,</w:t>
      </w:r>
    </w:p>
    <w:p w14:paraId="02348C28" w14:textId="7333A352" w:rsidR="00943B1F" w:rsidRPr="00AB7F39" w:rsidRDefault="00943B1F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lastRenderedPageBreak/>
        <w:t>šírka jednosmerného cyklistického pruhu min</w:t>
      </w:r>
      <w:r w:rsidR="009A337B" w:rsidRPr="00AB7F39">
        <w:t>.</w:t>
      </w:r>
      <w:r w:rsidRPr="00AB7F39">
        <w:t xml:space="preserve"> 1,25</w:t>
      </w:r>
      <w:r w:rsidR="009A337B" w:rsidRPr="00AB7F39">
        <w:t xml:space="preserve"> </w:t>
      </w:r>
      <w:r w:rsidRPr="00AB7F39">
        <w:t xml:space="preserve">m, </w:t>
      </w:r>
      <w:r w:rsidR="009A337B" w:rsidRPr="00AB7F39">
        <w:t xml:space="preserve">v stiesnených podmienkach min 1,0 m a </w:t>
      </w:r>
      <w:r w:rsidRPr="00AB7F39">
        <w:t>ob</w:t>
      </w:r>
      <w:r w:rsidR="00174A45" w:rsidRPr="00AB7F39">
        <w:t>o</w:t>
      </w:r>
      <w:r w:rsidRPr="00AB7F39">
        <w:t xml:space="preserve">jsmerného cyklistického pásu </w:t>
      </w:r>
      <w:r w:rsidR="009A337B" w:rsidRPr="00AB7F39">
        <w:t xml:space="preserve">min. </w:t>
      </w:r>
      <w:r w:rsidRPr="00AB7F39">
        <w:t xml:space="preserve">2,5 m </w:t>
      </w:r>
      <w:r w:rsidR="009A337B" w:rsidRPr="00AB7F39">
        <w:t xml:space="preserve">(bez </w:t>
      </w:r>
      <w:proofErr w:type="spellStart"/>
      <w:r w:rsidR="009A337B" w:rsidRPr="00AB7F39">
        <w:t>prídlažby</w:t>
      </w:r>
      <w:proofErr w:type="spellEnd"/>
      <w:r w:rsidR="009A337B" w:rsidRPr="00AB7F39">
        <w:t>)</w:t>
      </w:r>
      <w:r w:rsidR="008F4AF4" w:rsidRPr="00AB7F39">
        <w:t>,</w:t>
      </w:r>
    </w:p>
    <w:p w14:paraId="0A642811" w14:textId="5E3BDAD9" w:rsidR="009A337B" w:rsidRPr="00AB7F39" w:rsidRDefault="009A337B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>výška priechodného prierezu min. 2,5 m, v stiesnených podmienkach min 2,0 m</w:t>
      </w:r>
      <w:r w:rsidR="008F4AF4" w:rsidRPr="00AB7F39">
        <w:t>,</w:t>
      </w:r>
    </w:p>
    <w:p w14:paraId="0C3AD487" w14:textId="261A6027" w:rsidR="002319CE" w:rsidRPr="00AB7F39" w:rsidRDefault="002319CE" w:rsidP="002D7DAF">
      <w:pPr>
        <w:pStyle w:val="Odsekzoznamu"/>
        <w:numPr>
          <w:ilvl w:val="0"/>
          <w:numId w:val="9"/>
        </w:numPr>
        <w:ind w:left="714" w:hanging="357"/>
      </w:pPr>
      <w:r w:rsidRPr="00AB7F39">
        <w:t xml:space="preserve">dopravné značenie a </w:t>
      </w:r>
      <w:r w:rsidR="009A337B" w:rsidRPr="00AB7F39">
        <w:t>zabezpečenie dostatočných rozhľadových pomerov a bezpečné riešenie križovatiek</w:t>
      </w:r>
      <w:r w:rsidR="008F4AF4" w:rsidRPr="00AB7F39">
        <w:t>, prechodu zastávkami MHD</w:t>
      </w:r>
      <w:r w:rsidR="005F36E7" w:rsidRPr="00AB7F39">
        <w:t>,</w:t>
      </w:r>
      <w:r w:rsidR="00B02C99" w:rsidRPr="00AB7F39">
        <w:t xml:space="preserve"> a</w:t>
      </w:r>
      <w:r w:rsidR="00352297" w:rsidRPr="00AB7F39">
        <w:t xml:space="preserve"> </w:t>
      </w:r>
      <w:r w:rsidR="00B02C99" w:rsidRPr="00AB7F39">
        <w:t>pod</w:t>
      </w:r>
      <w:r w:rsidR="000F2681" w:rsidRPr="00AB7F39">
        <w:t>.</w:t>
      </w:r>
    </w:p>
    <w:p w14:paraId="67EAD5BC" w14:textId="4DE03E0D" w:rsidR="000F2681" w:rsidRPr="00AB7F39" w:rsidRDefault="002319CE" w:rsidP="00C33480">
      <w:r w:rsidRPr="00AB7F39">
        <w:t xml:space="preserve">Samostatne sa pri posudzovaní projektu bude tiež prihliadať na dodržanie horizontálnych </w:t>
      </w:r>
      <w:proofErr w:type="spellStart"/>
      <w:r w:rsidRPr="00AB7F39">
        <w:t>mobilitných</w:t>
      </w:r>
      <w:proofErr w:type="spellEnd"/>
      <w:r w:rsidRPr="00AB7F39">
        <w:t xml:space="preserve"> a environmentálnych princípov, ako je napr.</w:t>
      </w:r>
      <w:r w:rsidR="000F2681" w:rsidRPr="00AB7F39">
        <w:t>:</w:t>
      </w:r>
    </w:p>
    <w:p w14:paraId="19859AF9" w14:textId="3709E7A6" w:rsidR="000F2681" w:rsidRPr="00AB7F39" w:rsidRDefault="002319CE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 xml:space="preserve">nevytváranie </w:t>
      </w:r>
      <w:r w:rsidR="000F2681" w:rsidRPr="00AB7F39">
        <w:t xml:space="preserve">nových </w:t>
      </w:r>
      <w:r w:rsidRPr="00AB7F39">
        <w:t>dopravných plôch pre motorovú dopravu</w:t>
      </w:r>
      <w:r w:rsidR="000F2681" w:rsidRPr="00AB7F39">
        <w:t xml:space="preserve">, vrátane parkovania, či </w:t>
      </w:r>
    </w:p>
    <w:p w14:paraId="6313DAC2" w14:textId="7DAF72B1" w:rsidR="009A337B" w:rsidRPr="00AB7F39" w:rsidRDefault="002319CE" w:rsidP="002D7DAF">
      <w:pPr>
        <w:pStyle w:val="Odsekzoznamu"/>
        <w:numPr>
          <w:ilvl w:val="0"/>
          <w:numId w:val="9"/>
        </w:numPr>
        <w:spacing w:after="120"/>
        <w:ind w:left="714" w:hanging="357"/>
      </w:pPr>
      <w:r w:rsidRPr="00AB7F39">
        <w:t>náhradná výsadba za výrub a záber zelených plôch</w:t>
      </w:r>
      <w:r w:rsidR="00F82CE3" w:rsidRPr="00AB7F39">
        <w:t>.</w:t>
      </w:r>
    </w:p>
    <w:p w14:paraId="0794A9B2" w14:textId="3BBF19F0" w:rsidR="00DE3EBF" w:rsidRPr="00AB7F39" w:rsidRDefault="00FE53C9" w:rsidP="00E53C7A">
      <w:pPr>
        <w:pStyle w:val="Nadpis1"/>
        <w:ind w:left="357" w:hanging="357"/>
      </w:pPr>
      <w:bookmarkStart w:id="8" w:name="_Toc91567720"/>
      <w:r w:rsidRPr="00AB7F39">
        <w:t>Predkladanie žiadostí</w:t>
      </w:r>
      <w:bookmarkEnd w:id="8"/>
    </w:p>
    <w:p w14:paraId="65621B15" w14:textId="68C7B67F" w:rsidR="00DE3EBF" w:rsidRPr="00AB7F39" w:rsidRDefault="00BA7A1F" w:rsidP="00DE3EBF">
      <w:r>
        <w:t>Informácie a podklady na posudzovanie a hodnotenie projektov sa predkladajú formou žiadostí.</w:t>
      </w:r>
      <w:r w:rsidR="00EE44CE" w:rsidRPr="00AB7F39">
        <w:t xml:space="preserve"> Žiadosti je možné predkladať priebežne počas celého obdobia trvania výzvy</w:t>
      </w:r>
      <w:r>
        <w:t xml:space="preserve"> </w:t>
      </w:r>
      <w:r w:rsidR="00DE3EBF" w:rsidRPr="00AB7F39">
        <w:t>v dvoch štádiách</w:t>
      </w:r>
      <w:r>
        <w:t xml:space="preserve"> projekt</w:t>
      </w:r>
      <w:r w:rsidR="00804601">
        <w:t>u</w:t>
      </w:r>
      <w:r w:rsidR="00CA043B" w:rsidRPr="00AB7F39">
        <w:t>:</w:t>
      </w:r>
    </w:p>
    <w:p w14:paraId="7FB5DF66" w14:textId="12D1AD29" w:rsidR="00DE3EBF" w:rsidRPr="00AB7F39" w:rsidRDefault="00DE3EBF" w:rsidP="00BA7A1F">
      <w:pPr>
        <w:pStyle w:val="Odsekzoznamu"/>
        <w:numPr>
          <w:ilvl w:val="0"/>
          <w:numId w:val="4"/>
        </w:numPr>
        <w:spacing w:before="60"/>
        <w:ind w:left="357" w:hanging="357"/>
      </w:pPr>
      <w:r w:rsidRPr="00AB7F39">
        <w:rPr>
          <w:u w:val="single"/>
        </w:rPr>
        <w:lastRenderedPageBreak/>
        <w:t>V štádiu zámeru</w:t>
      </w:r>
      <w:r w:rsidRPr="00AB7F39">
        <w:t xml:space="preserve"> </w:t>
      </w:r>
      <w:r w:rsidR="00410CD8" w:rsidRPr="00AB7F39">
        <w:t xml:space="preserve">(nepovinné, len v prípade záujmu) </w:t>
      </w:r>
      <w:r w:rsidRPr="00AB7F39">
        <w:t xml:space="preserve">– </w:t>
      </w:r>
      <w:r w:rsidR="00410CD8" w:rsidRPr="00AB7F39">
        <w:t xml:space="preserve">predložením Žiadosti o predbežné posúdenie. </w:t>
      </w:r>
    </w:p>
    <w:p w14:paraId="0A35574F" w14:textId="35EF9640" w:rsidR="00D61413" w:rsidRPr="00AB7F39" w:rsidRDefault="00DE3EBF" w:rsidP="00580AF1">
      <w:pPr>
        <w:pStyle w:val="Odsekzoznamu"/>
        <w:numPr>
          <w:ilvl w:val="0"/>
          <w:numId w:val="0"/>
        </w:numPr>
        <w:ind w:left="357"/>
        <w:contextualSpacing w:val="0"/>
      </w:pPr>
      <w:r w:rsidRPr="00AB7F39">
        <w:t>Projekt je jasne definovaný</w:t>
      </w:r>
      <w:r w:rsidR="00942F85" w:rsidRPr="00AB7F39">
        <w:t xml:space="preserve"> </w:t>
      </w:r>
      <w:r w:rsidRPr="00AB7F39">
        <w:t xml:space="preserve">a existuje odborne spracovaný </w:t>
      </w:r>
      <w:r w:rsidR="002319CE" w:rsidRPr="00AB7F39">
        <w:t xml:space="preserve">orientačný </w:t>
      </w:r>
      <w:r w:rsidRPr="00AB7F39">
        <w:t>rozpočet a harmonogram projektu</w:t>
      </w:r>
      <w:r w:rsidR="00942F85" w:rsidRPr="00AB7F39">
        <w:t xml:space="preserve"> na úrovni</w:t>
      </w:r>
      <w:r w:rsidRPr="00AB7F39">
        <w:t xml:space="preserve"> projektov</w:t>
      </w:r>
      <w:r w:rsidR="00942F85" w:rsidRPr="00AB7F39">
        <w:t>ej</w:t>
      </w:r>
      <w:r w:rsidRPr="00AB7F39">
        <w:t xml:space="preserve"> dokumentáci</w:t>
      </w:r>
      <w:r w:rsidR="00942F85" w:rsidRPr="00AB7F39">
        <w:t>e</w:t>
      </w:r>
      <w:r w:rsidRPr="00AB7F39">
        <w:t xml:space="preserve"> nižších stupňov prípravy (</w:t>
      </w:r>
      <w:r w:rsidR="00B663CB" w:rsidRPr="00AB7F39">
        <w:t>DSP</w:t>
      </w:r>
      <w:r w:rsidRPr="00AB7F39">
        <w:t xml:space="preserve">, DÚR, </w:t>
      </w:r>
      <w:r w:rsidR="00942F85" w:rsidRPr="00AB7F39">
        <w:t xml:space="preserve">príp. </w:t>
      </w:r>
      <w:r w:rsidR="00B663CB" w:rsidRPr="00AB7F39">
        <w:t>Štúdia</w:t>
      </w:r>
      <w:r w:rsidR="000B317C" w:rsidRPr="00AB7F39">
        <w:t>).</w:t>
      </w:r>
      <w:r w:rsidR="00580AF1" w:rsidRPr="00AB7F39">
        <w:t xml:space="preserve"> </w:t>
      </w:r>
      <w:r w:rsidR="00580AF1" w:rsidRPr="00AB7F39">
        <w:rPr>
          <w:i/>
          <w:iCs/>
        </w:rPr>
        <w:t xml:space="preserve">Pozn.: </w:t>
      </w:r>
      <w:r w:rsidR="00D61413" w:rsidRPr="00AB7F39">
        <w:rPr>
          <w:i/>
          <w:iCs/>
        </w:rPr>
        <w:t>Vzhľadom na časové obmedzenie Plánu obnovy a</w:t>
      </w:r>
      <w:r w:rsidR="00B663CB" w:rsidRPr="00AB7F39">
        <w:rPr>
          <w:i/>
          <w:iCs/>
        </w:rPr>
        <w:t> </w:t>
      </w:r>
      <w:r w:rsidR="00D61413" w:rsidRPr="00AB7F39">
        <w:rPr>
          <w:i/>
          <w:iCs/>
        </w:rPr>
        <w:t>odolnosti</w:t>
      </w:r>
      <w:r w:rsidR="00B663CB" w:rsidRPr="00AB7F39">
        <w:rPr>
          <w:i/>
          <w:iCs/>
        </w:rPr>
        <w:t>, predkladanie</w:t>
      </w:r>
      <w:r w:rsidR="00D61413" w:rsidRPr="00AB7F39">
        <w:rPr>
          <w:i/>
          <w:iCs/>
        </w:rPr>
        <w:t xml:space="preserve"> Žiadost</w:t>
      </w:r>
      <w:r w:rsidR="00B663CB" w:rsidRPr="00AB7F39">
        <w:rPr>
          <w:i/>
          <w:iCs/>
        </w:rPr>
        <w:t>í</w:t>
      </w:r>
      <w:r w:rsidR="00D61413" w:rsidRPr="00AB7F39">
        <w:rPr>
          <w:i/>
          <w:iCs/>
        </w:rPr>
        <w:t xml:space="preserve"> o predbežné posúdenie projektu </w:t>
      </w:r>
      <w:r w:rsidR="00B663CB" w:rsidRPr="00AB7F39">
        <w:rPr>
          <w:i/>
          <w:iCs/>
        </w:rPr>
        <w:t xml:space="preserve">bude akceptované len </w:t>
      </w:r>
      <w:r w:rsidR="00D61413" w:rsidRPr="00AB7F39">
        <w:rPr>
          <w:i/>
          <w:iCs/>
        </w:rPr>
        <w:t>do 31. 12. 2023.</w:t>
      </w:r>
    </w:p>
    <w:p w14:paraId="415356BD" w14:textId="6BD300F9" w:rsidR="007B5C05" w:rsidRPr="00AB7F39" w:rsidRDefault="00DE3EBF" w:rsidP="00BA7A1F">
      <w:pPr>
        <w:pStyle w:val="Odsekzoznamu"/>
        <w:numPr>
          <w:ilvl w:val="0"/>
          <w:numId w:val="4"/>
        </w:numPr>
        <w:spacing w:before="60"/>
        <w:ind w:left="357" w:hanging="357"/>
        <w:contextualSpacing w:val="0"/>
        <w:rPr>
          <w:u w:val="single"/>
        </w:rPr>
      </w:pPr>
      <w:r w:rsidRPr="00AB7F39">
        <w:rPr>
          <w:u w:val="single"/>
        </w:rPr>
        <w:t xml:space="preserve">Po ukončení prípravy </w:t>
      </w:r>
      <w:r w:rsidRPr="00AB7F39">
        <w:t>– predložen</w:t>
      </w:r>
      <w:r w:rsidR="00410CD8" w:rsidRPr="00AB7F39">
        <w:t>ím</w:t>
      </w:r>
      <w:r w:rsidRPr="00AB7F39">
        <w:t xml:space="preserve"> </w:t>
      </w:r>
      <w:r w:rsidR="00942F85" w:rsidRPr="00AB7F39">
        <w:t xml:space="preserve">Žiadosti o </w:t>
      </w:r>
      <w:r w:rsidR="00CF273E" w:rsidRPr="00AB7F39">
        <w:t>prostriedky mechanizmu</w:t>
      </w:r>
    </w:p>
    <w:p w14:paraId="111D0377" w14:textId="49DDFBC0" w:rsidR="00D45125" w:rsidRPr="00AB7F39" w:rsidRDefault="00DE3EBF" w:rsidP="00E05BAA">
      <w:pPr>
        <w:pStyle w:val="Odsekzoznamu"/>
        <w:numPr>
          <w:ilvl w:val="0"/>
          <w:numId w:val="0"/>
        </w:numPr>
        <w:ind w:left="357"/>
        <w:contextualSpacing w:val="0"/>
        <w:jc w:val="left"/>
      </w:pPr>
      <w:r w:rsidRPr="00AB7F39">
        <w:t xml:space="preserve">Projekt je </w:t>
      </w:r>
      <w:r w:rsidR="006E330D" w:rsidRPr="00AB7F39">
        <w:t xml:space="preserve">už </w:t>
      </w:r>
      <w:r w:rsidRPr="00AB7F39">
        <w:t>územne vysporiadaný</w:t>
      </w:r>
      <w:r w:rsidR="000B317C" w:rsidRPr="00AB7F39">
        <w:t xml:space="preserve"> a</w:t>
      </w:r>
      <w:r w:rsidRPr="00AB7F39">
        <w:t xml:space="preserve"> má vydané </w:t>
      </w:r>
      <w:r w:rsidR="004A16CB" w:rsidRPr="00AB7F39">
        <w:t xml:space="preserve">všetky </w:t>
      </w:r>
      <w:r w:rsidRPr="00AB7F39">
        <w:t>stavebné povolenia</w:t>
      </w:r>
      <w:r w:rsidR="00942F85" w:rsidRPr="00AB7F39">
        <w:t xml:space="preserve"> a</w:t>
      </w:r>
      <w:r w:rsidR="000B317C" w:rsidRPr="00AB7F39">
        <w:t> </w:t>
      </w:r>
      <w:r w:rsidR="00942F85" w:rsidRPr="00AB7F39">
        <w:t>je</w:t>
      </w:r>
      <w:r w:rsidR="000B317C" w:rsidRPr="00AB7F39">
        <w:t xml:space="preserve"> tak</w:t>
      </w:r>
      <w:r w:rsidR="00942F85" w:rsidRPr="00AB7F39">
        <w:t xml:space="preserve"> pripravený </w:t>
      </w:r>
      <w:r w:rsidR="000B317C" w:rsidRPr="00AB7F39">
        <w:br/>
      </w:r>
      <w:r w:rsidR="00942F85" w:rsidRPr="00AB7F39">
        <w:t>na vyhlásenie verejného obstarávania na výber zhotoviteľa stavby / realizáciu projektu.</w:t>
      </w:r>
    </w:p>
    <w:p w14:paraId="796C32ED" w14:textId="6D88B209" w:rsidR="00CA043B" w:rsidRPr="00AB7F39" w:rsidRDefault="00CA043B" w:rsidP="006C3236">
      <w:pPr>
        <w:pStyle w:val="Nadpis2"/>
      </w:pPr>
      <w:bookmarkStart w:id="9" w:name="_Toc91567721"/>
      <w:r w:rsidRPr="00AB7F39">
        <w:t xml:space="preserve">Obsah </w:t>
      </w:r>
      <w:r w:rsidR="006A17DB" w:rsidRPr="00AB7F39">
        <w:t>a náležitosti Ž</w:t>
      </w:r>
      <w:r w:rsidRPr="00AB7F39">
        <w:t>iadosti</w:t>
      </w:r>
      <w:r w:rsidR="006A17DB" w:rsidRPr="00AB7F39">
        <w:t xml:space="preserve"> o predbežné </w:t>
      </w:r>
      <w:r w:rsidR="00987D4A" w:rsidRPr="00AB7F39">
        <w:t>posúdenie</w:t>
      </w:r>
      <w:bookmarkEnd w:id="9"/>
    </w:p>
    <w:p w14:paraId="4E567803" w14:textId="25D0B3FF" w:rsidR="000A58FE" w:rsidRPr="00AB7F39" w:rsidRDefault="00D45125" w:rsidP="000A58FE">
      <w:r w:rsidRPr="00AB7F39">
        <w:t xml:space="preserve">Cieľom predkladania zámerov je dopredu získať informácie o počte, obsahu a predpokladaných investičných nákladov pripravovaných projektov, čo umožní lepšie plánovanie čerpania a  </w:t>
      </w:r>
      <w:proofErr w:type="spellStart"/>
      <w:r w:rsidRPr="00AB7F39">
        <w:t>priorizáciu</w:t>
      </w:r>
      <w:proofErr w:type="spellEnd"/>
      <w:r w:rsidRPr="00AB7F39">
        <w:t xml:space="preserve"> pro</w:t>
      </w:r>
      <w:r w:rsidRPr="00AB7F39">
        <w:lastRenderedPageBreak/>
        <w:t xml:space="preserve">jektov (aby sa nevyčerpali zdroje na projekty s relatívne nízkym potenciálom </w:t>
      </w:r>
      <w:r w:rsidR="00D24B98" w:rsidRPr="00AB7F39">
        <w:t xml:space="preserve">na úkor </w:t>
      </w:r>
      <w:r w:rsidRPr="00AB7F39">
        <w:t>prínosnejš</w:t>
      </w:r>
      <w:r w:rsidR="00D24B98" w:rsidRPr="00AB7F39">
        <w:t>ích</w:t>
      </w:r>
      <w:r w:rsidRPr="00AB7F39">
        <w:t xml:space="preserve">, </w:t>
      </w:r>
      <w:r w:rsidR="00D24B98" w:rsidRPr="00AB7F39">
        <w:t>len</w:t>
      </w:r>
      <w:r w:rsidRPr="00AB7F39">
        <w:t xml:space="preserve"> neskôr podan</w:t>
      </w:r>
      <w:r w:rsidR="00D24B98" w:rsidRPr="00AB7F39">
        <w:t>ých</w:t>
      </w:r>
      <w:r w:rsidRPr="00AB7F39">
        <w:t xml:space="preserve"> projekt</w:t>
      </w:r>
      <w:r w:rsidR="00D24B98" w:rsidRPr="00AB7F39">
        <w:t>ov</w:t>
      </w:r>
      <w:r w:rsidRPr="00AB7F39">
        <w:t>).</w:t>
      </w:r>
      <w:r w:rsidR="003E275D" w:rsidRPr="00AB7F39">
        <w:t xml:space="preserve"> </w:t>
      </w:r>
      <w:r w:rsidR="009351BA" w:rsidRPr="00AB7F39">
        <w:t xml:space="preserve">Žiadateľ </w:t>
      </w:r>
      <w:r w:rsidR="000E0B8E" w:rsidRPr="00AB7F39">
        <w:t>si overí</w:t>
      </w:r>
      <w:r w:rsidRPr="00AB7F39">
        <w:t xml:space="preserve"> </w:t>
      </w:r>
      <w:r w:rsidR="000E0B8E" w:rsidRPr="00AB7F39">
        <w:t xml:space="preserve">priechodnosť projektu v rámci POO ešte pred </w:t>
      </w:r>
      <w:r w:rsidRPr="00AB7F39">
        <w:t>dopracovan</w:t>
      </w:r>
      <w:r w:rsidR="000E0B8E" w:rsidRPr="00AB7F39">
        <w:t>ím</w:t>
      </w:r>
      <w:r w:rsidRPr="00AB7F39">
        <w:t xml:space="preserve"> projektovej dokumentácie</w:t>
      </w:r>
      <w:r w:rsidR="00D24B98" w:rsidRPr="00AB7F39">
        <w:t xml:space="preserve"> a</w:t>
      </w:r>
      <w:r w:rsidRPr="00AB7F39">
        <w:t xml:space="preserve"> </w:t>
      </w:r>
      <w:proofErr w:type="spellStart"/>
      <w:r w:rsidRPr="00AB7F39">
        <w:t>majetko</w:t>
      </w:r>
      <w:proofErr w:type="spellEnd"/>
      <w:r w:rsidRPr="00AB7F39">
        <w:t>-právn</w:t>
      </w:r>
      <w:r w:rsidR="000E0B8E" w:rsidRPr="00AB7F39">
        <w:t>ym</w:t>
      </w:r>
      <w:r w:rsidRPr="00AB7F39">
        <w:t xml:space="preserve"> vysporiadan</w:t>
      </w:r>
      <w:r w:rsidR="000E0B8E" w:rsidRPr="00AB7F39">
        <w:t>ím</w:t>
      </w:r>
      <w:r w:rsidR="00D24B98" w:rsidRPr="00AB7F39">
        <w:t xml:space="preserve">. </w:t>
      </w:r>
      <w:r w:rsidR="000E0B8E" w:rsidRPr="00AB7F39">
        <w:t>S</w:t>
      </w:r>
      <w:r w:rsidR="000A58FE" w:rsidRPr="00AB7F39">
        <w:t xml:space="preserve">účasne (ak nedôjde k významným zmenám rozsahu projektu alebo jeho rozpočtu) sa urýchli proces hodnotenia projektu pri podaní finálnej </w:t>
      </w:r>
      <w:r w:rsidR="00D24B98" w:rsidRPr="00AB7F39">
        <w:t xml:space="preserve">Žiadosti o </w:t>
      </w:r>
      <w:r w:rsidR="000E0B8E" w:rsidRPr="00AB7F39">
        <w:t>prostriedky mechanizmu</w:t>
      </w:r>
      <w:r w:rsidR="000A58FE" w:rsidRPr="00AB7F39">
        <w:t>.</w:t>
      </w:r>
    </w:p>
    <w:p w14:paraId="19ED0BF2" w14:textId="6EEDDA79" w:rsidR="0084728D" w:rsidRPr="00AB7F39" w:rsidRDefault="00580AF1" w:rsidP="0084728D">
      <w:r w:rsidRPr="00AB7F39">
        <w:t>Základnými náležitosťami sú</w:t>
      </w:r>
      <w:r w:rsidR="0084728D" w:rsidRPr="00AB7F39">
        <w:t>:</w:t>
      </w:r>
    </w:p>
    <w:p w14:paraId="5C8094EF" w14:textId="02EAA2C8" w:rsidR="000B317C" w:rsidRPr="00AB7F39" w:rsidRDefault="000B317C" w:rsidP="0036145D">
      <w:pPr>
        <w:pStyle w:val="Odsekzoznamu"/>
        <w:numPr>
          <w:ilvl w:val="0"/>
          <w:numId w:val="48"/>
        </w:numPr>
        <w:spacing w:after="120"/>
      </w:pPr>
      <w:r w:rsidRPr="00AB7F39">
        <w:t xml:space="preserve">Identifikačné údaje </w:t>
      </w:r>
      <w:r w:rsidR="003E275D" w:rsidRPr="00AB7F39">
        <w:t>Ž</w:t>
      </w:r>
      <w:r w:rsidRPr="00AB7F39">
        <w:t>iadateľa</w:t>
      </w:r>
      <w:r w:rsidR="00D61413" w:rsidRPr="00AB7F39">
        <w:t>,</w:t>
      </w:r>
    </w:p>
    <w:p w14:paraId="26215053" w14:textId="10B14BE4" w:rsidR="006A17DB" w:rsidRPr="00AB7F39" w:rsidRDefault="006A17DB" w:rsidP="0036145D">
      <w:pPr>
        <w:pStyle w:val="Odsekzoznamu"/>
        <w:numPr>
          <w:ilvl w:val="0"/>
          <w:numId w:val="48"/>
        </w:numPr>
        <w:spacing w:after="120"/>
      </w:pPr>
      <w:r w:rsidRPr="00AB7F39">
        <w:t>Opis projektu, vrátane grafických</w:t>
      </w:r>
      <w:r w:rsidR="009F766C" w:rsidRPr="00AB7F39">
        <w:t>, resp.</w:t>
      </w:r>
      <w:r w:rsidRPr="00AB7F39">
        <w:t xml:space="preserve"> GIS príloh (umiestnenie projektu na mape s funkčnou klasifikáciou komunikačnej siete mesta, intenzity dopravy, rýchlosti a šírky </w:t>
      </w:r>
      <w:r w:rsidR="00EC14BF" w:rsidRPr="00AB7F39">
        <w:t>ciest</w:t>
      </w:r>
      <w:r w:rsidRPr="00AB7F39">
        <w:t xml:space="preserve"> priľahlých k plánovanej </w:t>
      </w:r>
      <w:proofErr w:type="spellStart"/>
      <w:r w:rsidRPr="00AB7F39">
        <w:t>cykloinfraštruktúre</w:t>
      </w:r>
      <w:proofErr w:type="spellEnd"/>
      <w:r w:rsidR="00ED6E4A" w:rsidRPr="00AB7F39">
        <w:t>, atď.</w:t>
      </w:r>
      <w:r w:rsidRPr="00AB7F39">
        <w:t>)</w:t>
      </w:r>
      <w:r w:rsidR="008C4732" w:rsidRPr="00AB7F39">
        <w:t>,</w:t>
      </w:r>
      <w:r w:rsidRPr="00AB7F39">
        <w:t xml:space="preserve"> </w:t>
      </w:r>
    </w:p>
    <w:p w14:paraId="09A109F9" w14:textId="105C8993" w:rsidR="00C02AB1" w:rsidRPr="00AB7F39" w:rsidRDefault="00C02AB1" w:rsidP="0036145D">
      <w:pPr>
        <w:pStyle w:val="Odsekzoznamu"/>
        <w:numPr>
          <w:ilvl w:val="0"/>
          <w:numId w:val="48"/>
        </w:numPr>
        <w:spacing w:after="120"/>
      </w:pPr>
      <w:r w:rsidRPr="00AB7F39">
        <w:t>Definovanie indikátorov príspevku projektu k naplneniu cieľa</w:t>
      </w:r>
      <w:r w:rsidR="00D24B98" w:rsidRPr="00AB7F39">
        <w:t xml:space="preserve"> podpory</w:t>
      </w:r>
      <w:r w:rsidRPr="00AB7F39">
        <w:t xml:space="preserve">: dĺžka vybudovanej cyklistickej infraštruktúry a počet </w:t>
      </w:r>
      <w:proofErr w:type="spellStart"/>
      <w:r w:rsidR="00D24B98" w:rsidRPr="00AB7F39">
        <w:t>cyklo</w:t>
      </w:r>
      <w:r w:rsidRPr="00AB7F39">
        <w:t>stojísk</w:t>
      </w:r>
      <w:proofErr w:type="spellEnd"/>
      <w:r w:rsidRPr="00AB7F39">
        <w:t>,</w:t>
      </w:r>
    </w:p>
    <w:p w14:paraId="6713465C" w14:textId="426F98B0" w:rsidR="006A17DB" w:rsidRPr="00AB7F39" w:rsidRDefault="006A17DB" w:rsidP="0036145D">
      <w:pPr>
        <w:pStyle w:val="Odsekzoznamu"/>
        <w:numPr>
          <w:ilvl w:val="0"/>
          <w:numId w:val="48"/>
        </w:numPr>
        <w:spacing w:after="120"/>
      </w:pPr>
      <w:r w:rsidRPr="00AB7F39">
        <w:t>Identifikácia hlavných cieľov ciest</w:t>
      </w:r>
      <w:r w:rsidR="00562990" w:rsidRPr="00AB7F39">
        <w:t>: škôl a prevádzok nad 100 zamestnancov</w:t>
      </w:r>
      <w:r w:rsidR="00E10857" w:rsidRPr="00AB7F39">
        <w:t>,</w:t>
      </w:r>
      <w:r w:rsidRPr="00AB7F39">
        <w:t xml:space="preserve"> príp. </w:t>
      </w:r>
      <w:r w:rsidR="00E10857" w:rsidRPr="00AB7F39">
        <w:t xml:space="preserve">aj </w:t>
      </w:r>
      <w:r w:rsidRPr="00AB7F39">
        <w:t>prieskum dochádzky do zamestnania (</w:t>
      </w:r>
      <w:r w:rsidR="00E10857" w:rsidRPr="00AB7F39">
        <w:t xml:space="preserve">na </w:t>
      </w:r>
      <w:r w:rsidRPr="00AB7F39">
        <w:t xml:space="preserve">upresnenie </w:t>
      </w:r>
      <w:r w:rsidR="006C3236" w:rsidRPr="00AB7F39">
        <w:t>modelu dopytu</w:t>
      </w:r>
      <w:r w:rsidRPr="00AB7F39">
        <w:t>)</w:t>
      </w:r>
      <w:r w:rsidR="008C4732" w:rsidRPr="00AB7F39">
        <w:t>,</w:t>
      </w:r>
    </w:p>
    <w:p w14:paraId="2C1C5870" w14:textId="44597461" w:rsidR="006A17DB" w:rsidRPr="00AB7F39" w:rsidRDefault="00537A1D" w:rsidP="00E97E26">
      <w:pPr>
        <w:pStyle w:val="Odsekzoznamu"/>
        <w:numPr>
          <w:ilvl w:val="0"/>
          <w:numId w:val="48"/>
        </w:numPr>
        <w:spacing w:after="120"/>
      </w:pPr>
      <w:r w:rsidRPr="00AB7F39">
        <w:lastRenderedPageBreak/>
        <w:t>Realistický predpokladaný harmonogram prípravy a výstavby a o</w:t>
      </w:r>
      <w:r w:rsidR="006A17DB" w:rsidRPr="00AB7F39">
        <w:t xml:space="preserve">rientačný rozpočet projektu </w:t>
      </w:r>
      <w:r w:rsidR="00E97E26" w:rsidRPr="00AB7F39">
        <w:t xml:space="preserve">agregovaný </w:t>
      </w:r>
      <w:r w:rsidR="006A17DB" w:rsidRPr="00AB7F39">
        <w:t>v</w:t>
      </w:r>
      <w:r w:rsidR="00E97E26" w:rsidRPr="00AB7F39">
        <w:t> </w:t>
      </w:r>
      <w:r w:rsidR="006A17DB" w:rsidRPr="00AB7F39">
        <w:t>štruktúre potrebnej pre spracovanie</w:t>
      </w:r>
      <w:r w:rsidR="000A58FE" w:rsidRPr="00AB7F39">
        <w:t xml:space="preserve"> </w:t>
      </w:r>
      <w:r w:rsidR="006A17DB" w:rsidRPr="00AB7F39">
        <w:t>CBA</w:t>
      </w:r>
      <w:r w:rsidRPr="00AB7F39">
        <w:t xml:space="preserve"> (viď kapitola</w:t>
      </w:r>
      <w:r w:rsidR="00E97E26" w:rsidRPr="00AB7F39">
        <w:t xml:space="preserve"> 4.4)</w:t>
      </w:r>
      <w:r w:rsidR="000A58FE" w:rsidRPr="00AB7F39">
        <w:t>.</w:t>
      </w:r>
    </w:p>
    <w:p w14:paraId="16B0AAEE" w14:textId="0D877FFF" w:rsidR="006A17DB" w:rsidRPr="00AB7F39" w:rsidRDefault="007C21B4" w:rsidP="006A17DB">
      <w:r w:rsidRPr="00AB7F39">
        <w:t>P</w:t>
      </w:r>
      <w:r w:rsidR="003E275D" w:rsidRPr="00AB7F39">
        <w:t>ríloh</w:t>
      </w:r>
      <w:r w:rsidRPr="00AB7F39">
        <w:t>ami</w:t>
      </w:r>
      <w:r w:rsidR="003E275D" w:rsidRPr="00AB7F39">
        <w:t xml:space="preserve"> Žiadosti o predbežné posúdenie </w:t>
      </w:r>
      <w:r w:rsidRPr="00AB7F39">
        <w:t>sú</w:t>
      </w:r>
      <w:r w:rsidR="003E275D" w:rsidRPr="00AB7F39">
        <w:t>:</w:t>
      </w:r>
    </w:p>
    <w:p w14:paraId="4B991754" w14:textId="74B72C1F" w:rsidR="00DE631D" w:rsidRPr="00AB7F39" w:rsidRDefault="00DE631D" w:rsidP="00426F19">
      <w:pPr>
        <w:pStyle w:val="Odsekzoznamu"/>
        <w:numPr>
          <w:ilvl w:val="0"/>
          <w:numId w:val="38"/>
        </w:numPr>
        <w:spacing w:after="120"/>
        <w:ind w:hanging="153"/>
      </w:pPr>
      <w:r w:rsidRPr="00AB7F39">
        <w:t>Prílohy k opisu projektu (</w:t>
      </w:r>
      <w:r w:rsidR="00363E90" w:rsidRPr="00AB7F39">
        <w:t xml:space="preserve">grafické/GIS prílohy </w:t>
      </w:r>
      <w:r w:rsidR="00EC14BF" w:rsidRPr="00AB7F39">
        <w:t>–</w:t>
      </w:r>
      <w:r w:rsidR="00426F19" w:rsidRPr="00AB7F39">
        <w:t xml:space="preserve"> funkčná klasifikácia komunikačnej siete mesta, intenzity dopravy, rýchlosti a šírky ciest priľahlých k plánovanej </w:t>
      </w:r>
      <w:proofErr w:type="spellStart"/>
      <w:r w:rsidR="00426F19" w:rsidRPr="00AB7F39">
        <w:t>cykloinfraštruktúre</w:t>
      </w:r>
      <w:proofErr w:type="spellEnd"/>
      <w:r w:rsidR="00426F19" w:rsidRPr="00AB7F39">
        <w:t>, atď.),</w:t>
      </w:r>
    </w:p>
    <w:p w14:paraId="7D0BDFE4" w14:textId="65659465" w:rsidR="00DE631D" w:rsidRPr="00AB7F39" w:rsidRDefault="00DE631D" w:rsidP="0074017C">
      <w:pPr>
        <w:pStyle w:val="Odsekzoznamu"/>
        <w:numPr>
          <w:ilvl w:val="0"/>
          <w:numId w:val="38"/>
        </w:numPr>
        <w:spacing w:after="120"/>
        <w:ind w:hanging="153"/>
      </w:pPr>
      <w:r w:rsidRPr="00AB7F39">
        <w:t>Prílohy k modelu dopytu (</w:t>
      </w:r>
      <w:r w:rsidR="00EC14BF" w:rsidRPr="00AB7F39">
        <w:t xml:space="preserve">napr. správa a dotazníky z prieskumu dochádzky – </w:t>
      </w:r>
      <w:r w:rsidRPr="00AB7F39">
        <w:t>viď bod D.),</w:t>
      </w:r>
    </w:p>
    <w:p w14:paraId="17546223" w14:textId="77777777" w:rsidR="00BA7A1F" w:rsidRDefault="003E275D" w:rsidP="00BA7A1F">
      <w:pPr>
        <w:pStyle w:val="Odsekzoznamu"/>
        <w:numPr>
          <w:ilvl w:val="0"/>
          <w:numId w:val="38"/>
        </w:numPr>
        <w:spacing w:after="120"/>
        <w:ind w:hanging="153"/>
      </w:pPr>
      <w:r w:rsidRPr="00AB7F39">
        <w:t xml:space="preserve">Technická štúdia alebo výťah </w:t>
      </w:r>
      <w:r w:rsidR="00B663CB" w:rsidRPr="00AB7F39">
        <w:t>z aktuálne najvyššieho stupňa</w:t>
      </w:r>
      <w:r w:rsidRPr="00AB7F39">
        <w:t xml:space="preserve"> projektovej dokumentácie (D</w:t>
      </w:r>
      <w:r w:rsidR="00B663CB" w:rsidRPr="00AB7F39">
        <w:t>ÚR</w:t>
      </w:r>
      <w:r w:rsidRPr="00AB7F39">
        <w:t>/D</w:t>
      </w:r>
      <w:r w:rsidR="00B663CB" w:rsidRPr="00AB7F39">
        <w:t>SP</w:t>
      </w:r>
      <w:r w:rsidRPr="00AB7F39">
        <w:t xml:space="preserve">), </w:t>
      </w:r>
      <w:r w:rsidR="00B663CB" w:rsidRPr="00AB7F39">
        <w:t>ktorý je</w:t>
      </w:r>
      <w:r w:rsidRPr="00AB7F39">
        <w:t> dispozícii (viď kapitola 4.</w:t>
      </w:r>
      <w:r w:rsidR="00EE47FB" w:rsidRPr="00AB7F39">
        <w:t>4</w:t>
      </w:r>
      <w:r w:rsidRPr="00AB7F39">
        <w:t>)</w:t>
      </w:r>
      <w:r w:rsidR="00580AF1" w:rsidRPr="00AB7F39">
        <w:t>.</w:t>
      </w:r>
      <w:r w:rsidR="00BA7A1F" w:rsidRPr="00BA7A1F">
        <w:t xml:space="preserve"> </w:t>
      </w:r>
    </w:p>
    <w:p w14:paraId="15C9135B" w14:textId="6D1DB22C" w:rsidR="003E275D" w:rsidRPr="00AB7F39" w:rsidRDefault="00BA7A1F" w:rsidP="00BA7A1F">
      <w:r w:rsidRPr="00AB7F39">
        <w:t xml:space="preserve">Formulár Žiadosti o predbežné posúdenie </w:t>
      </w:r>
      <w:r w:rsidRPr="00BA7A1F">
        <w:t>bude súčasťou sprievodnej dokumentácie k výzve</w:t>
      </w:r>
      <w:r w:rsidRPr="00AB7F39">
        <w:t>.</w:t>
      </w:r>
    </w:p>
    <w:p w14:paraId="48D2D84B" w14:textId="05F6930A" w:rsidR="006A17DB" w:rsidRPr="00AB7F39" w:rsidRDefault="006A17DB" w:rsidP="006C3236">
      <w:pPr>
        <w:pStyle w:val="Nadpis2"/>
      </w:pPr>
      <w:bookmarkStart w:id="10" w:name="_Toc91567722"/>
      <w:r w:rsidRPr="00AB7F39">
        <w:t>Obsah a náležitosti Žiadosti o</w:t>
      </w:r>
      <w:r w:rsidR="00562990" w:rsidRPr="00AB7F39">
        <w:t> </w:t>
      </w:r>
      <w:bookmarkStart w:id="11" w:name="_Hlk90851902"/>
      <w:r w:rsidR="00562990" w:rsidRPr="00AB7F39">
        <w:t xml:space="preserve">poskytnutie príspevku z </w:t>
      </w:r>
      <w:r w:rsidR="00BF3867" w:rsidRPr="00AB7F39">
        <w:t>mechanizm</w:t>
      </w:r>
      <w:r w:rsidR="00562990" w:rsidRPr="00AB7F39">
        <w:t>u</w:t>
      </w:r>
      <w:bookmarkEnd w:id="10"/>
      <w:bookmarkEnd w:id="11"/>
    </w:p>
    <w:p w14:paraId="150C4872" w14:textId="5296142E" w:rsidR="0084728D" w:rsidRPr="00AB7F39" w:rsidRDefault="0084728D" w:rsidP="0084728D">
      <w:r w:rsidRPr="00AB7F39">
        <w:t xml:space="preserve">Základnými náležitosťami Žiadosti </w:t>
      </w:r>
      <w:r w:rsidR="00942F85" w:rsidRPr="00AB7F39">
        <w:t>o </w:t>
      </w:r>
      <w:r w:rsidR="00CF273E" w:rsidRPr="00AB7F39">
        <w:t xml:space="preserve">prostriedky mechanizmu </w:t>
      </w:r>
      <w:r w:rsidRPr="00AB7F39">
        <w:t>sú:</w:t>
      </w:r>
    </w:p>
    <w:p w14:paraId="47547147" w14:textId="2353BFE1" w:rsidR="000B317C" w:rsidRPr="00AB7F39" w:rsidRDefault="000B317C" w:rsidP="0036145D">
      <w:pPr>
        <w:pStyle w:val="Odsekzoznamu"/>
        <w:numPr>
          <w:ilvl w:val="0"/>
          <w:numId w:val="49"/>
        </w:numPr>
      </w:pPr>
      <w:r w:rsidRPr="00AB7F39">
        <w:t xml:space="preserve">Identifikačné údaje </w:t>
      </w:r>
      <w:r w:rsidR="008C3E9E" w:rsidRPr="00AB7F39">
        <w:t>Ž</w:t>
      </w:r>
      <w:r w:rsidRPr="00AB7F39">
        <w:t>iadateľa</w:t>
      </w:r>
      <w:r w:rsidR="008C3E9E" w:rsidRPr="00AB7F39">
        <w:t>,</w:t>
      </w:r>
    </w:p>
    <w:p w14:paraId="765900EE" w14:textId="39DBEAE0" w:rsidR="006A17DB" w:rsidRPr="00AB7F39" w:rsidRDefault="006A17DB" w:rsidP="0036145D">
      <w:pPr>
        <w:pStyle w:val="Odsekzoznamu"/>
        <w:numPr>
          <w:ilvl w:val="0"/>
          <w:numId w:val="49"/>
        </w:numPr>
        <w:spacing w:after="120"/>
      </w:pPr>
      <w:r w:rsidRPr="00AB7F39">
        <w:lastRenderedPageBreak/>
        <w:t>Opis projektu, vrátane grafických</w:t>
      </w:r>
      <w:r w:rsidR="00426F19" w:rsidRPr="00AB7F39">
        <w:t xml:space="preserve"> (umiestnenie projektu na mape)</w:t>
      </w:r>
      <w:r w:rsidR="009F766C" w:rsidRPr="00AB7F39">
        <w:t xml:space="preserve">, resp. </w:t>
      </w:r>
      <w:r w:rsidRPr="00AB7F39">
        <w:t>GIS príloh</w:t>
      </w:r>
      <w:r w:rsidR="001D1A21" w:rsidRPr="00AB7F39">
        <w:t>,</w:t>
      </w:r>
      <w:r w:rsidRPr="00AB7F39">
        <w:t xml:space="preserve"> </w:t>
      </w:r>
    </w:p>
    <w:p w14:paraId="3840065F" w14:textId="0AC51F97" w:rsidR="000E3ADD" w:rsidRPr="00AB7F39" w:rsidRDefault="000E3ADD" w:rsidP="0036145D">
      <w:pPr>
        <w:pStyle w:val="Odsekzoznamu"/>
        <w:numPr>
          <w:ilvl w:val="0"/>
          <w:numId w:val="49"/>
        </w:numPr>
        <w:spacing w:after="120"/>
      </w:pPr>
      <w:r w:rsidRPr="00AB7F39">
        <w:t>Definovanie indikátorov príspevku projektu k naplneniu cieľa</w:t>
      </w:r>
      <w:r w:rsidR="00D24B98" w:rsidRPr="00AB7F39">
        <w:t xml:space="preserve"> podpory</w:t>
      </w:r>
      <w:r w:rsidRPr="00AB7F39">
        <w:t xml:space="preserve">: dĺžka vybudovanej cyklistickej infraštruktúry a počet </w:t>
      </w:r>
      <w:proofErr w:type="spellStart"/>
      <w:r w:rsidR="00D24B98" w:rsidRPr="00AB7F39">
        <w:t>cyklo</w:t>
      </w:r>
      <w:r w:rsidRPr="00AB7F39">
        <w:t>stojísk</w:t>
      </w:r>
      <w:proofErr w:type="spellEnd"/>
      <w:r w:rsidRPr="00AB7F39">
        <w:t>,</w:t>
      </w:r>
    </w:p>
    <w:p w14:paraId="4F85A904" w14:textId="280AB5CD" w:rsidR="006A17DB" w:rsidRPr="00AB7F39" w:rsidRDefault="001D1A21" w:rsidP="0036145D">
      <w:pPr>
        <w:pStyle w:val="Odsekzoznamu"/>
        <w:numPr>
          <w:ilvl w:val="0"/>
          <w:numId w:val="49"/>
        </w:numPr>
        <w:spacing w:after="120"/>
      </w:pPr>
      <w:r w:rsidRPr="00AB7F39">
        <w:t>I</w:t>
      </w:r>
      <w:r w:rsidR="006A17DB" w:rsidRPr="00AB7F39">
        <w:t>dentifikácia hlavných cieľov ciest, vrátane príp. prieskumu dochádzky do zamestnania (upresnenie distribúcie dochádzkových ciest najvýznamnejších zamestnávateľov do modelu)</w:t>
      </w:r>
      <w:r w:rsidRPr="00AB7F39">
        <w:t>,</w:t>
      </w:r>
    </w:p>
    <w:p w14:paraId="0C765E9C" w14:textId="7C139D1E" w:rsidR="0071604F" w:rsidRPr="00AB7F39" w:rsidRDefault="000145E4" w:rsidP="004B7C09">
      <w:pPr>
        <w:pStyle w:val="Odsekzoznamu"/>
        <w:numPr>
          <w:ilvl w:val="0"/>
          <w:numId w:val="49"/>
        </w:numPr>
        <w:spacing w:after="120"/>
      </w:pPr>
      <w:r w:rsidRPr="00AB7F39">
        <w:t>Predpokladaný harmonogram výstavby, vrátane obmedzujúcich termínov a z</w:t>
      </w:r>
      <w:r w:rsidR="00103EF0" w:rsidRPr="00AB7F39">
        <w:t>áväzný r</w:t>
      </w:r>
      <w:r w:rsidR="006A17DB" w:rsidRPr="00AB7F39">
        <w:t>ozpočet projektu</w:t>
      </w:r>
      <w:r w:rsidR="0071604F" w:rsidRPr="00AB7F39">
        <w:t xml:space="preserve"> vyhotovený  projektantom alebo certifikovaným rozpočtárom</w:t>
      </w:r>
      <w:r w:rsidR="004B7C09" w:rsidRPr="00AB7F39">
        <w:t> </w:t>
      </w:r>
      <w:r w:rsidR="001D0673" w:rsidRPr="00AB7F39">
        <w:t>agregovan</w:t>
      </w:r>
      <w:r w:rsidR="004B7C09" w:rsidRPr="00AB7F39">
        <w:t>ý v</w:t>
      </w:r>
      <w:r w:rsidR="001D0673" w:rsidRPr="00AB7F39">
        <w:t xml:space="preserve"> </w:t>
      </w:r>
      <w:r w:rsidR="0071604F" w:rsidRPr="00AB7F39">
        <w:t>štruktúr</w:t>
      </w:r>
      <w:r w:rsidR="001D0673" w:rsidRPr="00AB7F39">
        <w:t>e</w:t>
      </w:r>
      <w:r w:rsidR="0071604F" w:rsidRPr="00AB7F39">
        <w:t xml:space="preserve"> potrebnej pre spracovanie nákladovo-výnosovej analýzy CBA</w:t>
      </w:r>
      <w:r w:rsidR="004B7C09" w:rsidRPr="00AB7F39">
        <w:t xml:space="preserve"> (viď kapitola 4.4),</w:t>
      </w:r>
      <w:r w:rsidR="0071604F" w:rsidRPr="00AB7F39">
        <w:t xml:space="preserve"> </w:t>
      </w:r>
    </w:p>
    <w:p w14:paraId="1476CE6F" w14:textId="78360BE8" w:rsidR="0071604F" w:rsidRPr="00AB7F39" w:rsidRDefault="004B7C09" w:rsidP="000145E4">
      <w:pPr>
        <w:pStyle w:val="Odsekzoznamu"/>
        <w:numPr>
          <w:ilvl w:val="0"/>
          <w:numId w:val="53"/>
        </w:numPr>
        <w:spacing w:after="120"/>
        <w:ind w:left="993" w:hanging="273"/>
      </w:pPr>
      <w:r w:rsidRPr="00AB7F39">
        <w:t>a</w:t>
      </w:r>
      <w:r w:rsidR="00A05ED0" w:rsidRPr="00AB7F39">
        <w:t xml:space="preserve"> v rámci príloh</w:t>
      </w:r>
      <w:r w:rsidR="004A3FC3" w:rsidRPr="00AB7F39">
        <w:t xml:space="preserve"> podľa bodu</w:t>
      </w:r>
      <w:r w:rsidR="00A05ED0" w:rsidRPr="00AB7F39">
        <w:t xml:space="preserve"> </w:t>
      </w:r>
      <w:r w:rsidR="004A3FC3" w:rsidRPr="00AB7F39">
        <w:t>II</w:t>
      </w:r>
      <w:r w:rsidR="00A05ED0" w:rsidRPr="00AB7F39">
        <w:t xml:space="preserve">I. </w:t>
      </w:r>
      <w:r w:rsidR="004A3FC3" w:rsidRPr="00AB7F39">
        <w:t xml:space="preserve">nižšie </w:t>
      </w:r>
      <w:r w:rsidR="00A05ED0" w:rsidRPr="00AB7F39">
        <w:t xml:space="preserve">tiež </w:t>
      </w:r>
      <w:r w:rsidR="006A17DB" w:rsidRPr="00AB7F39">
        <w:t>v</w:t>
      </w:r>
      <w:r w:rsidR="00982605" w:rsidRPr="00AB7F39">
        <w:t xml:space="preserve"> štruktúre projektovej dokumentácie </w:t>
      </w:r>
      <w:r w:rsidR="00D97EBE" w:rsidRPr="00AB7F39">
        <w:t>(DSP/DRS)</w:t>
      </w:r>
      <w:r w:rsidRPr="00AB7F39">
        <w:t>,</w:t>
      </w:r>
      <w:r w:rsidR="000145E4" w:rsidRPr="00AB7F39">
        <w:t xml:space="preserve"> </w:t>
      </w:r>
    </w:p>
    <w:p w14:paraId="2782C790" w14:textId="00D14AA1" w:rsidR="0074017C" w:rsidRPr="00AB7F39" w:rsidRDefault="00732039" w:rsidP="00015ED4">
      <w:pPr>
        <w:pStyle w:val="Odsekzoznamu"/>
        <w:numPr>
          <w:ilvl w:val="0"/>
          <w:numId w:val="49"/>
        </w:numPr>
        <w:spacing w:after="120"/>
      </w:pPr>
      <w:r w:rsidRPr="00AB7F39">
        <w:t>Stručný p</w:t>
      </w:r>
      <w:r w:rsidR="00716C65" w:rsidRPr="00AB7F39">
        <w:t>opis procesu prípravy projektu</w:t>
      </w:r>
      <w:r w:rsidRPr="00AB7F39">
        <w:t>, vrátane rozpisu celkových a nárokovaných výdavkov na spracovanie projektovej dokumentácie a inžiniering podľa jednotlivých stupňov prípravy a </w:t>
      </w:r>
      <w:proofErr w:type="spellStart"/>
      <w:r w:rsidRPr="00AB7F39">
        <w:t>majetkoprávne</w:t>
      </w:r>
      <w:proofErr w:type="spellEnd"/>
      <w:r w:rsidRPr="00AB7F39">
        <w:t xml:space="preserve"> vysporiadanie</w:t>
      </w:r>
      <w:r w:rsidR="00B02C99" w:rsidRPr="00AB7F39">
        <w:t>.</w:t>
      </w:r>
      <w:r w:rsidR="0074017C" w:rsidRPr="00AB7F39">
        <w:t xml:space="preserve"> </w:t>
      </w:r>
    </w:p>
    <w:p w14:paraId="7828A3D4" w14:textId="46C22694" w:rsidR="00DA593B" w:rsidRPr="00AB7F39" w:rsidRDefault="00DA593B" w:rsidP="00DA593B">
      <w:pPr>
        <w:pStyle w:val="Odsekzoznamu"/>
        <w:numPr>
          <w:ilvl w:val="0"/>
          <w:numId w:val="49"/>
        </w:numPr>
      </w:pPr>
      <w:r w:rsidRPr="00AB7F39">
        <w:lastRenderedPageBreak/>
        <w:t>Zdôvodnenia</w:t>
      </w:r>
      <w:r w:rsidR="00426F19" w:rsidRPr="00AB7F39">
        <w:t>: prípadné lokálne nedodržanie technických požiadaviek, prekročenie limitov oprávnených náklad a </w:t>
      </w:r>
      <w:proofErr w:type="spellStart"/>
      <w:r w:rsidR="00426F19" w:rsidRPr="00AB7F39">
        <w:t>benchmarkov</w:t>
      </w:r>
      <w:proofErr w:type="spellEnd"/>
      <w:r w:rsidR="00426F19" w:rsidRPr="00AB7F39">
        <w:t xml:space="preserve"> a iné</w:t>
      </w:r>
    </w:p>
    <w:p w14:paraId="1ABEEA2B" w14:textId="08E5C912" w:rsidR="0074017C" w:rsidRPr="00AB7F39" w:rsidRDefault="0074017C" w:rsidP="00EF67F6">
      <w:r w:rsidRPr="00AB7F39">
        <w:t>Samostatn</w:t>
      </w:r>
      <w:r w:rsidR="00783AC9" w:rsidRPr="00AB7F39">
        <w:t>ými</w:t>
      </w:r>
      <w:r w:rsidRPr="00AB7F39">
        <w:t xml:space="preserve"> príloh</w:t>
      </w:r>
      <w:r w:rsidR="00783AC9" w:rsidRPr="00AB7F39">
        <w:t>ami</w:t>
      </w:r>
      <w:r w:rsidRPr="00AB7F39">
        <w:t xml:space="preserve"> Žiadosti o </w:t>
      </w:r>
      <w:r w:rsidR="000E0B8E" w:rsidRPr="00AB7F39">
        <w:t xml:space="preserve">prostriedky mechanizmu </w:t>
      </w:r>
      <w:r w:rsidR="00783AC9" w:rsidRPr="00AB7F39">
        <w:t>sú</w:t>
      </w:r>
      <w:r w:rsidRPr="00AB7F39">
        <w:t>:</w:t>
      </w:r>
    </w:p>
    <w:p w14:paraId="2217497F" w14:textId="33F6148C" w:rsidR="00EC14BF" w:rsidRPr="00AB7F39" w:rsidRDefault="00EC14BF" w:rsidP="00EC14BF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 xml:space="preserve">Prílohy k opisu projektu (grafické/GIS prílohy – </w:t>
      </w:r>
      <w:r w:rsidR="00426F19" w:rsidRPr="00AB7F39">
        <w:t xml:space="preserve">funkčná klasifikácia komunikačnej siete mesta, intenzity dopravy, rýchlosti a šírky ciest priľahlých k plánovanej </w:t>
      </w:r>
      <w:proofErr w:type="spellStart"/>
      <w:r w:rsidR="00426F19" w:rsidRPr="00AB7F39">
        <w:t>cykloinfraštruktúre</w:t>
      </w:r>
      <w:proofErr w:type="spellEnd"/>
      <w:r w:rsidR="00426F19" w:rsidRPr="00AB7F39">
        <w:t>, atď.</w:t>
      </w:r>
      <w:r w:rsidRPr="00AB7F39">
        <w:t>),</w:t>
      </w:r>
    </w:p>
    <w:p w14:paraId="726B5F1B" w14:textId="67FF4115" w:rsidR="00EC14BF" w:rsidRPr="00AB7F39" w:rsidRDefault="00EC14BF" w:rsidP="00EC14BF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>Prílohy k modelu dopytu (napr. správa a dotazníky z prieskumu dochádzky – viď bod D.),</w:t>
      </w:r>
    </w:p>
    <w:p w14:paraId="486E1683" w14:textId="694ADBB1" w:rsidR="0074017C" w:rsidRPr="00AB7F39" w:rsidRDefault="0074017C" w:rsidP="0074017C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>Výťah zo spracovanej projektovej dokumentácie v stupni DSP/DRS</w:t>
      </w:r>
      <w:r w:rsidR="004B7C09" w:rsidRPr="00AB7F39">
        <w:t>, vrátane grafických príloh a podrobného rozpočtu</w:t>
      </w:r>
      <w:r w:rsidRPr="00AB7F39">
        <w:t xml:space="preserve"> (viď kapitola 4.</w:t>
      </w:r>
      <w:r w:rsidR="00EE47FB" w:rsidRPr="00AB7F39">
        <w:t>4</w:t>
      </w:r>
      <w:r w:rsidRPr="00AB7F39">
        <w:t>),</w:t>
      </w:r>
    </w:p>
    <w:p w14:paraId="34EE2AC7" w14:textId="735B61FE" w:rsidR="00E6719C" w:rsidRPr="00AB7F39" w:rsidRDefault="00A500FE" w:rsidP="00E6719C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>Prílohy k procesu prípravy projektu a preukazujúce právo k nehnuteľnosti (viď kapitola 4.</w:t>
      </w:r>
      <w:r w:rsidR="00EE47FB" w:rsidRPr="00AB7F39">
        <w:t>5</w:t>
      </w:r>
      <w:r w:rsidRPr="00AB7F39">
        <w:t>),</w:t>
      </w:r>
    </w:p>
    <w:p w14:paraId="4EF91AFB" w14:textId="6FF6A487" w:rsidR="007F2A94" w:rsidRPr="00AB7F39" w:rsidRDefault="007F2A94" w:rsidP="00E016D4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>P</w:t>
      </w:r>
      <w:r w:rsidR="00E016D4" w:rsidRPr="00AB7F39">
        <w:t xml:space="preserve">rílohy preukazujúce splnenie podmienok poskytnutia prostriedkov </w:t>
      </w:r>
      <w:r w:rsidRPr="00AB7F39">
        <w:t>POO</w:t>
      </w:r>
      <w:r w:rsidR="00E016D4" w:rsidRPr="00AB7F39">
        <w:t xml:space="preserve"> (viď kapitola 4.</w:t>
      </w:r>
      <w:r w:rsidR="00EE47FB" w:rsidRPr="00AB7F39">
        <w:t>6</w:t>
      </w:r>
      <w:r w:rsidR="00E016D4" w:rsidRPr="00AB7F39">
        <w:t>)</w:t>
      </w:r>
    </w:p>
    <w:p w14:paraId="5834AAAE" w14:textId="4AB66B4D" w:rsidR="00804601" w:rsidRDefault="00015ED4" w:rsidP="00804601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>Dokumentácia</w:t>
      </w:r>
      <w:r w:rsidR="007F2A94" w:rsidRPr="00AB7F39">
        <w:t> verejné</w:t>
      </w:r>
      <w:r w:rsidRPr="00AB7F39">
        <w:t>ho</w:t>
      </w:r>
      <w:r w:rsidR="007F2A94" w:rsidRPr="00AB7F39">
        <w:t xml:space="preserve"> obstarávani</w:t>
      </w:r>
      <w:r w:rsidRPr="00AB7F39">
        <w:t xml:space="preserve">a na spracovanie projektovej dokumentácie a inžiniering (ak je nárokovaná refundácia </w:t>
      </w:r>
      <w:r w:rsidR="00E419FC" w:rsidRPr="00AB7F39">
        <w:t xml:space="preserve">súvisiacich </w:t>
      </w:r>
      <w:r w:rsidRPr="00AB7F39">
        <w:t>nákladov – viď kapitola 4.7.)</w:t>
      </w:r>
      <w:r w:rsidR="00E016D4" w:rsidRPr="00AB7F39">
        <w:t>.</w:t>
      </w:r>
    </w:p>
    <w:p w14:paraId="269C6E65" w14:textId="3F0C7F0D" w:rsidR="00F6336C" w:rsidRDefault="00804601" w:rsidP="00F6336C">
      <w:r w:rsidRPr="00AB7F39">
        <w:lastRenderedPageBreak/>
        <w:t xml:space="preserve">Formulár Žiadosti o prostriedky mechanizmu </w:t>
      </w:r>
      <w:r w:rsidRPr="00BA7A1F">
        <w:t>bude súčasťou sprievodnej dokumentácie k výzve</w:t>
      </w:r>
      <w:r w:rsidRPr="00AB7F39">
        <w:t>.</w:t>
      </w:r>
      <w:r>
        <w:t xml:space="preserve"> </w:t>
      </w:r>
      <w:r w:rsidR="00F6336C" w:rsidRPr="00AB7F39">
        <w:t xml:space="preserve">Žiadosť </w:t>
      </w:r>
      <w:r w:rsidR="005442BD" w:rsidRPr="00AB7F39">
        <w:t>o </w:t>
      </w:r>
      <w:r w:rsidR="000E0B8E" w:rsidRPr="00AB7F39">
        <w:t xml:space="preserve">prostriedky mechanizmu </w:t>
      </w:r>
      <w:r w:rsidR="00F6336C" w:rsidRPr="00AB7F39">
        <w:t xml:space="preserve">musí byť podpísaná štatutárnym zástupcom </w:t>
      </w:r>
      <w:r w:rsidR="00831781" w:rsidRPr="00AB7F39">
        <w:t>Ž</w:t>
      </w:r>
      <w:r w:rsidR="00F6336C" w:rsidRPr="00AB7F39">
        <w:t xml:space="preserve">iadateľa, alebo ním splnomocnenou osobou, pričom splnomocnenie musí byť súčasťou </w:t>
      </w:r>
      <w:r w:rsidR="005442BD" w:rsidRPr="00AB7F39">
        <w:t>Ž</w:t>
      </w:r>
      <w:r w:rsidR="00F6336C" w:rsidRPr="00AB7F39">
        <w:t>iadosti</w:t>
      </w:r>
      <w:r w:rsidR="005442BD" w:rsidRPr="00AB7F39">
        <w:t xml:space="preserve">. </w:t>
      </w:r>
      <w:r w:rsidR="00F6336C" w:rsidRPr="00AB7F39">
        <w:t xml:space="preserve">Týmto podpisom </w:t>
      </w:r>
      <w:r w:rsidR="00831781" w:rsidRPr="00AB7F39">
        <w:t>Ž</w:t>
      </w:r>
      <w:r w:rsidR="00F6336C" w:rsidRPr="00AB7F39">
        <w:t>iadateľ potvrdzuje správnosť všetkých údajov.</w:t>
      </w:r>
    </w:p>
    <w:p w14:paraId="5FB854C3" w14:textId="4B110169" w:rsidR="00EE47FB" w:rsidRPr="00AB7F39" w:rsidRDefault="00EE47FB" w:rsidP="006C3236">
      <w:pPr>
        <w:pStyle w:val="Nadpis2"/>
      </w:pPr>
      <w:bookmarkStart w:id="12" w:name="_Toc91567723"/>
      <w:r w:rsidRPr="00AB7F39">
        <w:t>Doplnenie Žiadosti po ukončení VO</w:t>
      </w:r>
      <w:bookmarkEnd w:id="12"/>
    </w:p>
    <w:p w14:paraId="149388E1" w14:textId="5D72EBBD" w:rsidR="00EE47FB" w:rsidRPr="00AB7F39" w:rsidRDefault="00EE47FB" w:rsidP="00EE47FB">
      <w:r w:rsidRPr="00AB7F39">
        <w:t xml:space="preserve">V prípade schválenia podpory projektu doplní Žiadateľ </w:t>
      </w:r>
      <w:r w:rsidR="009C483E" w:rsidRPr="00AB7F39">
        <w:t xml:space="preserve">bezodkladne po ukončení verejného obstarávania na </w:t>
      </w:r>
      <w:r w:rsidR="00015ED4" w:rsidRPr="00AB7F39">
        <w:t xml:space="preserve">realizáciu </w:t>
      </w:r>
      <w:r w:rsidR="009C483E" w:rsidRPr="00AB7F39">
        <w:t>projektu</w:t>
      </w:r>
      <w:r w:rsidR="004A3FC3" w:rsidRPr="00AB7F39">
        <w:t xml:space="preserve"> </w:t>
      </w:r>
      <w:r w:rsidR="00E419FC" w:rsidRPr="00AB7F39">
        <w:t xml:space="preserve">a najneskôr pred prvou Žiadosťou o platbu </w:t>
      </w:r>
      <w:r w:rsidR="004A3FC3" w:rsidRPr="00AB7F39">
        <w:t>nasledovn</w:t>
      </w:r>
      <w:r w:rsidR="005B0C5B" w:rsidRPr="00AB7F39">
        <w:t>é</w:t>
      </w:r>
      <w:r w:rsidR="004A3FC3" w:rsidRPr="00AB7F39">
        <w:t xml:space="preserve"> príloh</w:t>
      </w:r>
      <w:r w:rsidR="005B0C5B" w:rsidRPr="00AB7F39">
        <w:t>y</w:t>
      </w:r>
      <w:r w:rsidR="004A3FC3" w:rsidRPr="00AB7F39">
        <w:t>:</w:t>
      </w:r>
    </w:p>
    <w:p w14:paraId="40200DDB" w14:textId="6D565C76" w:rsidR="005B0C5B" w:rsidRPr="00AB7F39" w:rsidRDefault="00EE47FB" w:rsidP="005B0C5B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 xml:space="preserve">Dokumentácia </w:t>
      </w:r>
      <w:r w:rsidR="005B0C5B" w:rsidRPr="00AB7F39">
        <w:t xml:space="preserve">verejného obstarávania na </w:t>
      </w:r>
      <w:r w:rsidR="00D07FA1" w:rsidRPr="00AB7F39">
        <w:t>výber zhotoviteľa stavby</w:t>
      </w:r>
      <w:r w:rsidRPr="00AB7F39">
        <w:t xml:space="preserve">, vrátane oceneného výkazu výmer podľa položiek </w:t>
      </w:r>
      <w:r w:rsidR="005B0C5B" w:rsidRPr="00AB7F39">
        <w:t>v zmysle</w:t>
      </w:r>
      <w:r w:rsidR="009C483E" w:rsidRPr="00AB7F39">
        <w:t xml:space="preserve"> víťaznej ponuky</w:t>
      </w:r>
      <w:r w:rsidR="00E419FC" w:rsidRPr="00AB7F39">
        <w:t>,</w:t>
      </w:r>
    </w:p>
    <w:p w14:paraId="52C6966A" w14:textId="544E1E72" w:rsidR="00EE47FB" w:rsidRPr="00AB7F39" w:rsidRDefault="005B0C5B" w:rsidP="005B0C5B">
      <w:pPr>
        <w:pStyle w:val="Odsekzoznamu"/>
        <w:numPr>
          <w:ilvl w:val="0"/>
          <w:numId w:val="37"/>
        </w:numPr>
        <w:spacing w:after="120"/>
        <w:ind w:hanging="153"/>
      </w:pPr>
      <w:r w:rsidRPr="00AB7F39">
        <w:t xml:space="preserve">Dokumentácia verejného obstarávania na </w:t>
      </w:r>
      <w:r w:rsidR="00E419FC" w:rsidRPr="00AB7F39">
        <w:t xml:space="preserve">stavebný dozor (ak je nárokované preplatenie </w:t>
      </w:r>
      <w:r w:rsidR="00CC1EEA" w:rsidRPr="00AB7F39">
        <w:t>nákladov na stavebný dozor</w:t>
      </w:r>
      <w:r w:rsidR="00E419FC" w:rsidRPr="00AB7F39">
        <w:t>).</w:t>
      </w:r>
    </w:p>
    <w:p w14:paraId="59812426" w14:textId="2F8D6DC1" w:rsidR="00B23551" w:rsidRPr="00AB7F39" w:rsidRDefault="00B23551" w:rsidP="006C3236">
      <w:pPr>
        <w:pStyle w:val="Nadpis2"/>
      </w:pPr>
      <w:bookmarkStart w:id="13" w:name="_Toc91567724"/>
      <w:r w:rsidRPr="00AB7F39">
        <w:lastRenderedPageBreak/>
        <w:t>Výťah z projektovej dokumentácie</w:t>
      </w:r>
      <w:r w:rsidR="002E0A7B" w:rsidRPr="00AB7F39">
        <w:t>, rozpočet a harmonogram</w:t>
      </w:r>
      <w:bookmarkEnd w:id="13"/>
    </w:p>
    <w:p w14:paraId="4FF43DC9" w14:textId="04A444D7" w:rsidR="00F0261C" w:rsidRPr="00AB7F39" w:rsidRDefault="00F0261C" w:rsidP="00C91006">
      <w:r w:rsidRPr="00AB7F39">
        <w:t>Výťah z projektovej dokumentácie má obsahovať predovšetkým</w:t>
      </w:r>
      <w:r w:rsidR="00C91006" w:rsidRPr="00AB7F39">
        <w:t xml:space="preserve"> </w:t>
      </w:r>
      <w:r w:rsidRPr="00AB7F39">
        <w:t>sprievodnú správu (resp. textovú časť štúdie)</w:t>
      </w:r>
      <w:r w:rsidR="00C91006" w:rsidRPr="00AB7F39">
        <w:t xml:space="preserve"> a </w:t>
      </w:r>
      <w:r w:rsidRPr="00AB7F39">
        <w:t>výkresovú dokumentáciu v spracovaných mierkach:</w:t>
      </w:r>
      <w:r w:rsidR="00C91006" w:rsidRPr="00AB7F39">
        <w:t xml:space="preserve"> </w:t>
      </w:r>
      <w:r w:rsidRPr="00AB7F39">
        <w:t>širšie vzťahy</w:t>
      </w:r>
      <w:r w:rsidR="00C91006" w:rsidRPr="00AB7F39">
        <w:t xml:space="preserve">, </w:t>
      </w:r>
      <w:r w:rsidRPr="00AB7F39">
        <w:t>celkovú situáciu stavby</w:t>
      </w:r>
      <w:r w:rsidR="00C91006" w:rsidRPr="00AB7F39">
        <w:t xml:space="preserve">, </w:t>
      </w:r>
      <w:r w:rsidRPr="00AB7F39">
        <w:t>vzorové a charakteristické priečne rezy</w:t>
      </w:r>
      <w:r w:rsidR="004A03C8" w:rsidRPr="00AB7F39">
        <w:t>, pozdĺžny profil</w:t>
      </w:r>
      <w:r w:rsidR="00C91006" w:rsidRPr="00AB7F39">
        <w:t xml:space="preserve"> a iné výkresy podľa potreby.</w:t>
      </w:r>
    </w:p>
    <w:p w14:paraId="49CC7EE0" w14:textId="0ADEFE78" w:rsidR="002E0A7B" w:rsidRPr="00AB7F39" w:rsidRDefault="005442BD" w:rsidP="00B23551">
      <w:r w:rsidRPr="00AB7F39">
        <w:t>V</w:t>
      </w:r>
      <w:r w:rsidR="002E0A7B" w:rsidRPr="00AB7F39">
        <w:t xml:space="preserve"> Žiadosti o predbežné posúdenie projektu sa predkladá dostupná dokumentácia projektu v rozsahu štúdie alebo aktuálne</w:t>
      </w:r>
      <w:r w:rsidR="000E0B8E" w:rsidRPr="00AB7F39">
        <w:t xml:space="preserve"> najvyššieho</w:t>
      </w:r>
      <w:r w:rsidR="002E0A7B" w:rsidRPr="00AB7F39">
        <w:t xml:space="preserve"> stupňa projektovej prípravy. </w:t>
      </w:r>
      <w:r w:rsidRPr="00AB7F39">
        <w:t>V</w:t>
      </w:r>
      <w:r w:rsidR="002E0A7B" w:rsidRPr="00AB7F39">
        <w:t xml:space="preserve"> </w:t>
      </w:r>
      <w:r w:rsidR="004A03C8" w:rsidRPr="00AB7F39">
        <w:t xml:space="preserve">Žiadosti </w:t>
      </w:r>
      <w:r w:rsidR="00A96E36" w:rsidRPr="00AB7F39">
        <w:t xml:space="preserve">o </w:t>
      </w:r>
      <w:bookmarkStart w:id="14" w:name="_Hlk91455876"/>
      <w:r w:rsidR="00CF273E" w:rsidRPr="00AB7F39">
        <w:t>prostriedky mechanizmu</w:t>
      </w:r>
      <w:r w:rsidR="00A96E36" w:rsidRPr="00AB7F39">
        <w:t xml:space="preserve"> </w:t>
      </w:r>
      <w:bookmarkEnd w:id="14"/>
      <w:r w:rsidR="002E0A7B" w:rsidRPr="00AB7F39">
        <w:t xml:space="preserve">sa predkladá dokumentácia </w:t>
      </w:r>
      <w:r w:rsidR="00B63BAE" w:rsidRPr="00AB7F39">
        <w:t xml:space="preserve">na </w:t>
      </w:r>
      <w:r w:rsidR="002E0A7B" w:rsidRPr="00AB7F39">
        <w:t xml:space="preserve">stavebné povolenie, resp. </w:t>
      </w:r>
      <w:r w:rsidR="00F0261C" w:rsidRPr="00AB7F39">
        <w:t xml:space="preserve">na </w:t>
      </w:r>
      <w:r w:rsidR="002E0A7B" w:rsidRPr="00AB7F39">
        <w:t>realizáciu stavby.</w:t>
      </w:r>
    </w:p>
    <w:p w14:paraId="7862FF8C" w14:textId="0FC38F11" w:rsidR="00A05ED0" w:rsidRPr="00AB7F39" w:rsidRDefault="002E0A7B" w:rsidP="001D0673">
      <w:r w:rsidRPr="00AB7F39">
        <w:t xml:space="preserve">Rozpočet </w:t>
      </w:r>
      <w:r w:rsidR="001D0673" w:rsidRPr="00AB7F39">
        <w:t>musí</w:t>
      </w:r>
      <w:r w:rsidRPr="00AB7F39">
        <w:t xml:space="preserve"> byť spracovaný odborne spôsobilou osobou</w:t>
      </w:r>
      <w:r w:rsidR="006734A2" w:rsidRPr="00AB7F39">
        <w:t xml:space="preserve"> </w:t>
      </w:r>
      <w:r w:rsidR="008D3485" w:rsidRPr="00AB7F39">
        <w:t>(</w:t>
      </w:r>
      <w:r w:rsidRPr="00AB7F39">
        <w:t>projektant</w:t>
      </w:r>
      <w:r w:rsidR="001D0673" w:rsidRPr="00AB7F39">
        <w:t xml:space="preserve"> alebo certifikovaný rozpočtár)</w:t>
      </w:r>
      <w:r w:rsidR="00A05ED0" w:rsidRPr="00AB7F39">
        <w:t>:</w:t>
      </w:r>
      <w:r w:rsidR="00F0261C" w:rsidRPr="00AB7F39">
        <w:t xml:space="preserve"> </w:t>
      </w:r>
    </w:p>
    <w:p w14:paraId="5E993E50" w14:textId="0FBD9DFF" w:rsidR="001D0673" w:rsidRPr="00AB7F39" w:rsidRDefault="001D0673" w:rsidP="005B0C5B">
      <w:pPr>
        <w:spacing w:before="0"/>
        <w:ind w:left="425" w:hanging="283"/>
      </w:pPr>
      <w:r w:rsidRPr="00AB7F39">
        <w:t>(i)</w:t>
      </w:r>
      <w:r w:rsidRPr="00AB7F39">
        <w:tab/>
        <w:t xml:space="preserve">v agregovanej štruktúre potrebnej pre spracovanie nákladovo-výnosovej analýzy (CBA), </w:t>
      </w:r>
    </w:p>
    <w:p w14:paraId="3D90FE70" w14:textId="77D4BB86" w:rsidR="00801E83" w:rsidRPr="00AB7F39" w:rsidRDefault="001D0673" w:rsidP="005B0C5B">
      <w:pPr>
        <w:spacing w:before="0"/>
        <w:ind w:left="425" w:hanging="283"/>
      </w:pPr>
      <w:r w:rsidRPr="00AB7F39">
        <w:t>(ii)</w:t>
      </w:r>
      <w:r w:rsidRPr="00AB7F39">
        <w:tab/>
        <w:t xml:space="preserve">v podrobnej štruktúre projektovej dokumentácie (DSP/DRS) pre účely kontroly rozpočtových </w:t>
      </w:r>
      <w:r w:rsidR="005B0C5B" w:rsidRPr="00AB7F39">
        <w:t>kritérií</w:t>
      </w:r>
      <w:r w:rsidRPr="00AB7F39">
        <w:t xml:space="preserve"> v členení podľa objektov a klasifikácie stavebnej produkcie</w:t>
      </w:r>
    </w:p>
    <w:p w14:paraId="2BFE70B9" w14:textId="77777777" w:rsidR="00A05ED0" w:rsidRPr="00AB7F39" w:rsidRDefault="006734A2" w:rsidP="006734A2">
      <w:r w:rsidRPr="00AB7F39">
        <w:lastRenderedPageBreak/>
        <w:t xml:space="preserve">V rámci spracovania dokumentácie </w:t>
      </w:r>
      <w:r w:rsidR="00B63BAE" w:rsidRPr="00AB7F39">
        <w:t xml:space="preserve">na </w:t>
      </w:r>
      <w:r w:rsidRPr="00AB7F39">
        <w:t>stavebné povolenie, resp. na realizáciu stavby m</w:t>
      </w:r>
      <w:r w:rsidR="00801E83" w:rsidRPr="00AB7F39">
        <w:t>usí</w:t>
      </w:r>
      <w:r w:rsidRPr="00AB7F39">
        <w:t xml:space="preserve"> projektant </w:t>
      </w:r>
      <w:r w:rsidR="004A03C8" w:rsidRPr="00AB7F39">
        <w:t>na základe konzultácií od budúceho správcu</w:t>
      </w:r>
      <w:r w:rsidR="00CA625C" w:rsidRPr="00AB7F39">
        <w:t xml:space="preserve"> (odvodené z  nákladov na údržbu miestnych komunikácií)</w:t>
      </w:r>
      <w:r w:rsidR="004A03C8" w:rsidRPr="00AB7F39">
        <w:t xml:space="preserve">, príp. výrobcu zariadenia </w:t>
      </w:r>
      <w:r w:rsidR="00801E83" w:rsidRPr="00AB7F39">
        <w:t xml:space="preserve">stanoviť </w:t>
      </w:r>
      <w:r w:rsidRPr="00AB7F39">
        <w:t>aj</w:t>
      </w:r>
      <w:r w:rsidR="00801E83" w:rsidRPr="00AB7F39">
        <w:t> </w:t>
      </w:r>
      <w:r w:rsidRPr="00AB7F39">
        <w:t>výšku predpokladaných nákladov na údržbu</w:t>
      </w:r>
      <w:r w:rsidR="00A05ED0" w:rsidRPr="00AB7F39">
        <w:t>.</w:t>
      </w:r>
      <w:r w:rsidRPr="00AB7F39">
        <w:t xml:space="preserve"> </w:t>
      </w:r>
    </w:p>
    <w:p w14:paraId="1ADC37DE" w14:textId="13C45999" w:rsidR="00B23551" w:rsidRPr="00AB7F39" w:rsidRDefault="002E0A7B" w:rsidP="00B23551">
      <w:r w:rsidRPr="00AB7F39">
        <w:t xml:space="preserve">Harmonogram prípravy, resp. realizácie projektu sa očakáva zreálnený o predvídateľné obmedzenia a administratívne lehoty počas prípravy projektu, ako je napr. </w:t>
      </w:r>
      <w:proofErr w:type="spellStart"/>
      <w:r w:rsidRPr="00AB7F39">
        <w:t>majetko</w:t>
      </w:r>
      <w:proofErr w:type="spellEnd"/>
      <w:r w:rsidRPr="00AB7F39">
        <w:t xml:space="preserve">-právne vysporiadanie, vydanie územných rozhodnutí a stavebných povolení, procesu verejného obstarávania, výrubové </w:t>
      </w:r>
      <w:r w:rsidR="00C91006" w:rsidRPr="00AB7F39">
        <w:t xml:space="preserve">obdobie a iné technologické obmedzenia, </w:t>
      </w:r>
      <w:r w:rsidRPr="00AB7F39">
        <w:t>a pod.</w:t>
      </w:r>
      <w:r w:rsidR="000145E4" w:rsidRPr="00AB7F39">
        <w:t xml:space="preserve"> </w:t>
      </w:r>
      <w:r w:rsidR="0054087E" w:rsidRPr="00AB7F39">
        <w:t>Požadované je</w:t>
      </w:r>
      <w:r w:rsidR="000145E4" w:rsidRPr="00AB7F39">
        <w:t xml:space="preserve"> spracovanie </w:t>
      </w:r>
      <w:r w:rsidR="0054087E" w:rsidRPr="00AB7F39">
        <w:t xml:space="preserve">formou </w:t>
      </w:r>
      <w:proofErr w:type="spellStart"/>
      <w:r w:rsidR="0054087E" w:rsidRPr="00AB7F39">
        <w:t>Ganttovho</w:t>
      </w:r>
      <w:proofErr w:type="spellEnd"/>
      <w:r w:rsidR="0054087E" w:rsidRPr="00AB7F39">
        <w:t xml:space="preserve"> diagramu.</w:t>
      </w:r>
    </w:p>
    <w:p w14:paraId="0FA5EE68" w14:textId="1D796D22" w:rsidR="00A05ED0" w:rsidRPr="00AB7F39" w:rsidRDefault="005A684D" w:rsidP="00B23551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B7F39">
        <w:rPr>
          <w:i/>
          <w:iCs/>
        </w:rPr>
        <w:t xml:space="preserve">Pozn.: </w:t>
      </w:r>
      <w:r w:rsidR="00A05ED0" w:rsidRPr="00AB7F39">
        <w:rPr>
          <w:i/>
          <w:iCs/>
        </w:rPr>
        <w:t>Tieto požiadavky odporúčame explicitne uviesť priamo v požiadavkách verejného obstarávania na výber zhotoviteľa projektovej dokumentácie.</w:t>
      </w:r>
    </w:p>
    <w:p w14:paraId="4D8E95D4" w14:textId="79773BE2" w:rsidR="008C4732" w:rsidRPr="00AB7F39" w:rsidRDefault="008C4732" w:rsidP="006C3236">
      <w:pPr>
        <w:pStyle w:val="Nadpis2"/>
      </w:pPr>
      <w:bookmarkStart w:id="15" w:name="_Toc91567725"/>
      <w:r w:rsidRPr="00AB7F39">
        <w:t>EIA</w:t>
      </w:r>
      <w:r w:rsidR="00FD3603" w:rsidRPr="00AB7F39">
        <w:t>, Územné rozhodnutia a stavebné povolenia</w:t>
      </w:r>
      <w:bookmarkEnd w:id="15"/>
    </w:p>
    <w:p w14:paraId="69AACD3F" w14:textId="38B8A4D2" w:rsidR="00A96E36" w:rsidRPr="00AB7F39" w:rsidRDefault="009351BA" w:rsidP="00A96E36">
      <w:r w:rsidRPr="00AB7F39">
        <w:t>Projektová dokumentácia</w:t>
      </w:r>
      <w:r w:rsidR="008C4732" w:rsidRPr="00AB7F39">
        <w:t xml:space="preserve"> cyklistickej infraštruktúry </w:t>
      </w:r>
      <w:r w:rsidRPr="00AB7F39">
        <w:t xml:space="preserve">podporovanej z POO </w:t>
      </w:r>
      <w:r w:rsidR="008C4732" w:rsidRPr="00AB7F39">
        <w:t>musí byť pripravená v súlade s</w:t>
      </w:r>
      <w:r w:rsidR="00801E83" w:rsidRPr="00AB7F39">
        <w:t xml:space="preserve"> národnou a </w:t>
      </w:r>
      <w:r w:rsidR="008C4732" w:rsidRPr="00AB7F39">
        <w:t xml:space="preserve">európskou legislatívou pre posudzovanie vplyvov na životné prostredie (EIA), vrátane </w:t>
      </w:r>
      <w:r w:rsidR="001B57ED" w:rsidRPr="00AB7F39">
        <w:lastRenderedPageBreak/>
        <w:t xml:space="preserve">preskúmania dopadov na sústavu NATURA 2000 a  </w:t>
      </w:r>
      <w:r w:rsidR="008C4732" w:rsidRPr="00AB7F39">
        <w:t>posúdenia rizík zhoršenia životného prostredia v</w:t>
      </w:r>
      <w:r w:rsidR="001B57ED" w:rsidRPr="00AB7F39">
        <w:t> </w:t>
      </w:r>
      <w:r w:rsidR="008C4732" w:rsidRPr="00AB7F39">
        <w:t>súvislosti s ochranou kvality vody a nedostatkom vody v súlade s</w:t>
      </w:r>
      <w:r w:rsidR="00801E83" w:rsidRPr="00AB7F39">
        <w:t> </w:t>
      </w:r>
      <w:r w:rsidR="008C4732" w:rsidRPr="00AB7F39">
        <w:t>rámcovou smernicou EÚ o vode (2000/60/ES)</w:t>
      </w:r>
      <w:r w:rsidR="00A96E36" w:rsidRPr="00AB7F39">
        <w:t xml:space="preserve"> a legislatívou týkajúcou sa územného plánovania a stavebného konania.</w:t>
      </w:r>
    </w:p>
    <w:p w14:paraId="7762AD27" w14:textId="26C12CF9" w:rsidR="00745150" w:rsidRPr="00AB7F39" w:rsidRDefault="00745150" w:rsidP="008C4732">
      <w:r w:rsidRPr="00AB7F39">
        <w:t xml:space="preserve">Za úplnosť a správnosť procesu </w:t>
      </w:r>
      <w:r w:rsidR="00A96E36" w:rsidRPr="00AB7F39">
        <w:t xml:space="preserve">prípravy a povolenia stavby </w:t>
      </w:r>
      <w:r w:rsidRPr="00AB7F39">
        <w:t>zodpovedá Žiadateľ. Prípadné</w:t>
      </w:r>
      <w:r w:rsidR="00F82CE3" w:rsidRPr="00AB7F39">
        <w:t xml:space="preserve"> porušenie,  a to</w:t>
      </w:r>
      <w:r w:rsidR="0047208A" w:rsidRPr="00AB7F39">
        <w:t xml:space="preserve"> aj dodatočne zistené, bude mať za následok nutnosť vrátenia poskytnutého príspevku</w:t>
      </w:r>
      <w:r w:rsidR="00F82CE3" w:rsidRPr="00AB7F39">
        <w:t>.</w:t>
      </w:r>
    </w:p>
    <w:p w14:paraId="392CF8C9" w14:textId="368D0EA4" w:rsidR="00216288" w:rsidRPr="00AB7F39" w:rsidRDefault="00D1569E" w:rsidP="009351BA">
      <w:r w:rsidRPr="00AB7F39">
        <w:t xml:space="preserve">V Žiadosti o </w:t>
      </w:r>
      <w:r w:rsidR="000E0B8E" w:rsidRPr="00AB7F39">
        <w:t xml:space="preserve">prostriedky mechanizmu </w:t>
      </w:r>
      <w:r w:rsidRPr="00AB7F39">
        <w:t>Žiadateľ uvedie základné informácie o všetkých procesoch, vrátane EIA, resp. Rozhodnutia o neposudzovaní vplyvov na životné prostredie, ako aj v rámci územného a stavebného konania: počet povolení / rozhodnutí a vydávajúci orgán, dátum začiatku konania, dátumy vydania a právoplatnosti, stručný opis podmienok vydania povolení a pod</w:t>
      </w:r>
      <w:r w:rsidR="00A70D63" w:rsidRPr="00AB7F39">
        <w:t xml:space="preserve">. </w:t>
      </w:r>
    </w:p>
    <w:p w14:paraId="37E63208" w14:textId="7D613AC3" w:rsidR="00E016D4" w:rsidRPr="00AB7F39" w:rsidRDefault="00291606" w:rsidP="00291606">
      <w:r w:rsidRPr="00AB7F39">
        <w:t>V prílohách Žiadosti o </w:t>
      </w:r>
      <w:r w:rsidR="00C27A64" w:rsidRPr="00AB7F39">
        <w:t xml:space="preserve">prostriedky mechanizmu </w:t>
      </w:r>
      <w:r w:rsidRPr="00AB7F39">
        <w:t>Žiadateľ prikladá</w:t>
      </w:r>
      <w:r w:rsidR="00A500FE" w:rsidRPr="00AB7F39">
        <w:t>:</w:t>
      </w:r>
      <w:r w:rsidRPr="00AB7F39">
        <w:t xml:space="preserve"> </w:t>
      </w:r>
    </w:p>
    <w:p w14:paraId="2C4A5EF9" w14:textId="0325065D" w:rsidR="00291606" w:rsidRPr="00AB7F39" w:rsidRDefault="00291606" w:rsidP="005A684D">
      <w:pPr>
        <w:pStyle w:val="Odsekzoznamu"/>
        <w:numPr>
          <w:ilvl w:val="0"/>
          <w:numId w:val="50"/>
        </w:numPr>
        <w:spacing w:before="60" w:after="60"/>
        <w:ind w:left="714" w:hanging="357"/>
      </w:pPr>
      <w:r w:rsidRPr="00AB7F39">
        <w:t xml:space="preserve">právoplatné stavebné povolenie/-a alebo úradne osvedčená kópia právoplatného stavebného povolenia/-í alebo </w:t>
      </w:r>
      <w:r w:rsidR="001124B6" w:rsidRPr="00AB7F39">
        <w:t xml:space="preserve">doklad alebo úradne osvedčená kópia </w:t>
      </w:r>
      <w:r w:rsidRPr="00AB7F39">
        <w:t xml:space="preserve">o ohlásení stavby príslušnému </w:t>
      </w:r>
      <w:r w:rsidRPr="00AB7F39">
        <w:lastRenderedPageBreak/>
        <w:t>stavebnému úradu, ak ide o stavbu, pri ktorej ohlásenie postačuje</w:t>
      </w:r>
      <w:r w:rsidR="00E016D4" w:rsidRPr="00AB7F39">
        <w:t xml:space="preserve">, </w:t>
      </w:r>
    </w:p>
    <w:p w14:paraId="6D1064F1" w14:textId="6E4192AB" w:rsidR="00E016D4" w:rsidRPr="00AB7F39" w:rsidRDefault="00E016D4" w:rsidP="005A684D">
      <w:pPr>
        <w:pStyle w:val="Odsekzoznamu"/>
        <w:numPr>
          <w:ilvl w:val="0"/>
          <w:numId w:val="50"/>
        </w:numPr>
        <w:spacing w:before="60" w:after="60"/>
        <w:ind w:left="714" w:hanging="357"/>
      </w:pPr>
      <w:r w:rsidRPr="00AB7F39">
        <w:t>písomný súhlas všetkých vlastníkov nehnuteľnosti so stavebnými úpravami, ak ide o zmluvu o nájme nehnuteľnosti alebo o zmluvu o výpožičke nehnuteľnosti,</w:t>
      </w:r>
    </w:p>
    <w:p w14:paraId="64A4AAEC" w14:textId="7C63C3C6" w:rsidR="00FA3964" w:rsidRPr="00AB7F39" w:rsidRDefault="00FA3964" w:rsidP="00FA3964">
      <w:pPr>
        <w:pStyle w:val="Odsekzoznamu"/>
        <w:numPr>
          <w:ilvl w:val="0"/>
          <w:numId w:val="50"/>
        </w:numPr>
      </w:pPr>
      <w:r w:rsidRPr="00AB7F39">
        <w:t xml:space="preserve">rozpis </w:t>
      </w:r>
      <w:r w:rsidR="004D081F" w:rsidRPr="00AB7F39">
        <w:t xml:space="preserve">celkových a nárokovaných výdavkov na </w:t>
      </w:r>
      <w:proofErr w:type="spellStart"/>
      <w:r w:rsidRPr="00AB7F39">
        <w:t>majetkoprávne</w:t>
      </w:r>
      <w:proofErr w:type="spellEnd"/>
      <w:r w:rsidRPr="00AB7F39">
        <w:t xml:space="preserve"> vysporiadanie podľa č. parciel, druhu pozemku a typu zmluvy (výkup/nájom)</w:t>
      </w:r>
      <w:r w:rsidR="004D081F" w:rsidRPr="00AB7F39">
        <w:t>,</w:t>
      </w:r>
      <w:r w:rsidR="00015ED4" w:rsidRPr="00AB7F39">
        <w:t xml:space="preserve"> ak je nárokovaná refundácia nákladov,</w:t>
      </w:r>
    </w:p>
    <w:p w14:paraId="34C9BC6D" w14:textId="77777777" w:rsidR="00C27A64" w:rsidRPr="00AB7F39" w:rsidRDefault="00C27A64" w:rsidP="00C27A64">
      <w:pPr>
        <w:pStyle w:val="Odsekzoznamu"/>
        <w:numPr>
          <w:ilvl w:val="0"/>
          <w:numId w:val="50"/>
        </w:numPr>
        <w:spacing w:before="60" w:after="60"/>
        <w:ind w:left="714" w:hanging="357"/>
      </w:pPr>
      <w:r w:rsidRPr="00AB7F39">
        <w:t>čestné vyhlásenie, že má potrebné práva k všetkým pozemkom/ nehnuteľnostiam na realizáciu projektu, v ktorom uvedie čísla listov vlastníctva za každé katastrálne územie, kde sa má stavba realizovať (vrátane takých, kde žiadateľ má k nehnuteľnosti iné ako vlastnícke právo),</w:t>
      </w:r>
    </w:p>
    <w:p w14:paraId="60DB137B" w14:textId="77777777" w:rsidR="00E016D4" w:rsidRPr="00AB7F39" w:rsidRDefault="00E016D4" w:rsidP="005A684D">
      <w:pPr>
        <w:pStyle w:val="Odsekzoznamu"/>
        <w:numPr>
          <w:ilvl w:val="0"/>
          <w:numId w:val="50"/>
        </w:numPr>
        <w:spacing w:before="60" w:after="60"/>
        <w:ind w:left="714" w:hanging="357"/>
      </w:pPr>
      <w:r w:rsidRPr="00AB7F39">
        <w:t>čestné vyhlásenie Žiadateľa o tom, že neprevedie vlastnícke právo k budúcej stavbe alebo iné právo k budúcej stavbe počas piatich rokov od dátumu poslednej platby / ukončenia projektu,</w:t>
      </w:r>
    </w:p>
    <w:p w14:paraId="01DEE09D" w14:textId="15EF759D" w:rsidR="00E016D4" w:rsidRPr="00AB7F39" w:rsidRDefault="00E016D4" w:rsidP="005A684D">
      <w:pPr>
        <w:pStyle w:val="Odsekzoznamu"/>
        <w:numPr>
          <w:ilvl w:val="0"/>
          <w:numId w:val="50"/>
        </w:numPr>
        <w:spacing w:before="60" w:after="60"/>
        <w:ind w:left="714" w:hanging="357"/>
      </w:pPr>
      <w:r w:rsidRPr="00AB7F39">
        <w:t xml:space="preserve">čestné vyhlásenie Žiadateľa, že stavba, zmena stavby, stavebná úprava alebo rekonštrukcia stavby sa v zmysle projektovej dokumentácie bude užívať na účel, na ktorý bola dotácia </w:t>
      </w:r>
      <w:r w:rsidRPr="00AB7F39">
        <w:lastRenderedPageBreak/>
        <w:t>poskytnutá najmenej počas piatich rokov dátumu poslednej platby / ukončenia projektu.</w:t>
      </w:r>
    </w:p>
    <w:p w14:paraId="623B7347" w14:textId="238913C3" w:rsidR="003B2F1A" w:rsidRPr="00AB7F39" w:rsidRDefault="003B2F1A" w:rsidP="006C3236">
      <w:pPr>
        <w:pStyle w:val="Nadpis2"/>
      </w:pPr>
      <w:bookmarkStart w:id="16" w:name="_Hlk90855722"/>
      <w:bookmarkStart w:id="17" w:name="_Toc91567726"/>
      <w:r w:rsidRPr="00AB7F39">
        <w:t xml:space="preserve">Podmienky poskytnutia prostriedkov </w:t>
      </w:r>
      <w:r w:rsidR="00BF3867" w:rsidRPr="00AB7F39">
        <w:t>mechanizm</w:t>
      </w:r>
      <w:r w:rsidRPr="00AB7F39">
        <w:t>u</w:t>
      </w:r>
      <w:bookmarkEnd w:id="16"/>
      <w:bookmarkEnd w:id="17"/>
    </w:p>
    <w:p w14:paraId="47F49D1D" w14:textId="6BC638B1" w:rsidR="00087B60" w:rsidRPr="00AB7F39" w:rsidRDefault="00745150" w:rsidP="00E17869">
      <w:r w:rsidRPr="00AB7F39">
        <w:t xml:space="preserve">Podmienky poskytovania prostriedkov </w:t>
      </w:r>
      <w:r w:rsidR="00BF3867" w:rsidRPr="00AB7F39">
        <w:t>mechanizm</w:t>
      </w:r>
      <w:r w:rsidRPr="00AB7F39">
        <w:t xml:space="preserve">u sú obsiahnuté v právnej úprave </w:t>
      </w:r>
      <w:r w:rsidR="00C27A64" w:rsidRPr="00AB7F39">
        <w:t>Z</w:t>
      </w:r>
      <w:r w:rsidRPr="00AB7F39">
        <w:t xml:space="preserve">ákona o </w:t>
      </w:r>
      <w:r w:rsidR="00BF3867" w:rsidRPr="00AB7F39">
        <w:t>mechanizm</w:t>
      </w:r>
      <w:r w:rsidRPr="00AB7F39">
        <w:t>e na podporu obnovy a odolnosti ako špeciálneho právneho predpisu</w:t>
      </w:r>
      <w:r w:rsidR="003B2F1A" w:rsidRPr="00AB7F39">
        <w:t>.</w:t>
      </w:r>
      <w:r w:rsidR="005A684D" w:rsidRPr="00AB7F39">
        <w:t xml:space="preserve"> </w:t>
      </w:r>
      <w:r w:rsidR="002334C6" w:rsidRPr="00AB7F39">
        <w:t>Žiadateľ musí spĺňať podmienky, týkajúce sa osobného postavenia, podmienky, týkajúce sa práva užívať nehnuteľnosť, potenciálne dotknutú budúcou stavbou a ostatné podmienky určené vykonávateľom.</w:t>
      </w:r>
    </w:p>
    <w:p w14:paraId="39DB0B3C" w14:textId="4ABC6991" w:rsidR="00087B60" w:rsidRPr="00AB7F39" w:rsidRDefault="002334C6" w:rsidP="00804601">
      <w:pPr>
        <w:pStyle w:val="Odsekzoznamu"/>
        <w:numPr>
          <w:ilvl w:val="0"/>
          <w:numId w:val="34"/>
        </w:numPr>
        <w:spacing w:before="60"/>
        <w:ind w:left="426" w:hanging="284"/>
      </w:pPr>
      <w:r w:rsidRPr="00AB7F39">
        <w:t>Povinné prílohy výzvy preukazujúce osobné postavenie:</w:t>
      </w:r>
    </w:p>
    <w:p w14:paraId="5E7E4AF5" w14:textId="77777777" w:rsidR="00C04B86" w:rsidRPr="00AB7F39" w:rsidRDefault="002334C6" w:rsidP="00804601">
      <w:pPr>
        <w:pStyle w:val="Odsekzoznamu"/>
        <w:numPr>
          <w:ilvl w:val="1"/>
          <w:numId w:val="43"/>
        </w:numPr>
        <w:spacing w:before="60"/>
        <w:ind w:left="709" w:hanging="284"/>
        <w:contextualSpacing w:val="0"/>
      </w:pPr>
      <w:r w:rsidRPr="00AB7F39">
        <w:t xml:space="preserve">čestné </w:t>
      </w:r>
      <w:r w:rsidR="00515D71" w:rsidRPr="00AB7F39">
        <w:t>vy</w:t>
      </w:r>
      <w:r w:rsidRPr="00AB7F39">
        <w:t>hlásenie žiadateľa, že nebol jeho štatutárny orgán, ani člen štatutárneho orgánu alebo člen iného riadiaceho orgánu ak bol zriadený a dozorného orgánu právoplatne odsúdený za trestný čin subvenčného podvodu, trestný čin poškodzovania finančných záujmov Európskej únie, trestný čin machinácie pri verejnom obstarávaní a verejnej dražbe, trestný čin prijímania úplatku, trestný čin podplácania, trestný čin nepriamej korupcie alebo trestný čin prijatia a poskytnutia nenáležitej výhody,</w:t>
      </w:r>
    </w:p>
    <w:p w14:paraId="416D03AF" w14:textId="3AD6C7F8" w:rsidR="00783861" w:rsidRPr="00AB7F39" w:rsidRDefault="002334C6" w:rsidP="00804601">
      <w:pPr>
        <w:pStyle w:val="Odsekzoznamu"/>
        <w:numPr>
          <w:ilvl w:val="1"/>
          <w:numId w:val="43"/>
        </w:numPr>
        <w:spacing w:before="60"/>
        <w:ind w:left="709" w:hanging="284"/>
        <w:contextualSpacing w:val="0"/>
      </w:pPr>
      <w:r w:rsidRPr="00AB7F39">
        <w:lastRenderedPageBreak/>
        <w:t>výpis z registra trestov k osobe štatutárneho orgánu alebo člena štatutárneho orgánu.</w:t>
      </w:r>
      <w:r w:rsidR="00087B60" w:rsidRPr="00AB7F39">
        <w:t xml:space="preserve"> </w:t>
      </w:r>
      <w:r w:rsidR="00C04B86" w:rsidRPr="00AB7F39">
        <w:br/>
      </w:r>
      <w:r w:rsidR="00C04B86" w:rsidRPr="00AB7F39">
        <w:rPr>
          <w:i/>
          <w:iCs/>
        </w:rPr>
        <w:t xml:space="preserve">Pozn.: </w:t>
      </w:r>
      <w:r w:rsidRPr="00AB7F39">
        <w:rPr>
          <w:i/>
          <w:iCs/>
        </w:rPr>
        <w:t>Žiadateľ predloží prílohu b) až na základe písomného vyžiadania vykonávateľa, a to v prípade, že vykonávateľ nemohol získať údaje obsiahnuté v doklade z informačného systému verejnej správy, zriadeného podľa zákona č. 177/2018 Z. z. o niektorých opatreniach na znižovanie administratívnej záťaže využívaním informačných systémov verejnej správy a o zmene a doplnení niektorých zákonov (zákon proti byrokracii).</w:t>
      </w:r>
    </w:p>
    <w:p w14:paraId="52E7EBD0" w14:textId="45B471C7" w:rsidR="002334C6" w:rsidRPr="00AB7F39" w:rsidRDefault="002334C6" w:rsidP="00804601">
      <w:pPr>
        <w:pStyle w:val="Odsekzoznamu"/>
        <w:numPr>
          <w:ilvl w:val="0"/>
          <w:numId w:val="34"/>
        </w:numPr>
        <w:spacing w:before="60"/>
        <w:ind w:left="426" w:hanging="284"/>
        <w:contextualSpacing w:val="0"/>
      </w:pPr>
      <w:r w:rsidRPr="00AB7F39">
        <w:t>Prílohy preukazujúce splnenie ostatných podmienok:</w:t>
      </w:r>
    </w:p>
    <w:p w14:paraId="264E67DA" w14:textId="753027FF" w:rsidR="002334C6" w:rsidRPr="00AB7F39" w:rsidRDefault="002334C6" w:rsidP="00804601">
      <w:pPr>
        <w:pStyle w:val="Odsekzoznamu"/>
        <w:numPr>
          <w:ilvl w:val="1"/>
          <w:numId w:val="43"/>
        </w:numPr>
        <w:spacing w:before="60"/>
        <w:ind w:left="709" w:hanging="284"/>
        <w:contextualSpacing w:val="0"/>
      </w:pPr>
      <w:r w:rsidRPr="00AB7F39">
        <w:t xml:space="preserve">čestné vyhlásenie štatutárneho orgánu alebo člena štatutárneho orgánu žiadateľa  o menovaní do funkcie (čestné vyhlásenie sa týka len osoby - štatutárneho zástupcu, ktorá robí právne úkony v mene žiadateľa v súvislosti so získaním prostriedkov </w:t>
      </w:r>
      <w:r w:rsidR="00BF3867" w:rsidRPr="00AB7F39">
        <w:t>mechanizm</w:t>
      </w:r>
      <w:r w:rsidRPr="00AB7F39">
        <w:t>u),</w:t>
      </w:r>
    </w:p>
    <w:p w14:paraId="28F2CF24" w14:textId="3B6BB4A2" w:rsidR="002334C6" w:rsidRPr="00AB7F39" w:rsidRDefault="002334C6" w:rsidP="00804601">
      <w:pPr>
        <w:pStyle w:val="Odsekzoznamu"/>
        <w:numPr>
          <w:ilvl w:val="1"/>
          <w:numId w:val="43"/>
        </w:numPr>
        <w:spacing w:before="60"/>
        <w:ind w:left="709" w:hanging="284"/>
        <w:contextualSpacing w:val="0"/>
      </w:pPr>
      <w:r w:rsidRPr="00AB7F39">
        <w:t xml:space="preserve">súhlas štatutárneho orgánu alebo člena štatutárneho orgánu žiadateľa so spracúvaním jeho osobných údajov vykonávateľom (súhlas vydáva len osoba – štatutárny zástupca, ktorá robí právne úkony v mene žiadateľa v súvislosti so získaním prostriedkov </w:t>
      </w:r>
      <w:r w:rsidR="00BF3867" w:rsidRPr="00AB7F39">
        <w:t>mechanizm</w:t>
      </w:r>
      <w:r w:rsidRPr="00AB7F39">
        <w:t>u</w:t>
      </w:r>
      <w:r w:rsidRPr="00AB7F39" w:rsidDel="0016269B">
        <w:t xml:space="preserve"> </w:t>
      </w:r>
      <w:r w:rsidRPr="00AB7F39">
        <w:t>),</w:t>
      </w:r>
    </w:p>
    <w:p w14:paraId="060173B8" w14:textId="09907B2E" w:rsidR="002334C6" w:rsidRPr="00AB7F39" w:rsidRDefault="002334C6" w:rsidP="00804601">
      <w:pPr>
        <w:pStyle w:val="Odsekzoznamu"/>
        <w:numPr>
          <w:ilvl w:val="1"/>
          <w:numId w:val="43"/>
        </w:numPr>
        <w:spacing w:before="60"/>
        <w:ind w:left="709" w:hanging="284"/>
        <w:contextualSpacing w:val="0"/>
      </w:pPr>
      <w:r w:rsidRPr="00AB7F39">
        <w:lastRenderedPageBreak/>
        <w:t xml:space="preserve">čestné vyhlásenie žiadateľa o tom, že </w:t>
      </w:r>
      <w:r w:rsidR="00B63BAE" w:rsidRPr="00AB7F39">
        <w:t>mu na predkladaný projekt neboli poskytnuté žiadne iné dotácie alebo príspevky z iných verejných zdrojov (nedochádza k dvojitému financovaniu)</w:t>
      </w:r>
      <w:r w:rsidRPr="00AB7F39">
        <w:t xml:space="preserve">; </w:t>
      </w:r>
    </w:p>
    <w:p w14:paraId="60E1748A" w14:textId="0A73BFF5" w:rsidR="00745150" w:rsidRPr="00AB7F39" w:rsidRDefault="00745150" w:rsidP="006C3236">
      <w:pPr>
        <w:pStyle w:val="Nadpis2"/>
      </w:pPr>
      <w:bookmarkStart w:id="18" w:name="_Toc91567727"/>
      <w:r w:rsidRPr="00AB7F39">
        <w:t>Verejné obstarávanie (VO)</w:t>
      </w:r>
      <w:bookmarkEnd w:id="18"/>
    </w:p>
    <w:p w14:paraId="3DA88AF9" w14:textId="77777777" w:rsidR="00E419FC" w:rsidRPr="00AB7F39" w:rsidRDefault="00E419FC" w:rsidP="00E419FC">
      <w:r w:rsidRPr="00AB7F39">
        <w:t xml:space="preserve">MDV SR je povinné zabezpečiť, aby subjekty, ktorým sa poskytujú prostriedky mechanizmu, postupovali pri zadávaní zákaziek na dodanie služieb, tovarov a stavebných prác v súlade s platnými právnymi predpismi SR a právnymi aktami EÚ upravujúcimi verejné obstarávanie. </w:t>
      </w:r>
    </w:p>
    <w:p w14:paraId="05E83812" w14:textId="38BBB433" w:rsidR="00E419FC" w:rsidRPr="00AB7F39" w:rsidRDefault="00E419FC" w:rsidP="00E419FC">
      <w:r w:rsidRPr="00AB7F39">
        <w:t>MDV SR je zároveň povinné zabezpečiť, že výdavky vynakladané v súvislosti s realizáciou investícií budú v súlade s cenami obvyklými na trhu (viď kapitola 5.3) na danom mieste a v danom čase pri zohľadnení stanovených obchodných podmienok.</w:t>
      </w:r>
    </w:p>
    <w:p w14:paraId="69C1FBDA" w14:textId="7F679381" w:rsidR="00745150" w:rsidRPr="00AB7F39" w:rsidRDefault="009E2499" w:rsidP="00745150">
      <w:r w:rsidRPr="00AB7F39">
        <w:t xml:space="preserve">Kontrola verejného obstarávania (VO) bude </w:t>
      </w:r>
      <w:r w:rsidR="00A3438C" w:rsidRPr="00AB7F39">
        <w:t>vykonáva</w:t>
      </w:r>
      <w:r w:rsidRPr="00AB7F39">
        <w:t>ná</w:t>
      </w:r>
      <w:r w:rsidR="00A3438C" w:rsidRPr="00AB7F39">
        <w:t xml:space="preserve"> </w:t>
      </w:r>
      <w:r w:rsidRPr="00AB7F39">
        <w:t xml:space="preserve">zamestnancami </w:t>
      </w:r>
      <w:r w:rsidR="00A3438C" w:rsidRPr="00AB7F39">
        <w:t>MDV SR interne</w:t>
      </w:r>
      <w:r w:rsidR="00DC7DFF" w:rsidRPr="00AB7F39">
        <w:t>,</w:t>
      </w:r>
      <w:r w:rsidRPr="00AB7F39">
        <w:t xml:space="preserve"> </w:t>
      </w:r>
      <w:r w:rsidR="00DC7DFF" w:rsidRPr="00AB7F39">
        <w:t>samostatne pre všetky vykonané obstarávania súvisiace s projektom (spracovanie projektovej dokumentácie a inži</w:t>
      </w:r>
      <w:r w:rsidR="00DC7DFF" w:rsidRPr="00AB7F39">
        <w:lastRenderedPageBreak/>
        <w:t xml:space="preserve">niering, výstavbu a stavebný dozor) </w:t>
      </w:r>
      <w:r w:rsidR="00283470" w:rsidRPr="00AB7F39">
        <w:t xml:space="preserve">po predložení </w:t>
      </w:r>
      <w:r w:rsidR="00CC1EEA" w:rsidRPr="00AB7F39">
        <w:t>príslušnej dokumentácie</w:t>
      </w:r>
      <w:r w:rsidRPr="00AB7F39">
        <w:t>, vrátane vyhodnotenia prieskumu trhu pre určenie predpokladanej hodnoty zákazky na projektovú dokumentáciu</w:t>
      </w:r>
      <w:r w:rsidR="00DC7DFF" w:rsidRPr="00AB7F39">
        <w:t>.</w:t>
      </w:r>
    </w:p>
    <w:p w14:paraId="19E38F08" w14:textId="3F295A3A" w:rsidR="0084728D" w:rsidRPr="00AB7F39" w:rsidRDefault="0084728D" w:rsidP="00E53C7A">
      <w:pPr>
        <w:pStyle w:val="Nadpis1"/>
        <w:ind w:left="357" w:hanging="357"/>
      </w:pPr>
      <w:bookmarkStart w:id="19" w:name="_Toc91567728"/>
      <w:r w:rsidRPr="00AB7F39">
        <w:t>Posúdenie</w:t>
      </w:r>
      <w:r w:rsidR="00BE0D85" w:rsidRPr="00AB7F39">
        <w:t xml:space="preserve"> </w:t>
      </w:r>
      <w:r w:rsidR="002A5F7F" w:rsidRPr="00AB7F39">
        <w:t>projektov</w:t>
      </w:r>
      <w:bookmarkEnd w:id="19"/>
    </w:p>
    <w:p w14:paraId="06AAFABF" w14:textId="201267E6" w:rsidR="0084728D" w:rsidRPr="00AB7F39" w:rsidRDefault="000D529F" w:rsidP="001A1235">
      <w:r w:rsidRPr="00AB7F39">
        <w:t>Projekty</w:t>
      </w:r>
      <w:r w:rsidR="00E12153" w:rsidRPr="00AB7F39">
        <w:t xml:space="preserve"> budú posudzované v zmysle systému implementácie Plánu obnovy a odolnosti.</w:t>
      </w:r>
      <w:r w:rsidR="00CE0073" w:rsidRPr="00AB7F39">
        <w:t xml:space="preserve"> </w:t>
      </w:r>
      <w:r w:rsidR="00D07FA1" w:rsidRPr="00AB7F39">
        <w:t>P</w:t>
      </w:r>
      <w:r w:rsidR="0084728D" w:rsidRPr="00AB7F39">
        <w:t xml:space="preserve">osúdenie </w:t>
      </w:r>
      <w:r w:rsidR="00B824A4" w:rsidRPr="00AB7F39">
        <w:t xml:space="preserve">je vykonávané internými zamestnancami MDV SR a </w:t>
      </w:r>
      <w:r w:rsidR="007E11E7" w:rsidRPr="00AB7F39">
        <w:t>spočíva vo formálnej kontrole</w:t>
      </w:r>
      <w:r w:rsidR="0084728D" w:rsidRPr="00AB7F39">
        <w:t xml:space="preserve"> </w:t>
      </w:r>
      <w:r w:rsidR="0053279F" w:rsidRPr="00AB7F39">
        <w:t xml:space="preserve">úplnosti </w:t>
      </w:r>
      <w:r w:rsidR="00D71B28" w:rsidRPr="00AB7F39">
        <w:t xml:space="preserve">predložených </w:t>
      </w:r>
      <w:r w:rsidR="00597F91" w:rsidRPr="00AB7F39">
        <w:t>Ž</w:t>
      </w:r>
      <w:r w:rsidR="00D71B28" w:rsidRPr="00AB7F39">
        <w:t>iadostí</w:t>
      </w:r>
      <w:r w:rsidR="00597F91" w:rsidRPr="00AB7F39">
        <w:t xml:space="preserve"> o prostriedky mechanizmu / predbežné posúdenie</w:t>
      </w:r>
      <w:r w:rsidR="00D71B28" w:rsidRPr="00AB7F39">
        <w:t xml:space="preserve"> </w:t>
      </w:r>
      <w:r w:rsidR="007E11E7" w:rsidRPr="00AB7F39">
        <w:t xml:space="preserve">a vyhodnotení </w:t>
      </w:r>
      <w:r w:rsidR="0084728D" w:rsidRPr="00AB7F39">
        <w:t xml:space="preserve">nasledovných </w:t>
      </w:r>
      <w:r w:rsidR="009817DA" w:rsidRPr="00AB7F39">
        <w:t>aspektov</w:t>
      </w:r>
      <w:r w:rsidR="0084728D" w:rsidRPr="00AB7F39">
        <w:t>:</w:t>
      </w:r>
    </w:p>
    <w:p w14:paraId="4C6D0718" w14:textId="0DAE9576" w:rsidR="007E11E7" w:rsidRPr="00AB7F39" w:rsidRDefault="007E11E7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 xml:space="preserve">Základné </w:t>
      </w:r>
      <w:r w:rsidR="009817DA" w:rsidRPr="00AB7F39">
        <w:t>náležitosti</w:t>
      </w:r>
      <w:r w:rsidRPr="00AB7F39">
        <w:t xml:space="preserve"> vyplývajúce z cieľov a podmienok </w:t>
      </w:r>
      <w:r w:rsidR="0053279F" w:rsidRPr="00AB7F39">
        <w:t>podpory,</w:t>
      </w:r>
    </w:p>
    <w:p w14:paraId="64AFD51F" w14:textId="77777777" w:rsidR="009817DA" w:rsidRPr="00AB7F39" w:rsidRDefault="009817DA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Splnenie technických a bezpečnostných požiadaviek,</w:t>
      </w:r>
    </w:p>
    <w:p w14:paraId="26FC5A27" w14:textId="77777777" w:rsidR="00EE44CE" w:rsidRPr="00AB7F39" w:rsidRDefault="007E11E7" w:rsidP="002D7DAF">
      <w:pPr>
        <w:pStyle w:val="Odsekzoznamu"/>
        <w:numPr>
          <w:ilvl w:val="0"/>
          <w:numId w:val="9"/>
        </w:numPr>
        <w:ind w:left="567" w:hanging="357"/>
      </w:pPr>
      <w:r w:rsidRPr="00AB7F39">
        <w:t>Dodržanie rozpočtových kritérií</w:t>
      </w:r>
      <w:r w:rsidR="0053279F" w:rsidRPr="00AB7F39">
        <w:t>,</w:t>
      </w:r>
    </w:p>
    <w:p w14:paraId="002C34A2" w14:textId="589C3F88" w:rsidR="007E11E7" w:rsidRPr="00AB7F39" w:rsidRDefault="007E5912" w:rsidP="00D71B28">
      <w:r w:rsidRPr="00AB7F39">
        <w:t xml:space="preserve">Žiadosti o prostriedky mechanizmu </w:t>
      </w:r>
      <w:r w:rsidR="004A2C18" w:rsidRPr="00AB7F39">
        <w:t xml:space="preserve">/ </w:t>
      </w:r>
      <w:r w:rsidRPr="00AB7F39">
        <w:t xml:space="preserve">predbežné posúdenie, </w:t>
      </w:r>
      <w:r w:rsidR="004A2C18" w:rsidRPr="00AB7F39">
        <w:t>nespĺňajúce</w:t>
      </w:r>
      <w:r w:rsidRPr="00AB7F39">
        <w:t xml:space="preserve"> formálne požiadavky</w:t>
      </w:r>
      <w:r w:rsidR="004A2C18" w:rsidRPr="00AB7F39">
        <w:t xml:space="preserve"> </w:t>
      </w:r>
      <w:r w:rsidRPr="00AB7F39">
        <w:t>úplnosti alebo z poskytnutých údajov nie je možné spracovať analýzu dopytu a CBA, sú vrátené na doplnenie.</w:t>
      </w:r>
    </w:p>
    <w:p w14:paraId="686237AB" w14:textId="0F471E3E" w:rsidR="0084728D" w:rsidRPr="00AB7F39" w:rsidRDefault="00AD0A68" w:rsidP="006C3236">
      <w:pPr>
        <w:pStyle w:val="Nadpis2"/>
      </w:pPr>
      <w:bookmarkStart w:id="20" w:name="_Toc91567729"/>
      <w:r w:rsidRPr="00AB7F39">
        <w:lastRenderedPageBreak/>
        <w:t>Základné</w:t>
      </w:r>
      <w:r w:rsidR="0084728D" w:rsidRPr="00AB7F39">
        <w:t xml:space="preserve"> kritériá</w:t>
      </w:r>
      <w:bookmarkEnd w:id="20"/>
    </w:p>
    <w:p w14:paraId="38E9FFF4" w14:textId="05D8279E" w:rsidR="00FD3603" w:rsidRPr="00AB7F39" w:rsidRDefault="00FD3603" w:rsidP="00B824A4">
      <w:r w:rsidRPr="00AB7F39">
        <w:t xml:space="preserve">Základným predpokladom </w:t>
      </w:r>
      <w:r w:rsidR="008D3485" w:rsidRPr="00AB7F39">
        <w:t xml:space="preserve">schválenia </w:t>
      </w:r>
      <w:r w:rsidR="007E1708" w:rsidRPr="00AB7F39">
        <w:t xml:space="preserve">financovania </w:t>
      </w:r>
      <w:r w:rsidR="008D3485" w:rsidRPr="00AB7F39">
        <w:t xml:space="preserve">projektu </w:t>
      </w:r>
      <w:r w:rsidRPr="00AB7F39">
        <w:t>je</w:t>
      </w:r>
      <w:r w:rsidR="007E1708" w:rsidRPr="00AB7F39">
        <w:t xml:space="preserve"> splnenie </w:t>
      </w:r>
      <w:r w:rsidR="00AC0132" w:rsidRPr="00AB7F39">
        <w:t>formálnych</w:t>
      </w:r>
      <w:r w:rsidR="007E1708" w:rsidRPr="00AB7F39">
        <w:t xml:space="preserve"> kritérií</w:t>
      </w:r>
      <w:r w:rsidRPr="00AB7F39">
        <w:t>.</w:t>
      </w:r>
    </w:p>
    <w:p w14:paraId="5CFDF21C" w14:textId="149A1C0C" w:rsidR="007D7793" w:rsidRPr="00AB7F39" w:rsidRDefault="00EE44CE" w:rsidP="007D7793">
      <w:r w:rsidRPr="00AB7F39">
        <w:t>Na základe opisu projektu</w:t>
      </w:r>
      <w:r w:rsidR="007E1708" w:rsidRPr="00AB7F39">
        <w:t>, </w:t>
      </w:r>
      <w:r w:rsidR="008D3485" w:rsidRPr="00AB7F39">
        <w:t>ostatných</w:t>
      </w:r>
      <w:r w:rsidR="007E1708" w:rsidRPr="00AB7F39">
        <w:t xml:space="preserve"> podkladov a</w:t>
      </w:r>
      <w:r w:rsidR="008D3485" w:rsidRPr="00AB7F39">
        <w:t xml:space="preserve"> informácií uvedených v Žiadosti </w:t>
      </w:r>
      <w:r w:rsidR="00A83E66" w:rsidRPr="00AB7F39">
        <w:t>o predbežné posúdenie / prostriedky mechanizmu</w:t>
      </w:r>
      <w:r w:rsidR="008D3485" w:rsidRPr="00AB7F39">
        <w:t>,</w:t>
      </w:r>
      <w:r w:rsidR="00AF55F1" w:rsidRPr="00AB7F39">
        <w:t xml:space="preserve"> </w:t>
      </w:r>
      <w:r w:rsidR="002A5F7F" w:rsidRPr="00AB7F39">
        <w:t>sa posudzuje</w:t>
      </w:r>
      <w:r w:rsidRPr="00AB7F39">
        <w:t xml:space="preserve"> relevantnosť</w:t>
      </w:r>
      <w:r w:rsidR="002A5F7F" w:rsidRPr="00AB7F39">
        <w:t xml:space="preserve"> projektu</w:t>
      </w:r>
      <w:r w:rsidRPr="00AB7F39">
        <w:t xml:space="preserve"> z pohľadu oprávnenosti a vecného súladu s cieľmi podpory Plánu obnovy a</w:t>
      </w:r>
      <w:r w:rsidR="00AF55F1" w:rsidRPr="00AB7F39">
        <w:t> </w:t>
      </w:r>
      <w:r w:rsidRPr="00AB7F39">
        <w:t>odolnosti</w:t>
      </w:r>
      <w:r w:rsidR="00AF55F1" w:rsidRPr="00AB7F39">
        <w:t xml:space="preserve">, a to </w:t>
      </w:r>
      <w:r w:rsidR="00B824A4" w:rsidRPr="00AB7F39">
        <w:t>najmä nasledovné kritériá</w:t>
      </w:r>
      <w:r w:rsidR="00352297" w:rsidRPr="00AB7F39">
        <w:t>:</w:t>
      </w:r>
    </w:p>
    <w:p w14:paraId="1AFE8380" w14:textId="0F02B048" w:rsidR="0084728D" w:rsidRPr="00AB7F39" w:rsidRDefault="0084728D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 xml:space="preserve">oprávnené územie </w:t>
      </w:r>
      <w:r w:rsidR="008B308D" w:rsidRPr="00AB7F39">
        <w:t xml:space="preserve">a oprávnenosť Žiadateľa </w:t>
      </w:r>
      <w:r w:rsidR="00352297" w:rsidRPr="00AB7F39">
        <w:t>(</w:t>
      </w:r>
      <w:r w:rsidR="00D71B28" w:rsidRPr="00AB7F39">
        <w:t xml:space="preserve">vid </w:t>
      </w:r>
      <w:r w:rsidR="008D3485" w:rsidRPr="00AB7F39">
        <w:t xml:space="preserve">kapitolu </w:t>
      </w:r>
      <w:r w:rsidR="00D71B28" w:rsidRPr="00AB7F39">
        <w:t>3.</w:t>
      </w:r>
      <w:r w:rsidR="008D3485" w:rsidRPr="00AB7F39">
        <w:t>1.</w:t>
      </w:r>
      <w:r w:rsidRPr="00AB7F39">
        <w:t>)</w:t>
      </w:r>
      <w:r w:rsidR="003D44E3" w:rsidRPr="00AB7F39">
        <w:t>,</w:t>
      </w:r>
    </w:p>
    <w:p w14:paraId="46E948F5" w14:textId="61F2A746" w:rsidR="00AF55F1" w:rsidRPr="00AB7F39" w:rsidRDefault="002D4073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súlad s</w:t>
      </w:r>
      <w:r w:rsidR="00F00D6C" w:rsidRPr="00AB7F39">
        <w:t xml:space="preserve"> </w:t>
      </w:r>
      <w:r w:rsidR="0084728D" w:rsidRPr="00AB7F39">
        <w:t>cieľ</w:t>
      </w:r>
      <w:r w:rsidRPr="00AB7F39">
        <w:t>om</w:t>
      </w:r>
      <w:r w:rsidR="0084728D" w:rsidRPr="00AB7F39">
        <w:t xml:space="preserve"> podpory (dochádzka do </w:t>
      </w:r>
      <w:r w:rsidR="002A5F7F" w:rsidRPr="00AB7F39">
        <w:t>práce</w:t>
      </w:r>
      <w:r w:rsidR="00745150" w:rsidRPr="00AB7F39">
        <w:t xml:space="preserve"> a </w:t>
      </w:r>
      <w:r w:rsidR="0084728D" w:rsidRPr="00AB7F39">
        <w:t>škôl</w:t>
      </w:r>
      <w:r w:rsidR="00745150" w:rsidRPr="00AB7F39">
        <w:t>, resp.</w:t>
      </w:r>
      <w:r w:rsidR="00D3661E" w:rsidRPr="00AB7F39">
        <w:t xml:space="preserve"> napojenie </w:t>
      </w:r>
      <w:r w:rsidR="0084728D" w:rsidRPr="00AB7F39">
        <w:t>na ž</w:t>
      </w:r>
      <w:r w:rsidR="00D3661E" w:rsidRPr="00AB7F39">
        <w:t xml:space="preserve">elezničné </w:t>
      </w:r>
      <w:r w:rsidR="0084728D" w:rsidRPr="00AB7F39">
        <w:t>s</w:t>
      </w:r>
      <w:r w:rsidR="00D3661E" w:rsidRPr="00AB7F39">
        <w:t>tanice</w:t>
      </w:r>
      <w:r w:rsidR="00580203" w:rsidRPr="00AB7F39">
        <w:t xml:space="preserve"> a významné zastávky VOD</w:t>
      </w:r>
      <w:r w:rsidR="00745150" w:rsidRPr="00AB7F39">
        <w:t xml:space="preserve"> (</w:t>
      </w:r>
      <w:r w:rsidR="0084728D" w:rsidRPr="00AB7F39">
        <w:t>nie</w:t>
      </w:r>
      <w:r w:rsidR="00745150" w:rsidRPr="00AB7F39">
        <w:t xml:space="preserve"> vyslovene</w:t>
      </w:r>
      <w:r w:rsidR="0084728D" w:rsidRPr="00AB7F39">
        <w:t xml:space="preserve"> rekreačn</w:t>
      </w:r>
      <w:r w:rsidR="00D3661E" w:rsidRPr="00AB7F39">
        <w:t>ý charakter projektu</w:t>
      </w:r>
      <w:r w:rsidR="003D44E3" w:rsidRPr="00AB7F39">
        <w:t>)</w:t>
      </w:r>
      <w:r w:rsidR="00AF55F1" w:rsidRPr="00AB7F39">
        <w:t>,</w:t>
      </w:r>
    </w:p>
    <w:p w14:paraId="0E9F289D" w14:textId="7DEF720C" w:rsidR="00241F3B" w:rsidRPr="00AB7F39" w:rsidRDefault="009817DA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právoplatnosť stavebných povolení a </w:t>
      </w:r>
      <w:proofErr w:type="spellStart"/>
      <w:r w:rsidRPr="00AB7F39">
        <w:t>majetko</w:t>
      </w:r>
      <w:proofErr w:type="spellEnd"/>
      <w:r w:rsidRPr="00AB7F39">
        <w:t>-právne vysporiadani</w:t>
      </w:r>
      <w:r w:rsidR="00745150" w:rsidRPr="00AB7F39">
        <w:t>e</w:t>
      </w:r>
      <w:r w:rsidRPr="00AB7F39">
        <w:t xml:space="preserve"> projektu (viď kapitolu 4.</w:t>
      </w:r>
      <w:r w:rsidR="00D07FA1" w:rsidRPr="00AB7F39">
        <w:t>5</w:t>
      </w:r>
      <w:r w:rsidRPr="00AB7F39">
        <w:t>.),</w:t>
      </w:r>
    </w:p>
    <w:p w14:paraId="3D51D0E3" w14:textId="3B0CD112" w:rsidR="00AD0A68" w:rsidRPr="00AB7F39" w:rsidRDefault="008B308D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s</w:t>
      </w:r>
      <w:r w:rsidR="009817DA" w:rsidRPr="00AB7F39">
        <w:t>plnenie formálnych požiadaviek financovania z Plánu obnovy a odolnosti (viď kapitolu 4.</w:t>
      </w:r>
      <w:r w:rsidR="00D07FA1" w:rsidRPr="00AB7F39">
        <w:t>6</w:t>
      </w:r>
      <w:r w:rsidR="009817DA" w:rsidRPr="00AB7F39">
        <w:t>.)</w:t>
      </w:r>
      <w:r w:rsidR="00AD0A68" w:rsidRPr="00AB7F39">
        <w:t>,</w:t>
      </w:r>
    </w:p>
    <w:p w14:paraId="5961345F" w14:textId="3A3A17D0" w:rsidR="009817DA" w:rsidRPr="00AB7F39" w:rsidRDefault="00FE53C9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výsledok kontroly verejného obstarávania (viď kapitolu 4.7)</w:t>
      </w:r>
      <w:r w:rsidR="0047208A" w:rsidRPr="00AB7F39">
        <w:t>.</w:t>
      </w:r>
    </w:p>
    <w:p w14:paraId="21E58286" w14:textId="20BB2F51" w:rsidR="0047208A" w:rsidRPr="00AB7F39" w:rsidRDefault="0047208A" w:rsidP="007E1708">
      <w:r w:rsidRPr="00AB7F39">
        <w:t>Negatívny výsledok kontroly oprávnenosti územia, žiadateľa</w:t>
      </w:r>
      <w:r w:rsidR="001E15C9" w:rsidRPr="00AB7F39">
        <w:t xml:space="preserve">, </w:t>
      </w:r>
      <w:r w:rsidRPr="00AB7F39">
        <w:t xml:space="preserve">súladu s cieľom podpory </w:t>
      </w:r>
      <w:r w:rsidR="001E15C9" w:rsidRPr="00AB7F39">
        <w:t xml:space="preserve">alebo kontroly verejného obstarávania </w:t>
      </w:r>
      <w:r w:rsidRPr="00AB7F39">
        <w:t xml:space="preserve">bude mať </w:t>
      </w:r>
      <w:r w:rsidRPr="00AB7F39">
        <w:lastRenderedPageBreak/>
        <w:t>za následok zamietnuti</w:t>
      </w:r>
      <w:r w:rsidR="00AC0132" w:rsidRPr="00AB7F39">
        <w:t>e</w:t>
      </w:r>
      <w:r w:rsidRPr="00AB7F39">
        <w:t xml:space="preserve"> projektu bez možnosti </w:t>
      </w:r>
      <w:proofErr w:type="spellStart"/>
      <w:r w:rsidR="00AC0132" w:rsidRPr="00AB7F39">
        <w:t>znovu</w:t>
      </w:r>
      <w:r w:rsidRPr="00AB7F39">
        <w:t>predloženia</w:t>
      </w:r>
      <w:proofErr w:type="spellEnd"/>
      <w:r w:rsidRPr="00AB7F39">
        <w:t xml:space="preserve"> v rámci Plánu obnovy a odolnosti (môže sa uchádzať o iné zdroje financovania</w:t>
      </w:r>
      <w:r w:rsidR="00EF5A54" w:rsidRPr="00AB7F39">
        <w:t>)</w:t>
      </w:r>
      <w:r w:rsidRPr="00AB7F39">
        <w:t>.</w:t>
      </w:r>
    </w:p>
    <w:p w14:paraId="21ED9AE0" w14:textId="2941BCC1" w:rsidR="007E1708" w:rsidRPr="00AB7F39" w:rsidRDefault="007E1708" w:rsidP="007E1708">
      <w:r w:rsidRPr="00AB7F39">
        <w:t xml:space="preserve">Negatívny výsledok kontroly právoplatnosti stavebných povolení alebo </w:t>
      </w:r>
      <w:r w:rsidR="0047208A" w:rsidRPr="00AB7F39">
        <w:t>formálnych požiadaviek financovania bude mať</w:t>
      </w:r>
      <w:r w:rsidRPr="00AB7F39">
        <w:t xml:space="preserve"> za následok vrátenie </w:t>
      </w:r>
      <w:r w:rsidR="00EF5A54" w:rsidRPr="00AB7F39">
        <w:t>Žiadosti</w:t>
      </w:r>
      <w:r w:rsidR="00AC0132" w:rsidRPr="00AB7F39">
        <w:t xml:space="preserve"> o </w:t>
      </w:r>
      <w:r w:rsidR="00A83E66" w:rsidRPr="00AB7F39">
        <w:t>prostriedky mechanizmu</w:t>
      </w:r>
      <w:r w:rsidR="009817DA" w:rsidRPr="00AB7F39">
        <w:t xml:space="preserve">. Projekt je možné opätovne predložiť po dokončení prípravy projektu a splnení </w:t>
      </w:r>
      <w:r w:rsidR="0047208A" w:rsidRPr="00AB7F39">
        <w:t>všetkých</w:t>
      </w:r>
      <w:r w:rsidR="009817DA" w:rsidRPr="00AB7F39">
        <w:t xml:space="preserve"> požiadaviek.</w:t>
      </w:r>
    </w:p>
    <w:p w14:paraId="5F20144D" w14:textId="3F863D06" w:rsidR="00094718" w:rsidRPr="00AB7F39" w:rsidRDefault="00094718" w:rsidP="006C3236">
      <w:pPr>
        <w:pStyle w:val="Nadpis2"/>
      </w:pPr>
      <w:bookmarkStart w:id="21" w:name="_Toc91567730"/>
      <w:r w:rsidRPr="00AB7F39">
        <w:t>Technické a bezpečnostné kritériá</w:t>
      </w:r>
      <w:bookmarkEnd w:id="21"/>
    </w:p>
    <w:p w14:paraId="03E45454" w14:textId="76FC79E2" w:rsidR="00094718" w:rsidRPr="00AB7F39" w:rsidRDefault="00094718" w:rsidP="00094718">
      <w:r w:rsidRPr="00AB7F39">
        <w:t xml:space="preserve">V rámci posúdenia sa sleduje </w:t>
      </w:r>
      <w:r w:rsidR="00A83E66" w:rsidRPr="00AB7F39">
        <w:t xml:space="preserve">tiež </w:t>
      </w:r>
      <w:r w:rsidRPr="00AB7F39">
        <w:t>dodržanie najvýznamnejších technických a bezpečnostných požiadaviek (viď kapitolu 3.3.)</w:t>
      </w:r>
      <w:r w:rsidR="00AC0132" w:rsidRPr="00AB7F39">
        <w:t>.</w:t>
      </w:r>
      <w:r w:rsidR="00CE0073" w:rsidRPr="00AB7F39">
        <w:t xml:space="preserve"> Náležite zdôvodnené nedodržanie technických a bezpečnostných požiadaviek je prípustné </w:t>
      </w:r>
      <w:r w:rsidR="00A83E66" w:rsidRPr="00AB7F39">
        <w:t xml:space="preserve">len lokálne </w:t>
      </w:r>
      <w:r w:rsidR="00CE0073" w:rsidRPr="00AB7F39">
        <w:t>(</w:t>
      </w:r>
      <w:r w:rsidR="00A83E66" w:rsidRPr="00AB7F39">
        <w:t xml:space="preserve">a </w:t>
      </w:r>
      <w:r w:rsidR="00CE0073" w:rsidRPr="00AB7F39">
        <w:t>bude mať len vplyv na mierne zníženie bodového hodnotenia).</w:t>
      </w:r>
    </w:p>
    <w:p w14:paraId="59EA06D1" w14:textId="084A0D05" w:rsidR="00AC0132" w:rsidRPr="00AB7F39" w:rsidRDefault="00094718" w:rsidP="00094718">
      <w:r w:rsidRPr="00AB7F39">
        <w:t xml:space="preserve">Negatívny výsledok kontroly v prípade významného a nezdôvodneného nedodržania technických a bezpečnostných požiadaviek bude </w:t>
      </w:r>
      <w:r w:rsidRPr="00AB7F39">
        <w:lastRenderedPageBreak/>
        <w:t>mať za následok vrátenie Žiadosti</w:t>
      </w:r>
      <w:r w:rsidR="00AC0132" w:rsidRPr="00AB7F39">
        <w:t xml:space="preserve"> o </w:t>
      </w:r>
      <w:r w:rsidR="00A83E66" w:rsidRPr="00AB7F39">
        <w:t>prostriedky mechanizmu</w:t>
      </w:r>
      <w:r w:rsidRPr="00AB7F39">
        <w:t xml:space="preserve">. Projekt je možné opätovne predložiť len po náležitom prepracovaní projektovej dokumentácie. </w:t>
      </w:r>
    </w:p>
    <w:p w14:paraId="4AFF92C2" w14:textId="2F0EA015" w:rsidR="0084728D" w:rsidRPr="00AB7F39" w:rsidRDefault="0084728D" w:rsidP="006C3236">
      <w:pPr>
        <w:pStyle w:val="Nadpis2"/>
      </w:pPr>
      <w:bookmarkStart w:id="22" w:name="_Toc91567731"/>
      <w:r w:rsidRPr="00AB7F39">
        <w:t>Rozpočtové kritériá</w:t>
      </w:r>
      <w:bookmarkEnd w:id="22"/>
    </w:p>
    <w:p w14:paraId="0D167672" w14:textId="4DA57CB5" w:rsidR="00365352" w:rsidRPr="00AB7F39" w:rsidRDefault="00597F91" w:rsidP="00365352">
      <w:r w:rsidRPr="00AB7F39">
        <w:t>V rámci posúdenia r</w:t>
      </w:r>
      <w:r w:rsidR="00365352" w:rsidRPr="00AB7F39">
        <w:t xml:space="preserve">ozpočtových kritérií sa </w:t>
      </w:r>
      <w:r w:rsidRPr="00AB7F39">
        <w:t xml:space="preserve">internými zamestnancami MDV SR po predložení príslušných podkladov v Žiadosti o prostriedky mechanizmu </w:t>
      </w:r>
      <w:r w:rsidR="00365352" w:rsidRPr="00AB7F39">
        <w:t>sleduje:</w:t>
      </w:r>
    </w:p>
    <w:p w14:paraId="49AE03A7" w14:textId="1E91A1F2" w:rsidR="0084728D" w:rsidRPr="00AB7F39" w:rsidRDefault="00AD693E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r w:rsidRPr="00AB7F39">
        <w:t>O</w:t>
      </w:r>
      <w:r w:rsidR="0084728D" w:rsidRPr="00AB7F39">
        <w:t>právnenosť výdavkov projektu</w:t>
      </w:r>
      <w:r w:rsidR="00365352" w:rsidRPr="00AB7F39">
        <w:t xml:space="preserve"> a ich limity</w:t>
      </w:r>
      <w:r w:rsidR="0084728D" w:rsidRPr="00AB7F39">
        <w:t xml:space="preserve"> (bez vyvolaných investícií</w:t>
      </w:r>
      <w:r w:rsidR="00EF5A54" w:rsidRPr="00AB7F39">
        <w:t xml:space="preserve"> nesúvisiacich s projektom</w:t>
      </w:r>
      <w:r w:rsidR="0084728D" w:rsidRPr="00AB7F39">
        <w:t xml:space="preserve">, spevnených plôch využiteľných na parkovanie </w:t>
      </w:r>
      <w:r w:rsidR="00365352" w:rsidRPr="00AB7F39">
        <w:t>motorových vozidiel</w:t>
      </w:r>
      <w:r w:rsidR="00E12153" w:rsidRPr="00AB7F39">
        <w:t>,</w:t>
      </w:r>
      <w:r w:rsidR="00365352" w:rsidRPr="00AB7F39">
        <w:t xml:space="preserve"> </w:t>
      </w:r>
      <w:r w:rsidR="0084728D" w:rsidRPr="00AB7F39">
        <w:t>a pod.)</w:t>
      </w:r>
    </w:p>
    <w:p w14:paraId="26A96003" w14:textId="2E1F86AA" w:rsidR="0084728D" w:rsidRPr="00AB7F39" w:rsidRDefault="00AD693E" w:rsidP="002D7DAF">
      <w:pPr>
        <w:pStyle w:val="Odsekzoznamu"/>
        <w:numPr>
          <w:ilvl w:val="0"/>
          <w:numId w:val="9"/>
        </w:numPr>
        <w:spacing w:after="120"/>
        <w:ind w:left="567" w:hanging="357"/>
      </w:pPr>
      <w:proofErr w:type="spellStart"/>
      <w:r w:rsidRPr="00AB7F39">
        <w:t>B</w:t>
      </w:r>
      <w:r w:rsidR="008D3485" w:rsidRPr="00AB7F39">
        <w:t>enchmarky</w:t>
      </w:r>
      <w:proofErr w:type="spellEnd"/>
      <w:r w:rsidRPr="00AB7F39">
        <w:t xml:space="preserve"> (po doplnení oceneného výkazu výmer z víťaznej ponuky)</w:t>
      </w:r>
      <w:r w:rsidR="008D3485" w:rsidRPr="00AB7F39">
        <w:t xml:space="preserve"> – t. j. </w:t>
      </w:r>
      <w:r w:rsidR="007D7793" w:rsidRPr="00AB7F39">
        <w:t xml:space="preserve">maximálne </w:t>
      </w:r>
      <w:r w:rsidR="00EF5A54" w:rsidRPr="00AB7F39">
        <w:t xml:space="preserve">očakávané </w:t>
      </w:r>
      <w:r w:rsidR="0084728D" w:rsidRPr="00AB7F39">
        <w:t xml:space="preserve">jednotkové </w:t>
      </w:r>
      <w:r w:rsidR="007D7793" w:rsidRPr="00AB7F39">
        <w:t>stavebné</w:t>
      </w:r>
      <w:r w:rsidR="0084728D" w:rsidRPr="00AB7F39">
        <w:t xml:space="preserve"> náklady (€/km, €/m2, €/ks) jednotlivých prvkov infraštruktúry (cykl</w:t>
      </w:r>
      <w:r w:rsidR="00F7286D" w:rsidRPr="00AB7F39">
        <w:t>istick</w:t>
      </w:r>
      <w:r w:rsidR="00CE0073" w:rsidRPr="00AB7F39">
        <w:t>é</w:t>
      </w:r>
      <w:r w:rsidR="00F7286D" w:rsidRPr="00AB7F39">
        <w:t xml:space="preserve"> </w:t>
      </w:r>
      <w:r w:rsidR="00CE0073" w:rsidRPr="00AB7F39">
        <w:t>cesty</w:t>
      </w:r>
      <w:r w:rsidR="0084728D" w:rsidRPr="00AB7F39">
        <w:t xml:space="preserve">, </w:t>
      </w:r>
      <w:proofErr w:type="spellStart"/>
      <w:r w:rsidR="0084728D" w:rsidRPr="00AB7F39">
        <w:t>cyklostojany</w:t>
      </w:r>
      <w:proofErr w:type="spellEnd"/>
      <w:r w:rsidR="0084728D" w:rsidRPr="00AB7F39">
        <w:t xml:space="preserve"> a iné vybavenie)</w:t>
      </w:r>
      <w:r w:rsidR="00365352" w:rsidRPr="00AB7F39">
        <w:t>.</w:t>
      </w:r>
    </w:p>
    <w:p w14:paraId="09B5836F" w14:textId="77777777" w:rsidR="004B3E42" w:rsidRPr="00AB7F39" w:rsidRDefault="004B3E42" w:rsidP="00597F91">
      <w:pPr>
        <w:contextualSpacing/>
      </w:pPr>
      <w:r w:rsidRPr="00AB7F39">
        <w:t xml:space="preserve">Celkové oprávnené náklady by nemali presiahnuť 500 tisíc Eur na 1 km cyklotrasy. Žiadateľom odôvodnené prekročenie limitu oprávnených nákladov môže byť v mimoriadnych prípadoch akceptované, za predpokladu splnenia nasledovných podmienok: </w:t>
      </w:r>
    </w:p>
    <w:p w14:paraId="137FFA4A" w14:textId="74A8A8CB" w:rsidR="004B3E42" w:rsidRPr="00AB7F39" w:rsidRDefault="004B3E42" w:rsidP="004B3E42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 xml:space="preserve">neprekročenie </w:t>
      </w:r>
      <w:r w:rsidR="007E5912" w:rsidRPr="00AB7F39">
        <w:t xml:space="preserve">čiastkových </w:t>
      </w:r>
      <w:proofErr w:type="spellStart"/>
      <w:r w:rsidRPr="00AB7F39">
        <w:t>benchmarkov</w:t>
      </w:r>
      <w:proofErr w:type="spellEnd"/>
      <w:r w:rsidRPr="00AB7F39">
        <w:t xml:space="preserve"> nákladov,</w:t>
      </w:r>
    </w:p>
    <w:p w14:paraId="2FB1AEDE" w14:textId="77777777" w:rsidR="004B3E42" w:rsidRPr="00AB7F39" w:rsidRDefault="004B3E42" w:rsidP="004B3E42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lastRenderedPageBreak/>
        <w:t>pozitívne výsledky CBA (BCR &gt; 1,0) a nadpriemerné v porovnaní s ostatnými projektami,</w:t>
      </w:r>
    </w:p>
    <w:p w14:paraId="4E8E4726" w14:textId="77777777" w:rsidR="004B3E42" w:rsidRPr="00AB7F39" w:rsidRDefault="004B3E42" w:rsidP="004B3E42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 xml:space="preserve">udržanie priemerných nákladov za všetky schválené projekty do 500 tis. Eur na 1 km, </w:t>
      </w:r>
      <w:r w:rsidRPr="00AB7F39">
        <w:br/>
        <w:t>(dodržanie cieľa reformy 200 km cyklotrás – podpora drahšieho projektu možná iba keď na to vznikne priestor po schválení iných projektov s výrazne nižšími nákladmi na 1 km),</w:t>
      </w:r>
    </w:p>
    <w:p w14:paraId="434C681A" w14:textId="77777777" w:rsidR="004B3E42" w:rsidRPr="00AB7F39" w:rsidRDefault="004B3E42" w:rsidP="004B3E42">
      <w:pPr>
        <w:pStyle w:val="Odsekzoznamu"/>
        <w:numPr>
          <w:ilvl w:val="0"/>
          <w:numId w:val="7"/>
        </w:numPr>
        <w:spacing w:after="120"/>
        <w:ind w:left="709" w:hanging="352"/>
      </w:pPr>
      <w:r w:rsidRPr="00AB7F39">
        <w:t>zverejnenie písomného záznamu z posúdenia projektu s preskúmateľným zdôvodnením, prečo boli ako oprávnené akceptované náklady vyššie ako 500 tis. Eur na 1 km.</w:t>
      </w:r>
    </w:p>
    <w:p w14:paraId="71EA986C" w14:textId="5FCE8D01" w:rsidR="00B63BAE" w:rsidRPr="00AB7F39" w:rsidRDefault="00D1049F" w:rsidP="003F664E">
      <w:r w:rsidRPr="00AB7F39">
        <w:t>Základné</w:t>
      </w:r>
      <w:r w:rsidR="00FC5039" w:rsidRPr="00AB7F39">
        <w:t xml:space="preserve"> </w:t>
      </w:r>
      <w:proofErr w:type="spellStart"/>
      <w:r w:rsidR="00357F4A" w:rsidRPr="00AB7F39">
        <w:t>b</w:t>
      </w:r>
      <w:r w:rsidR="001D1A21" w:rsidRPr="00AB7F39">
        <w:t>enchmarky</w:t>
      </w:r>
      <w:proofErr w:type="spellEnd"/>
      <w:r w:rsidR="00231C2B" w:rsidRPr="00AB7F39">
        <w:t xml:space="preserve"> </w:t>
      </w:r>
      <w:r w:rsidR="00CE5271" w:rsidRPr="00AB7F39">
        <w:t xml:space="preserve">jednotkových </w:t>
      </w:r>
      <w:r w:rsidR="00ED1A9D" w:rsidRPr="00AB7F39">
        <w:t>nákladov</w:t>
      </w:r>
      <w:r w:rsidR="001D1A21" w:rsidRPr="00AB7F39">
        <w:t xml:space="preserve"> </w:t>
      </w:r>
      <w:r w:rsidR="00231C2B" w:rsidRPr="00AB7F39">
        <w:t xml:space="preserve">vybraných súčastí cyklistickej infraštruktúry </w:t>
      </w:r>
      <w:r w:rsidR="001D1A21" w:rsidRPr="00AB7F39">
        <w:t xml:space="preserve">podľa </w:t>
      </w:r>
      <w:r w:rsidR="00231C2B" w:rsidRPr="00AB7F39">
        <w:t xml:space="preserve">internej </w:t>
      </w:r>
      <w:r w:rsidR="001D1A21" w:rsidRPr="00AB7F39">
        <w:t xml:space="preserve">analýzy </w:t>
      </w:r>
      <w:r w:rsidR="00231C2B" w:rsidRPr="00AB7F39">
        <w:t xml:space="preserve">MDV SR </w:t>
      </w:r>
      <w:r w:rsidR="00804601" w:rsidRPr="00804601">
        <w:t>bud</w:t>
      </w:r>
      <w:r w:rsidR="00804601">
        <w:t>ú</w:t>
      </w:r>
      <w:r w:rsidR="00804601" w:rsidRPr="00804601">
        <w:t xml:space="preserve"> súčasťou sprievodnej dokumentácie k výzve.</w:t>
      </w:r>
      <w:r w:rsidR="003F664E">
        <w:t xml:space="preserve"> </w:t>
      </w:r>
      <w:proofErr w:type="spellStart"/>
      <w:r w:rsidR="003F664E">
        <w:t>B</w:t>
      </w:r>
      <w:r w:rsidRPr="00AB7F39">
        <w:t>enchmarky</w:t>
      </w:r>
      <w:proofErr w:type="spellEnd"/>
      <w:r w:rsidRPr="00AB7F39">
        <w:t xml:space="preserve"> sú </w:t>
      </w:r>
      <w:r w:rsidR="003F664E">
        <w:t xml:space="preserve">chápané ako </w:t>
      </w:r>
      <w:r w:rsidRPr="00AB7F39">
        <w:t xml:space="preserve">indikatívne. </w:t>
      </w:r>
      <w:r w:rsidR="00B63BAE" w:rsidRPr="00AB7F39">
        <w:t xml:space="preserve">Zoznam </w:t>
      </w:r>
      <w:proofErr w:type="spellStart"/>
      <w:r w:rsidR="00B63BAE" w:rsidRPr="00AB7F39">
        <w:t>benchmarkov</w:t>
      </w:r>
      <w:proofErr w:type="spellEnd"/>
      <w:r w:rsidR="00B63BAE" w:rsidRPr="00AB7F39">
        <w:t xml:space="preserve"> môže byť priebežne dopĺňaný na základe získaných podrobnejších informácií. Výška </w:t>
      </w:r>
      <w:proofErr w:type="spellStart"/>
      <w:r w:rsidR="00B63BAE" w:rsidRPr="00AB7F39">
        <w:t>benchmarkov</w:t>
      </w:r>
      <w:proofErr w:type="spellEnd"/>
      <w:r w:rsidR="00B63BAE" w:rsidRPr="00AB7F39">
        <w:t xml:space="preserve"> tiež bude priebežne upravovaná o vplyv inflácie a aktuálnych cien na trhu.</w:t>
      </w:r>
    </w:p>
    <w:p w14:paraId="47D4FC7B" w14:textId="7C245522" w:rsidR="00D1049F" w:rsidRPr="00AB7F39" w:rsidRDefault="00D1049F" w:rsidP="003F664E">
      <w:r w:rsidRPr="00AB7F39">
        <w:t xml:space="preserve">Pri posudzovaní </w:t>
      </w:r>
      <w:r w:rsidR="00B63BAE" w:rsidRPr="00AB7F39">
        <w:t>projektov a</w:t>
      </w:r>
      <w:r w:rsidR="00AA0E90" w:rsidRPr="00AB7F39">
        <w:t xml:space="preserve"> prípadnom </w:t>
      </w:r>
      <w:r w:rsidR="00B63BAE" w:rsidRPr="00AB7F39">
        <w:t xml:space="preserve">prekročení </w:t>
      </w:r>
      <w:proofErr w:type="spellStart"/>
      <w:r w:rsidR="00B63BAE" w:rsidRPr="00AB7F39">
        <w:t>benchmarkov</w:t>
      </w:r>
      <w:proofErr w:type="spellEnd"/>
      <w:r w:rsidR="00B63BAE" w:rsidRPr="00AB7F39">
        <w:t xml:space="preserve"> aktuálnych v čase posudzovania </w:t>
      </w:r>
      <w:r w:rsidR="009A00CB" w:rsidRPr="00AB7F39">
        <w:t>Ži</w:t>
      </w:r>
      <w:r w:rsidR="00B63BAE" w:rsidRPr="00AB7F39">
        <w:t xml:space="preserve">adosti </w:t>
      </w:r>
      <w:r w:rsidR="009859A7" w:rsidRPr="00AB7F39">
        <w:t>o prostriedky mechanizmu</w:t>
      </w:r>
      <w:r w:rsidR="00DA6C0A" w:rsidRPr="00AB7F39">
        <w:t xml:space="preserve"> </w:t>
      </w:r>
      <w:r w:rsidR="00B63BAE" w:rsidRPr="00AB7F39">
        <w:t xml:space="preserve">sa </w:t>
      </w:r>
      <w:r w:rsidR="00B63BAE" w:rsidRPr="00AB7F39">
        <w:lastRenderedPageBreak/>
        <w:t xml:space="preserve">bude </w:t>
      </w:r>
      <w:r w:rsidRPr="00AB7F39">
        <w:t xml:space="preserve">prihliadať na </w:t>
      </w:r>
      <w:r w:rsidR="00A049C1" w:rsidRPr="00AB7F39">
        <w:t>zdôvodnené špecifické okolnosti</w:t>
      </w:r>
      <w:r w:rsidR="00B63BAE" w:rsidRPr="00AB7F39">
        <w:t>,</w:t>
      </w:r>
      <w:r w:rsidR="00A049C1" w:rsidRPr="00AB7F39">
        <w:t> mieru prekročenia</w:t>
      </w:r>
      <w:r w:rsidR="009859A7" w:rsidRPr="00AB7F39">
        <w:t xml:space="preserve"> </w:t>
      </w:r>
      <w:proofErr w:type="spellStart"/>
      <w:r w:rsidR="009859A7" w:rsidRPr="00AB7F39">
        <w:t>benchmarkov</w:t>
      </w:r>
      <w:proofErr w:type="spellEnd"/>
      <w:r w:rsidR="00B63BAE" w:rsidRPr="00AB7F39">
        <w:t xml:space="preserve"> a</w:t>
      </w:r>
      <w:r w:rsidR="009859A7" w:rsidRPr="00AB7F39">
        <w:t xml:space="preserve"> celkové </w:t>
      </w:r>
      <w:r w:rsidR="00B63BAE" w:rsidRPr="00AB7F39">
        <w:t>výsledky CBA</w:t>
      </w:r>
      <w:r w:rsidRPr="00AB7F39">
        <w:t>. Náklady</w:t>
      </w:r>
      <w:r w:rsidR="00AA0E90" w:rsidRPr="00AB7F39">
        <w:t xml:space="preserve">, ktoré podľa interných pravidiel MDV SR </w:t>
      </w:r>
      <w:r w:rsidRPr="00AB7F39">
        <w:t>výrazne</w:t>
      </w:r>
      <w:r w:rsidR="00A50B8D" w:rsidRPr="00AB7F39">
        <w:t xml:space="preserve"> </w:t>
      </w:r>
      <w:r w:rsidRPr="00AB7F39">
        <w:t>pres</w:t>
      </w:r>
      <w:r w:rsidR="00AA0E90" w:rsidRPr="00AB7F39">
        <w:t>iahnu</w:t>
      </w:r>
      <w:r w:rsidRPr="00AB7F39">
        <w:t xml:space="preserve"> úroveň </w:t>
      </w:r>
      <w:proofErr w:type="spellStart"/>
      <w:r w:rsidRPr="00AB7F39">
        <w:t>benchmarkov</w:t>
      </w:r>
      <w:proofErr w:type="spellEnd"/>
      <w:r w:rsidRPr="00AB7F39">
        <w:t xml:space="preserve"> </w:t>
      </w:r>
      <w:r w:rsidR="00B63BAE" w:rsidRPr="00AB7F39">
        <w:t>a</w:t>
      </w:r>
      <w:r w:rsidR="00AA0E90" w:rsidRPr="00AB7F39">
        <w:t> </w:t>
      </w:r>
      <w:r w:rsidR="00B63BAE" w:rsidRPr="00AB7F39">
        <w:t>ne</w:t>
      </w:r>
      <w:r w:rsidR="00AA0E90" w:rsidRPr="00AB7F39">
        <w:t xml:space="preserve">budú </w:t>
      </w:r>
      <w:r w:rsidR="00B63BAE" w:rsidRPr="00AB7F39">
        <w:t xml:space="preserve">dostatočne </w:t>
      </w:r>
      <w:r w:rsidR="00AA0E90" w:rsidRPr="00AB7F39">
        <w:t>vyvážené</w:t>
      </w:r>
      <w:r w:rsidR="00B63BAE" w:rsidRPr="00AB7F39">
        <w:t xml:space="preserve"> spoločenskými benefitmi projektu </w:t>
      </w:r>
      <w:r w:rsidRPr="00AB7F39">
        <w:t xml:space="preserve">budú </w:t>
      </w:r>
      <w:r w:rsidR="00A50B8D" w:rsidRPr="00AB7F39">
        <w:t xml:space="preserve">pri kontrole rozpočtových kritérií identifikované a následne preskúmané hodnotiacou komisiou. V prípade (negatívneho) rozhodnutia komisie budú </w:t>
      </w:r>
      <w:r w:rsidRPr="00AB7F39">
        <w:t>považované za neoprávnené</w:t>
      </w:r>
      <w:r w:rsidR="004A2C18" w:rsidRPr="00AB7F39">
        <w:t>.</w:t>
      </w:r>
      <w:r w:rsidR="003F664E">
        <w:t xml:space="preserve"> </w:t>
      </w:r>
      <w:r w:rsidR="004A2C18" w:rsidRPr="00AB7F39">
        <w:t>N</w:t>
      </w:r>
      <w:r w:rsidR="009859A7" w:rsidRPr="00AB7F39">
        <w:t>árokované n</w:t>
      </w:r>
      <w:r w:rsidR="004A2C18" w:rsidRPr="00AB7F39">
        <w:t>eoprávnené</w:t>
      </w:r>
      <w:r w:rsidR="009859A7" w:rsidRPr="00AB7F39">
        <w:t xml:space="preserve"> výdavky, resp. čiastky prevyšujúce </w:t>
      </w:r>
      <w:proofErr w:type="spellStart"/>
      <w:r w:rsidR="009859A7" w:rsidRPr="00AB7F39">
        <w:t>benchmarky</w:t>
      </w:r>
      <w:proofErr w:type="spellEnd"/>
      <w:r w:rsidR="004A2C18" w:rsidRPr="00AB7F39">
        <w:t xml:space="preserve"> budú odpočítané od </w:t>
      </w:r>
      <w:r w:rsidR="009859A7" w:rsidRPr="00AB7F39">
        <w:t xml:space="preserve">Žiadateľom </w:t>
      </w:r>
      <w:r w:rsidR="004A2C18" w:rsidRPr="00AB7F39">
        <w:t>požadovanej výšky príspevku.</w:t>
      </w:r>
    </w:p>
    <w:p w14:paraId="1D53B76A" w14:textId="099BEF9C" w:rsidR="007842DF" w:rsidRPr="00AB7F39" w:rsidRDefault="007842DF" w:rsidP="007E11E7">
      <w:pPr>
        <w:pStyle w:val="Nadpis1"/>
      </w:pPr>
      <w:bookmarkStart w:id="23" w:name="_Toc91567732"/>
      <w:r w:rsidRPr="00AB7F39">
        <w:t>Hodnotenie</w:t>
      </w:r>
      <w:r w:rsidR="004722B4" w:rsidRPr="00AB7F39">
        <w:t xml:space="preserve"> projektov</w:t>
      </w:r>
      <w:bookmarkEnd w:id="23"/>
    </w:p>
    <w:p w14:paraId="17094712" w14:textId="38D17B1A" w:rsidR="006A17DB" w:rsidRPr="00AB7F39" w:rsidRDefault="00092B39" w:rsidP="004722B4">
      <w:r w:rsidRPr="00AB7F39">
        <w:t xml:space="preserve">Projekty, ktoré splnia všetky formálne, </w:t>
      </w:r>
      <w:r w:rsidR="00B63BAE" w:rsidRPr="00AB7F39">
        <w:t> technické a rozpočtové</w:t>
      </w:r>
      <w:r w:rsidRPr="00AB7F39">
        <w:t xml:space="preserve"> kritériá postupujú do hodnotiacej a schvaľovacej fázy. </w:t>
      </w:r>
      <w:r w:rsidR="004722B4" w:rsidRPr="00AB7F39">
        <w:t xml:space="preserve">Hodnotenie projektov </w:t>
      </w:r>
      <w:r w:rsidR="00D45899" w:rsidRPr="00AB7F39">
        <w:t xml:space="preserve">spracujú odborní hodnotitelia MDV SR jednotnou metodikou </w:t>
      </w:r>
      <w:r w:rsidR="004722B4" w:rsidRPr="00AB7F39">
        <w:t xml:space="preserve">je založené na kombinovanej metóde </w:t>
      </w:r>
      <w:r w:rsidR="00D45899" w:rsidRPr="00AB7F39">
        <w:t>vychádzajúcej zo schválenej Metodiky posudzovania hodnoty za peniaze a Metodiky nákladovo-výnosovej analýzy (CBA) pre projekty rozvoja cyklistickej infraštruktúry</w:t>
      </w:r>
      <w:r w:rsidR="000A6F38">
        <w:t>, ktoré budú súčasťou sprievodnej dokumentácie v rámci výzvy.</w:t>
      </w:r>
    </w:p>
    <w:p w14:paraId="5E279F5C" w14:textId="1D7CE920" w:rsidR="000566EE" w:rsidRPr="00AB7F39" w:rsidRDefault="00B63BAE" w:rsidP="00231C2B">
      <w:r w:rsidRPr="00AB7F39">
        <w:lastRenderedPageBreak/>
        <w:t>Ako</w:t>
      </w:r>
      <w:r w:rsidR="003856B2" w:rsidRPr="00AB7F39">
        <w:t xml:space="preserve"> </w:t>
      </w:r>
      <w:r w:rsidR="004722B4" w:rsidRPr="00AB7F39">
        <w:t>základ hodnotenia a </w:t>
      </w:r>
      <w:proofErr w:type="spellStart"/>
      <w:r w:rsidR="004722B4" w:rsidRPr="00AB7F39">
        <w:t>priorizácie</w:t>
      </w:r>
      <w:proofErr w:type="spellEnd"/>
      <w:r w:rsidR="004722B4" w:rsidRPr="00AB7F39">
        <w:t xml:space="preserve"> </w:t>
      </w:r>
      <w:r w:rsidRPr="00AB7F39">
        <w:t xml:space="preserve">sa </w:t>
      </w:r>
      <w:r w:rsidR="004722B4" w:rsidRPr="00AB7F39">
        <w:t xml:space="preserve">projektov </w:t>
      </w:r>
      <w:r w:rsidR="00194735" w:rsidRPr="00AB7F39">
        <w:t>použijú</w:t>
      </w:r>
      <w:r w:rsidR="003856B2" w:rsidRPr="00AB7F39">
        <w:t xml:space="preserve"> </w:t>
      </w:r>
      <w:r w:rsidR="004722B4" w:rsidRPr="00AB7F39">
        <w:t>výsled</w:t>
      </w:r>
      <w:r w:rsidR="003856B2" w:rsidRPr="00AB7F39">
        <w:t>ky</w:t>
      </w:r>
      <w:r w:rsidR="004722B4" w:rsidRPr="00AB7F39">
        <w:t xml:space="preserve"> </w:t>
      </w:r>
      <w:r w:rsidR="000B782B" w:rsidRPr="00AB7F39">
        <w:t>n</w:t>
      </w:r>
      <w:r w:rsidR="00194735" w:rsidRPr="00AB7F39">
        <w:t xml:space="preserve">ákladovo-výnosovej analýzy </w:t>
      </w:r>
      <w:r w:rsidR="004722B4" w:rsidRPr="00AB7F39">
        <w:t>CBA</w:t>
      </w:r>
      <w:r w:rsidR="003856B2" w:rsidRPr="00AB7F39">
        <w:t xml:space="preserve">, </w:t>
      </w:r>
      <w:r w:rsidR="00194735" w:rsidRPr="00AB7F39">
        <w:t>resp</w:t>
      </w:r>
      <w:r w:rsidR="003856B2" w:rsidRPr="00AB7F39">
        <w:t xml:space="preserve">. </w:t>
      </w:r>
      <w:r w:rsidR="00194735" w:rsidRPr="00AB7F39">
        <w:t xml:space="preserve">presnejšie </w:t>
      </w:r>
      <w:r w:rsidR="003856B2" w:rsidRPr="00AB7F39">
        <w:t xml:space="preserve">ukazovateľa </w:t>
      </w:r>
      <w:r w:rsidR="00194735" w:rsidRPr="00AB7F39">
        <w:t xml:space="preserve">pomeru nákladov a výnosov </w:t>
      </w:r>
      <w:r w:rsidR="003856B2" w:rsidRPr="00AB7F39">
        <w:t>B/C</w:t>
      </w:r>
      <w:r w:rsidR="004722B4" w:rsidRPr="00AB7F39">
        <w:t xml:space="preserve">. </w:t>
      </w:r>
      <w:r w:rsidR="00231C2B" w:rsidRPr="00AB7F39">
        <w:t>Rôzne</w:t>
      </w:r>
      <w:r w:rsidR="00092B39" w:rsidRPr="00AB7F39">
        <w:t>, tzv.</w:t>
      </w:r>
      <w:r w:rsidR="000B782B" w:rsidRPr="00AB7F39">
        <w:t xml:space="preserve"> </w:t>
      </w:r>
      <w:r w:rsidR="00092B39" w:rsidRPr="00AB7F39">
        <w:t xml:space="preserve">dodatočné </w:t>
      </w:r>
      <w:r w:rsidR="00231C2B" w:rsidRPr="00AB7F39">
        <w:t>hodnotiace</w:t>
      </w:r>
      <w:r w:rsidR="000B782B" w:rsidRPr="00AB7F39">
        <w:t xml:space="preserve"> kritéri</w:t>
      </w:r>
      <w:r w:rsidR="00092B39" w:rsidRPr="00AB7F39">
        <w:t>á</w:t>
      </w:r>
      <w:r w:rsidR="000B782B" w:rsidRPr="00AB7F39">
        <w:t xml:space="preserve"> bud</w:t>
      </w:r>
      <w:r w:rsidR="000566EE" w:rsidRPr="00AB7F39">
        <w:t>ú</w:t>
      </w:r>
      <w:r w:rsidR="000B782B" w:rsidRPr="00AB7F39">
        <w:t xml:space="preserve"> </w:t>
      </w:r>
      <w:r w:rsidR="00092B39" w:rsidRPr="00AB7F39">
        <w:t>zohľadnen</w:t>
      </w:r>
      <w:r w:rsidR="000566EE" w:rsidRPr="00AB7F39">
        <w:t>é</w:t>
      </w:r>
      <w:r w:rsidR="003D75E4" w:rsidRPr="00AB7F39">
        <w:t xml:space="preserve"> formou</w:t>
      </w:r>
      <w:r w:rsidR="00231C2B" w:rsidRPr="00AB7F39">
        <w:t xml:space="preserve"> bonusového (resp. </w:t>
      </w:r>
      <w:proofErr w:type="spellStart"/>
      <w:r w:rsidR="00231C2B" w:rsidRPr="00AB7F39">
        <w:t>malusového</w:t>
      </w:r>
      <w:proofErr w:type="spellEnd"/>
      <w:r w:rsidR="00231C2B" w:rsidRPr="00AB7F39">
        <w:t xml:space="preserve">) </w:t>
      </w:r>
      <w:r w:rsidR="000566EE" w:rsidRPr="00AB7F39">
        <w:t>hodnotenia, ktoré bude pripočítané k základnému hodnoteniu</w:t>
      </w:r>
      <w:r w:rsidR="00231C2B" w:rsidRPr="00AB7F39">
        <w:t xml:space="preserve"> podľa pravidiel v kapitole 6.3.</w:t>
      </w:r>
    </w:p>
    <w:p w14:paraId="760D963B" w14:textId="6998D06B" w:rsidR="006A6A06" w:rsidRPr="00AB7F39" w:rsidRDefault="006A6A06" w:rsidP="006C3236">
      <w:pPr>
        <w:pStyle w:val="Nadpis2"/>
      </w:pPr>
      <w:bookmarkStart w:id="24" w:name="_Toc91567733"/>
      <w:r w:rsidRPr="00AB7F39">
        <w:t>Analýza dopytu</w:t>
      </w:r>
      <w:bookmarkEnd w:id="24"/>
    </w:p>
    <w:p w14:paraId="77371E7B" w14:textId="26A39EE9" w:rsidR="000B782B" w:rsidRPr="00AB7F39" w:rsidRDefault="006A6A06" w:rsidP="006A6A06">
      <w:r w:rsidRPr="00AB7F39">
        <w:t xml:space="preserve">Analýza dopytu bude </w:t>
      </w:r>
      <w:r w:rsidR="0053279F" w:rsidRPr="00AB7F39">
        <w:t xml:space="preserve">pre každý projekt </w:t>
      </w:r>
      <w:r w:rsidRPr="00AB7F39">
        <w:t xml:space="preserve">vykonaná </w:t>
      </w:r>
      <w:r w:rsidR="000B782B" w:rsidRPr="00AB7F39">
        <w:t xml:space="preserve">v zmysle </w:t>
      </w:r>
      <w:r w:rsidR="000B782B" w:rsidRPr="00AB7F39">
        <w:rPr>
          <w:i/>
          <w:iCs/>
        </w:rPr>
        <w:t>Metodiky nákladovo-výnosovej analýzy CBA</w:t>
      </w:r>
      <w:r w:rsidR="000566EE" w:rsidRPr="00AB7F39">
        <w:rPr>
          <w:i/>
          <w:iCs/>
        </w:rPr>
        <w:t xml:space="preserve"> pre projekty rozvoja cyklistickej infraštruktúry</w:t>
      </w:r>
      <w:r w:rsidR="000B782B" w:rsidRPr="00AB7F39">
        <w:t xml:space="preserve">. </w:t>
      </w:r>
      <w:r w:rsidR="000A6F38">
        <w:t>Metodika CBA uvažuje s dvoma</w:t>
      </w:r>
      <w:r w:rsidR="000B782B" w:rsidRPr="00AB7F39">
        <w:t xml:space="preserve"> metód</w:t>
      </w:r>
      <w:r w:rsidR="000A6F38">
        <w:t>ami</w:t>
      </w:r>
      <w:r w:rsidR="000B782B" w:rsidRPr="00AB7F39">
        <w:t>:</w:t>
      </w:r>
    </w:p>
    <w:p w14:paraId="0D23B110" w14:textId="7FEFD668" w:rsidR="000B782B" w:rsidRPr="00AB7F39" w:rsidRDefault="000B782B" w:rsidP="004A2C18">
      <w:pPr>
        <w:pStyle w:val="Odsekzoznamu"/>
        <w:numPr>
          <w:ilvl w:val="0"/>
          <w:numId w:val="12"/>
        </w:numPr>
        <w:spacing w:before="60"/>
        <w:ind w:left="714" w:hanging="357"/>
        <w:jc w:val="left"/>
      </w:pPr>
      <w:r w:rsidRPr="00AB7F39">
        <w:rPr>
          <w:u w:val="single"/>
        </w:rPr>
        <w:t xml:space="preserve">Preukázanie skutočného využívania </w:t>
      </w:r>
      <w:r w:rsidRPr="00AB7F39">
        <w:rPr>
          <w:u w:val="single"/>
        </w:rPr>
        <w:br/>
      </w:r>
      <w:r w:rsidRPr="00AB7F39">
        <w:t>táto metóda je pomerne jednoduchá, ale možné ju je využiť iba v prípade, že existujú údaje o počte cyklistov, ktorí už jazdia v koridore plánovanej infraštruktúry v súčasnosti.</w:t>
      </w:r>
    </w:p>
    <w:p w14:paraId="2D4C68FD" w14:textId="7E65B239" w:rsidR="000B782B" w:rsidRPr="00AB7F39" w:rsidRDefault="000B782B" w:rsidP="004A2C18">
      <w:pPr>
        <w:pStyle w:val="Odsekzoznamu"/>
        <w:numPr>
          <w:ilvl w:val="0"/>
          <w:numId w:val="12"/>
        </w:numPr>
        <w:spacing w:before="60"/>
        <w:ind w:left="714" w:hanging="357"/>
        <w:contextualSpacing w:val="0"/>
        <w:jc w:val="left"/>
        <w:rPr>
          <w:u w:val="single"/>
        </w:rPr>
      </w:pPr>
      <w:r w:rsidRPr="00AB7F39">
        <w:rPr>
          <w:u w:val="single"/>
        </w:rPr>
        <w:t xml:space="preserve">Odhad potenciálu </w:t>
      </w:r>
      <w:r w:rsidR="00BF3F2C" w:rsidRPr="00AB7F39">
        <w:rPr>
          <w:u w:val="single"/>
        </w:rPr>
        <w:t xml:space="preserve">dopravným </w:t>
      </w:r>
      <w:r w:rsidRPr="00AB7F39">
        <w:rPr>
          <w:u w:val="single"/>
        </w:rPr>
        <w:t>modelom</w:t>
      </w:r>
      <w:r w:rsidRPr="00AB7F39">
        <w:rPr>
          <w:u w:val="single"/>
        </w:rPr>
        <w:br/>
      </w:r>
      <w:r w:rsidRPr="00AB7F39">
        <w:t>táto metóda je zložitejšia, ale je možné ju využiť aj v prípadoch, keď vstupné dáta do metódy A nie sú k dispozícii, resp. je nemožné v súčasnosti využívať koridor plánovanej infraštruktúry.</w:t>
      </w:r>
    </w:p>
    <w:p w14:paraId="428492BA" w14:textId="3FBE6D33" w:rsidR="007569A7" w:rsidRPr="00AB7F39" w:rsidRDefault="000A6F38" w:rsidP="006A6A06">
      <w:r>
        <w:lastRenderedPageBreak/>
        <w:t>Ak je to možné, p</w:t>
      </w:r>
      <w:r w:rsidR="000B782B" w:rsidRPr="00AB7F39">
        <w:t>redpokladá sa spracovanie analýzy dopytu oboma metódami</w:t>
      </w:r>
      <w:r>
        <w:t xml:space="preserve">, </w:t>
      </w:r>
      <w:r w:rsidRPr="00AB7F39">
        <w:t>do úvahy sa bude brať lepší výsledok (vyššie vypočítané zaťaženie)</w:t>
      </w:r>
      <w:r>
        <w:t>.</w:t>
      </w:r>
    </w:p>
    <w:p w14:paraId="5A81F669" w14:textId="2B139C03" w:rsidR="000A6F38" w:rsidRDefault="000A6F38" w:rsidP="006A6A06">
      <w:r>
        <w:t>M</w:t>
      </w:r>
      <w:r w:rsidRPr="00AB7F39">
        <w:t>etód</w:t>
      </w:r>
      <w:r>
        <w:t>ou</w:t>
      </w:r>
      <w:r w:rsidRPr="00AB7F39">
        <w:t xml:space="preserve"> A bude spracovaná analýza dopytu </w:t>
      </w:r>
      <w:r>
        <w:t>len p</w:t>
      </w:r>
      <w:r w:rsidRPr="00AB7F39">
        <w:t>re projekty, pre ktoré sú k dispozícii dáta o skutočnom využívaní plánovaných koridorov  v</w:t>
      </w:r>
      <w:r>
        <w:t> </w:t>
      </w:r>
      <w:r w:rsidRPr="00AB7F39">
        <w:t>súčasnosti</w:t>
      </w:r>
      <w:r>
        <w:t>.</w:t>
      </w:r>
    </w:p>
    <w:p w14:paraId="0F5B4312" w14:textId="46CA5093" w:rsidR="00F617B4" w:rsidRPr="00AB7F39" w:rsidRDefault="000B782B" w:rsidP="006A6A06">
      <w:r w:rsidRPr="00AB7F39">
        <w:t xml:space="preserve">Metódu B možno považovať za univerzálnejšiu, a preto bude vykonaná pre všetky predložené projekty. </w:t>
      </w:r>
      <w:r w:rsidR="00001C65" w:rsidRPr="00AB7F39">
        <w:t xml:space="preserve">Pri tvorbe </w:t>
      </w:r>
      <w:r w:rsidR="00481C81" w:rsidRPr="00AB7F39">
        <w:t xml:space="preserve">dopravného </w:t>
      </w:r>
      <w:r w:rsidR="00001C65" w:rsidRPr="00AB7F39">
        <w:t>modelu sa bude vychádzať z aktuálnych štatistických údajov o distribúcii obyvateľstva</w:t>
      </w:r>
      <w:r w:rsidR="00481C81" w:rsidRPr="00AB7F39">
        <w:t xml:space="preserve"> a pracovných príležitostí, dochádzke do </w:t>
      </w:r>
      <w:r w:rsidR="00001C65" w:rsidRPr="00AB7F39">
        <w:t xml:space="preserve">škôl, resp. obratu cestujúcich na staniciach a významných zastávkach VOD v širšom záujmovom území projektu. </w:t>
      </w:r>
    </w:p>
    <w:p w14:paraId="26808E5C" w14:textId="4772E30B" w:rsidR="006A6A06" w:rsidRPr="00AB7F39" w:rsidRDefault="00AA3888" w:rsidP="006A6A06">
      <w:r w:rsidRPr="00AB7F39">
        <w:t xml:space="preserve">V záujme spresnenia </w:t>
      </w:r>
      <w:r w:rsidR="0003688D" w:rsidRPr="00AB7F39">
        <w:t xml:space="preserve">dopytového </w:t>
      </w:r>
      <w:r w:rsidRPr="00AB7F39">
        <w:t xml:space="preserve">modelu </w:t>
      </w:r>
      <w:r w:rsidR="00481C81" w:rsidRPr="00AB7F39">
        <w:t xml:space="preserve">odporúčame </w:t>
      </w:r>
      <w:r w:rsidRPr="00AB7F39">
        <w:t xml:space="preserve">u najvýznamnejších zamestnávateľov (s viac ako 100 zamestnancami) </w:t>
      </w:r>
      <w:r w:rsidR="00481C81" w:rsidRPr="00AB7F39">
        <w:t>vykonať a</w:t>
      </w:r>
      <w:r w:rsidRPr="00AB7F39">
        <w:t> </w:t>
      </w:r>
      <w:r w:rsidR="00481C81" w:rsidRPr="00AB7F39">
        <w:t>v</w:t>
      </w:r>
      <w:r w:rsidRPr="00AB7F39">
        <w:t xml:space="preserve"> </w:t>
      </w:r>
      <w:r w:rsidR="00481C81" w:rsidRPr="00AB7F39">
        <w:t>Žiadosti </w:t>
      </w:r>
      <w:r w:rsidR="00DA6C0A" w:rsidRPr="00AB7F39">
        <w:t xml:space="preserve">o prostriedky mechanizmu </w:t>
      </w:r>
      <w:r w:rsidR="00481C81" w:rsidRPr="00AB7F39">
        <w:t xml:space="preserve">zdokumentovať </w:t>
      </w:r>
      <w:r w:rsidRPr="00AB7F39">
        <w:t xml:space="preserve">doplnkový </w:t>
      </w:r>
      <w:r w:rsidR="00481C81" w:rsidRPr="00AB7F39">
        <w:t>prieskum dochádzky do zamestnania</w:t>
      </w:r>
      <w:r w:rsidRPr="00AB7F39">
        <w:t xml:space="preserve"> v zmysle prílohy I</w:t>
      </w:r>
      <w:r w:rsidR="00F617B4" w:rsidRPr="00AB7F39">
        <w:t>.2</w:t>
      </w:r>
      <w:r w:rsidRPr="00AB7F39">
        <w:t xml:space="preserve"> metodiky CBA.</w:t>
      </w:r>
      <w:r w:rsidR="00481C81" w:rsidRPr="00AB7F39">
        <w:t xml:space="preserve"> </w:t>
      </w:r>
      <w:r w:rsidR="00231C2B" w:rsidRPr="00AB7F39">
        <w:t xml:space="preserve">Základný cieľový potenciál podielu cyklistickej dopravy </w:t>
      </w:r>
      <w:r w:rsidR="00B63BAE" w:rsidRPr="00AB7F39">
        <w:t xml:space="preserve">na dochádzke </w:t>
      </w:r>
      <w:r w:rsidR="00231C2B" w:rsidRPr="00AB7F39">
        <w:t>bude v rámci modelu uvažovaný na úrovni 10%.</w:t>
      </w:r>
    </w:p>
    <w:p w14:paraId="212051CE" w14:textId="040555D6" w:rsidR="007842DF" w:rsidRPr="00AB7F39" w:rsidRDefault="00DC6B6B" w:rsidP="006C3236">
      <w:pPr>
        <w:pStyle w:val="Nadpis2"/>
      </w:pPr>
      <w:bookmarkStart w:id="25" w:name="_Toc91567734"/>
      <w:r w:rsidRPr="00AB7F39">
        <w:lastRenderedPageBreak/>
        <w:t xml:space="preserve">Základné hodnotiace </w:t>
      </w:r>
      <w:r w:rsidR="00A9040E" w:rsidRPr="00AB7F39">
        <w:t>skóre</w:t>
      </w:r>
      <w:r w:rsidR="008778D4" w:rsidRPr="00AB7F39">
        <w:t xml:space="preserve"> –</w:t>
      </w:r>
      <w:r w:rsidR="00A9040E" w:rsidRPr="00AB7F39">
        <w:t xml:space="preserve"> </w:t>
      </w:r>
      <w:r w:rsidR="003D75E4" w:rsidRPr="00AB7F39">
        <w:t>CBA</w:t>
      </w:r>
      <w:bookmarkEnd w:id="25"/>
    </w:p>
    <w:p w14:paraId="559D20A7" w14:textId="0B2A5EE8" w:rsidR="00A64246" w:rsidRPr="00AB7F39" w:rsidRDefault="000566EE" w:rsidP="003856B2">
      <w:r w:rsidRPr="00AB7F39">
        <w:t>Východiskom</w:t>
      </w:r>
      <w:r w:rsidR="00A64246" w:rsidRPr="00AB7F39">
        <w:t xml:space="preserve"> hodnotenia</w:t>
      </w:r>
      <w:r w:rsidR="000B782B" w:rsidRPr="00AB7F39">
        <w:t xml:space="preserve"> projektu</w:t>
      </w:r>
      <w:r w:rsidR="00A64246" w:rsidRPr="00AB7F39">
        <w:t xml:space="preserve"> </w:t>
      </w:r>
      <w:r w:rsidR="00EC3CDD" w:rsidRPr="00AB7F39">
        <w:t>je</w:t>
      </w:r>
      <w:r w:rsidR="000B782B" w:rsidRPr="00AB7F39">
        <w:t xml:space="preserve"> </w:t>
      </w:r>
      <w:r w:rsidRPr="00AB7F39">
        <w:t xml:space="preserve">analýza CBA </w:t>
      </w:r>
      <w:r w:rsidR="00EC3CDD" w:rsidRPr="00AB7F39">
        <w:t xml:space="preserve">a stanovenie indikátora B/C </w:t>
      </w:r>
      <w:r w:rsidR="000B782B" w:rsidRPr="00AB7F39">
        <w:t>vykonan</w:t>
      </w:r>
      <w:r w:rsidR="00EC3CDD" w:rsidRPr="00AB7F39">
        <w:t>é</w:t>
      </w:r>
      <w:r w:rsidR="000B782B" w:rsidRPr="00AB7F39">
        <w:t xml:space="preserve"> v zmysle </w:t>
      </w:r>
      <w:r w:rsidR="000B782B" w:rsidRPr="00AB7F39">
        <w:rPr>
          <w:i/>
          <w:iCs/>
        </w:rPr>
        <w:t>Metodiky nákladovo-výnosovej analýzy CBA</w:t>
      </w:r>
      <w:r w:rsidRPr="00AB7F39">
        <w:rPr>
          <w:i/>
          <w:iCs/>
        </w:rPr>
        <w:t xml:space="preserve"> pre projekty rozvoja cyklistickej infraštruktúry</w:t>
      </w:r>
      <w:r w:rsidR="000B782B" w:rsidRPr="00AB7F39">
        <w:t>.</w:t>
      </w:r>
      <w:r w:rsidR="00250810" w:rsidRPr="00AB7F39">
        <w:t xml:space="preserve"> </w:t>
      </w:r>
      <w:r w:rsidR="008201B9" w:rsidRPr="00AB7F39">
        <w:t>D</w:t>
      </w:r>
      <w:r w:rsidR="00EC3CDD" w:rsidRPr="00AB7F39">
        <w:t xml:space="preserve">osiahnutie pomeru B/C </w:t>
      </w:r>
      <w:r w:rsidR="0003688D" w:rsidRPr="00AB7F39">
        <w:t>&lt;</w:t>
      </w:r>
      <w:r w:rsidR="00EC3CDD" w:rsidRPr="00AB7F39">
        <w:t xml:space="preserve"> 1,0 nie je </w:t>
      </w:r>
      <w:r w:rsidR="008201B9" w:rsidRPr="00AB7F39">
        <w:t>podmienkou, s výnimkou projektov s nákladmi nad limit 500 tisíc Eur / 1 km.</w:t>
      </w:r>
    </w:p>
    <w:p w14:paraId="0C78C269" w14:textId="57BCDBE0" w:rsidR="000566EE" w:rsidRPr="00AB7F39" w:rsidRDefault="000566EE" w:rsidP="003856B2">
      <w:r w:rsidRPr="00AB7F39">
        <w:rPr>
          <w:u w:val="single"/>
        </w:rPr>
        <w:t>Základné hodnotiace skóre</w:t>
      </w:r>
      <w:r w:rsidRPr="00AB7F39">
        <w:t xml:space="preserve"> </w:t>
      </w:r>
      <w:r w:rsidR="006950DC" w:rsidRPr="00AB7F39">
        <w:t>(</w:t>
      </w:r>
      <w:r w:rsidR="00EF18E7" w:rsidRPr="00AB7F39">
        <w:rPr>
          <w:i/>
          <w:iCs/>
        </w:rPr>
        <w:t>Hz</w:t>
      </w:r>
      <w:r w:rsidR="006950DC" w:rsidRPr="00AB7F39">
        <w:rPr>
          <w:i/>
          <w:iCs/>
        </w:rPr>
        <w:t>)</w:t>
      </w:r>
      <w:r w:rsidR="006950DC" w:rsidRPr="00AB7F39">
        <w:t xml:space="preserve"> </w:t>
      </w:r>
      <w:r w:rsidRPr="00AB7F39">
        <w:t xml:space="preserve">sa stanoví vo výške stonásobku  </w:t>
      </w:r>
      <w:r w:rsidR="006950DC" w:rsidRPr="00AB7F39">
        <w:t xml:space="preserve">v zmysle metodiky CBA vypočítaného výsledného </w:t>
      </w:r>
      <w:r w:rsidRPr="00AB7F39">
        <w:t xml:space="preserve">ukazovateľa pomeru nákladov a výnosov B/C </w:t>
      </w:r>
      <w:r w:rsidR="006950DC" w:rsidRPr="00AB7F39">
        <w:t>a jeho zaokrúhlením na celé číslo</w:t>
      </w:r>
      <w:r w:rsidRPr="00AB7F39">
        <w:t xml:space="preserve">. </w:t>
      </w:r>
    </w:p>
    <w:p w14:paraId="09ABD461" w14:textId="1070F03C" w:rsidR="000566EE" w:rsidRPr="00AB7F39" w:rsidRDefault="00EF18E7" w:rsidP="006950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Hz</w:t>
      </w:r>
      <w:r w:rsidR="000566EE" w:rsidRPr="00AB7F39">
        <w:rPr>
          <w:rFonts w:ascii="Times New Roman" w:hAnsi="Times New Roman" w:cs="Times New Roman"/>
          <w:i/>
          <w:iCs/>
          <w:sz w:val="24"/>
          <w:szCs w:val="24"/>
        </w:rPr>
        <w:t xml:space="preserve"> = B/C x 100</w:t>
      </w:r>
    </w:p>
    <w:p w14:paraId="391A1470" w14:textId="5A735284" w:rsidR="0038403B" w:rsidRPr="00AB7F39" w:rsidRDefault="00A955CB" w:rsidP="006C3236">
      <w:pPr>
        <w:pStyle w:val="Nadpis2"/>
      </w:pPr>
      <w:bookmarkStart w:id="26" w:name="_Toc91567735"/>
      <w:r w:rsidRPr="00AB7F39">
        <w:t>Dodatočné</w:t>
      </w:r>
      <w:r w:rsidR="00BC1FCE" w:rsidRPr="00AB7F39">
        <w:t xml:space="preserve"> hodnotiace</w:t>
      </w:r>
      <w:r w:rsidR="0038403B" w:rsidRPr="00AB7F39">
        <w:t xml:space="preserve"> kritériá</w:t>
      </w:r>
      <w:bookmarkEnd w:id="26"/>
    </w:p>
    <w:p w14:paraId="3B9BC852" w14:textId="02969734" w:rsidR="003D75E4" w:rsidRPr="00AB7F39" w:rsidRDefault="00A955CB" w:rsidP="003D75E4">
      <w:r w:rsidRPr="00AB7F39">
        <w:t>K základnému hodnotiacemu skóre sa pričíta, resp. odčíta dodatočné</w:t>
      </w:r>
      <w:r w:rsidR="003D75E4" w:rsidRPr="00AB7F39">
        <w:t xml:space="preserve"> </w:t>
      </w:r>
      <w:r w:rsidR="00AB7459" w:rsidRPr="00AB7F39">
        <w:t xml:space="preserve">hodnotiace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3D75E4" w:rsidRPr="00AB7F39">
        <w:t xml:space="preserve"> </w:t>
      </w:r>
      <w:r w:rsidRPr="00AB7F39">
        <w:t>ktoré je</w:t>
      </w:r>
      <w:r w:rsidR="003D75E4" w:rsidRPr="00AB7F39">
        <w:t xml:space="preserve"> ude</w:t>
      </w:r>
      <w:r w:rsidRPr="00AB7F39">
        <w:t>ľova</w:t>
      </w:r>
      <w:r w:rsidR="003D75E4" w:rsidRPr="00AB7F39">
        <w:t>né za splnenie alebo čiastočné splnenie</w:t>
      </w:r>
      <w:r w:rsidRPr="00AB7F39">
        <w:t>, resp. nesplnenie</w:t>
      </w:r>
      <w:r w:rsidR="003D75E4" w:rsidRPr="00AB7F39">
        <w:t xml:space="preserve"> nasledovných kvalitatívnych kritérií:</w:t>
      </w:r>
    </w:p>
    <w:p w14:paraId="2D8BC241" w14:textId="1E2D27BF" w:rsidR="00A97F55" w:rsidRPr="00AB7F39" w:rsidRDefault="00413293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>Plnenie</w:t>
      </w:r>
      <w:r w:rsidR="00A97F55" w:rsidRPr="00AB7F39">
        <w:t xml:space="preserve"> indikátora výsledku programu – dĺžka vybudovanej trasy </w:t>
      </w:r>
      <w:r w:rsidR="00A97F55" w:rsidRPr="00AB7F39">
        <w:rPr>
          <w:rFonts w:ascii="Times New Roman" w:hAnsi="Times New Roman" w:cs="Times New Roman"/>
          <w:i/>
          <w:iCs/>
        </w:rPr>
        <w:t>L</w:t>
      </w:r>
      <w:r w:rsidR="00A97F55" w:rsidRPr="00AB7F39">
        <w:t xml:space="preserve"> (km)</w:t>
      </w:r>
      <w:r w:rsidR="00A97F55" w:rsidRPr="00AB7F39">
        <w:br/>
      </w:r>
      <w:r w:rsidR="00A97F55" w:rsidRPr="00AB7F39">
        <w:lastRenderedPageBreak/>
        <w:t xml:space="preserve">Pozitívne dodatočné skóre </w:t>
      </w:r>
      <w:r w:rsidR="00A97F55" w:rsidRPr="00AB7F39">
        <w:tab/>
      </w:r>
      <w:proofErr w:type="spellStart"/>
      <w:r w:rsidR="00A97F55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97F55" w:rsidRPr="00AB7F39">
        <w:rPr>
          <w:rFonts w:ascii="Times New Roman" w:hAnsi="Times New Roman" w:cs="Times New Roman"/>
          <w:i/>
          <w:iCs/>
        </w:rPr>
        <w:t xml:space="preserve"> = L x 10</w:t>
      </w:r>
      <w:r w:rsidR="00A97F55" w:rsidRPr="00AB7F39">
        <w:rPr>
          <w:i/>
          <w:iCs/>
        </w:rPr>
        <w:t xml:space="preserve"> bodov, zaokrúhlené nahor na celé číslo</w:t>
      </w:r>
    </w:p>
    <w:p w14:paraId="1A68B62F" w14:textId="67E21778" w:rsidR="008778D4" w:rsidRPr="00AB7F39" w:rsidRDefault="009E2499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FB2245" w:rsidRPr="00AB7F39">
        <w:rPr>
          <w:rStyle w:val="Odkaznapoznmkupodiarou"/>
        </w:rPr>
        <w:footnoteReference w:id="1"/>
      </w:r>
      <w:r w:rsidRPr="00AB7F39">
        <w:t xml:space="preserve"> cyklistickej trasy na objekt</w:t>
      </w:r>
      <w:r w:rsidR="008778D4" w:rsidRPr="00AB7F39">
        <w:t>y</w:t>
      </w:r>
      <w:r w:rsidRPr="00AB7F39">
        <w:t xml:space="preserve"> s viac ako 100 zamestnancami </w:t>
      </w:r>
      <w:r w:rsidR="008778D4" w:rsidRPr="00AB7F39">
        <w:br/>
        <w:t xml:space="preserve">Pozitívne dodatočné skóre = + </w:t>
      </w:r>
      <w:r w:rsidR="00A45163" w:rsidRPr="00AB7F39">
        <w:t xml:space="preserve">1 až </w:t>
      </w:r>
      <w:r w:rsidR="008778D4" w:rsidRPr="00AB7F39">
        <w:t xml:space="preserve">5 bodov za napojenie </w:t>
      </w:r>
      <w:r w:rsidR="0003688D" w:rsidRPr="00AB7F39">
        <w:t>objektu</w:t>
      </w:r>
      <w:r w:rsidR="00877B30" w:rsidRPr="00AB7F39">
        <w:t xml:space="preserve"> / areálu</w:t>
      </w:r>
      <w:r w:rsidR="00D7628E" w:rsidRPr="00AB7F39">
        <w:t xml:space="preserve"> podľa významu</w:t>
      </w:r>
      <w:r w:rsidR="00EF2191" w:rsidRPr="00AB7F39">
        <w:rPr>
          <w:rStyle w:val="Odkaznapoznmkupodiarou"/>
        </w:rPr>
        <w:footnoteReference w:id="2"/>
      </w:r>
    </w:p>
    <w:p w14:paraId="1343CD25" w14:textId="522F8701" w:rsidR="008778D4" w:rsidRPr="00AB7F39" w:rsidRDefault="008778D4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877B30" w:rsidRPr="00AB7F39">
        <w:rPr>
          <w:rStyle w:val="Odkaznapoznmkupodiarou"/>
        </w:rPr>
        <w:t>1</w:t>
      </w:r>
      <w:r w:rsidRPr="00AB7F39">
        <w:t xml:space="preserve"> cyklistickej trasy na </w:t>
      </w:r>
      <w:r w:rsidR="00D7628E" w:rsidRPr="00AB7F39">
        <w:t xml:space="preserve">samostatné </w:t>
      </w:r>
      <w:r w:rsidRPr="00AB7F39">
        <w:t xml:space="preserve">objekty </w:t>
      </w:r>
      <w:r w:rsidR="00D7628E" w:rsidRPr="00AB7F39">
        <w:t xml:space="preserve">/ areály </w:t>
      </w:r>
      <w:r w:rsidRPr="00AB7F39">
        <w:t xml:space="preserve">škôl </w:t>
      </w:r>
      <w:r w:rsidRPr="00AB7F39">
        <w:br/>
        <w:t xml:space="preserve">Pozitívne dodatočné skóre = + </w:t>
      </w:r>
      <w:r w:rsidR="00A45163" w:rsidRPr="00AB7F39">
        <w:t xml:space="preserve">1 až </w:t>
      </w:r>
      <w:r w:rsidRPr="00AB7F39">
        <w:t xml:space="preserve">5 bodov za napojenie </w:t>
      </w:r>
      <w:r w:rsidR="00D7628E" w:rsidRPr="00AB7F39">
        <w:t>objektu / areálu podľa významu</w:t>
      </w:r>
      <w:r w:rsidR="00EF2191" w:rsidRPr="00AB7F39">
        <w:rPr>
          <w:vertAlign w:val="superscript"/>
        </w:rPr>
        <w:t>2</w:t>
      </w:r>
    </w:p>
    <w:p w14:paraId="5D4D6D88" w14:textId="045B04B0" w:rsidR="008778D4" w:rsidRPr="00AB7F39" w:rsidRDefault="008778D4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</w:t>
      </w:r>
      <w:r w:rsidR="00BF3F2C" w:rsidRPr="00AB7F39">
        <w:t>e</w:t>
      </w:r>
      <w:r w:rsidR="00877B30" w:rsidRPr="00AB7F39">
        <w:rPr>
          <w:vertAlign w:val="superscript"/>
        </w:rPr>
        <w:t>1</w:t>
      </w:r>
      <w:r w:rsidR="00BF3F2C" w:rsidRPr="00AB7F39">
        <w:t xml:space="preserve"> </w:t>
      </w:r>
      <w:r w:rsidRPr="00AB7F39">
        <w:t>na objekt stanice alebo</w:t>
      </w:r>
      <w:r w:rsidR="00580203" w:rsidRPr="00AB7F39">
        <w:t xml:space="preserve"> významnej</w:t>
      </w:r>
      <w:r w:rsidRPr="00AB7F39">
        <w:t xml:space="preserve"> zastávky</w:t>
      </w:r>
      <w:r w:rsidR="00877B30" w:rsidRPr="00AB7F39">
        <w:rPr>
          <w:rStyle w:val="Odkaznapoznmkupodiarou"/>
        </w:rPr>
        <w:footnoteReference w:id="3"/>
      </w:r>
      <w:r w:rsidRPr="00AB7F39">
        <w:t xml:space="preserve"> </w:t>
      </w:r>
      <w:r w:rsidR="00580203" w:rsidRPr="00AB7F39">
        <w:t xml:space="preserve">VOD </w:t>
      </w:r>
      <w:r w:rsidR="00A97F55" w:rsidRPr="00AB7F39">
        <w:br/>
      </w:r>
      <w:r w:rsidRPr="00AB7F39">
        <w:lastRenderedPageBreak/>
        <w:t xml:space="preserve">Pozitívne dodatočné skóre = + </w:t>
      </w:r>
      <w:r w:rsidR="00831001" w:rsidRPr="00AB7F39">
        <w:t xml:space="preserve">1 </w:t>
      </w:r>
      <w:r w:rsidR="00A45163" w:rsidRPr="00AB7F39">
        <w:t>až</w:t>
      </w:r>
      <w:r w:rsidR="00831001" w:rsidRPr="00AB7F39">
        <w:t xml:space="preserve"> </w:t>
      </w:r>
      <w:r w:rsidRPr="00AB7F39">
        <w:t xml:space="preserve">5 bodov za napojenie </w:t>
      </w:r>
      <w:r w:rsidR="00B63BAE" w:rsidRPr="00AB7F39">
        <w:t>stanice</w:t>
      </w:r>
      <w:r w:rsidR="00877B30" w:rsidRPr="00AB7F39">
        <w:t xml:space="preserve"> </w:t>
      </w:r>
      <w:r w:rsidR="00B63BAE" w:rsidRPr="00AB7F39">
        <w:t>/</w:t>
      </w:r>
      <w:r w:rsidR="001D2A06" w:rsidRPr="00AB7F39">
        <w:t xml:space="preserve"> </w:t>
      </w:r>
      <w:r w:rsidR="00B63BAE" w:rsidRPr="00AB7F39">
        <w:t>zastávky</w:t>
      </w:r>
      <w:r w:rsidR="00D7628E" w:rsidRPr="00AB7F39">
        <w:t xml:space="preserve"> podľa významu</w:t>
      </w:r>
      <w:r w:rsidR="00EF2191" w:rsidRPr="00AB7F39">
        <w:rPr>
          <w:vertAlign w:val="superscript"/>
        </w:rPr>
        <w:t>2</w:t>
      </w:r>
    </w:p>
    <w:p w14:paraId="3E999CB0" w14:textId="13FFB2AA" w:rsidR="00A955CB" w:rsidRPr="00AB7F39" w:rsidRDefault="00533CE4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Stratégia – </w:t>
      </w:r>
      <w:r w:rsidR="00A955CB" w:rsidRPr="00AB7F39">
        <w:t>e</w:t>
      </w:r>
      <w:r w:rsidR="003D75E4" w:rsidRPr="00AB7F39">
        <w:t xml:space="preserve">xistencia </w:t>
      </w:r>
      <w:proofErr w:type="spellStart"/>
      <w:r w:rsidR="003D75E4" w:rsidRPr="00AB7F39">
        <w:t>cyklostratégie</w:t>
      </w:r>
      <w:proofErr w:type="spellEnd"/>
      <w:r w:rsidR="003D75E4" w:rsidRPr="00AB7F39">
        <w:t xml:space="preserve"> na miestnej </w:t>
      </w:r>
      <w:r w:rsidR="00A955CB" w:rsidRPr="00AB7F39">
        <w:t>alebo</w:t>
      </w:r>
      <w:r w:rsidR="003D75E4" w:rsidRPr="00AB7F39">
        <w:t xml:space="preserve"> regionálnej úrovni</w:t>
      </w:r>
      <w:r w:rsidR="008778D4" w:rsidRPr="00AB7F39">
        <w:br/>
      </w:r>
      <w:r w:rsidR="00DC6B6B" w:rsidRPr="00AB7F39">
        <w:t>Pozitívne</w:t>
      </w:r>
      <w:r w:rsidR="00A955CB" w:rsidRPr="00AB7F39">
        <w:t xml:space="preserve"> dodatočné skóre = </w:t>
      </w:r>
      <w:r w:rsidR="00DC6B6B" w:rsidRPr="00AB7F39">
        <w:t>+ 5</w:t>
      </w:r>
      <w:r w:rsidR="00A955CB" w:rsidRPr="00AB7F39">
        <w:t xml:space="preserve"> bodov za splnenie </w:t>
      </w:r>
      <w:r w:rsidR="00DC6B6B" w:rsidRPr="00AB7F39">
        <w:t>kritéria</w:t>
      </w:r>
    </w:p>
    <w:p w14:paraId="05DF8F0E" w14:textId="039EF4F0" w:rsidR="00A955CB" w:rsidRPr="00AB7F39" w:rsidRDefault="00522952" w:rsidP="00525550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>Stratégia – n</w:t>
      </w:r>
      <w:r w:rsidR="00A955CB" w:rsidRPr="00AB7F39">
        <w:t>e</w:t>
      </w:r>
      <w:r w:rsidR="003D75E4" w:rsidRPr="00AB7F39">
        <w:t>súlad projektu s</w:t>
      </w:r>
      <w:r w:rsidR="00A955CB" w:rsidRPr="00AB7F39">
        <w:t> </w:t>
      </w:r>
      <w:proofErr w:type="spellStart"/>
      <w:r w:rsidR="00A955CB" w:rsidRPr="00AB7F39">
        <w:t>cyklostratégiami</w:t>
      </w:r>
      <w:proofErr w:type="spellEnd"/>
      <w:r w:rsidR="00A955CB" w:rsidRPr="00AB7F39">
        <w:t xml:space="preserve"> na miestnej alebo regionálnej úrovni</w:t>
      </w:r>
      <w:r w:rsidR="008778D4" w:rsidRPr="00AB7F39">
        <w:br/>
      </w:r>
      <w:r w:rsidR="00A955CB" w:rsidRPr="00AB7F39">
        <w:t>Negatívne dodatočné skóre = - 5 bodov</w:t>
      </w:r>
      <w:r w:rsidR="00533CE4" w:rsidRPr="00AB7F39">
        <w:t xml:space="preserve"> za nesplnenie požiadavky</w:t>
      </w:r>
    </w:p>
    <w:p w14:paraId="462C9D21" w14:textId="087D119D" w:rsidR="00522952" w:rsidRPr="00AB7F39" w:rsidRDefault="00522952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Úzke miesta – </w:t>
      </w:r>
      <w:r w:rsidR="00B355D6" w:rsidRPr="00AB7F39">
        <w:t>%</w:t>
      </w:r>
      <w:r w:rsidRPr="00AB7F39">
        <w:t xml:space="preserve"> podiel </w:t>
      </w:r>
      <w:r w:rsidR="00B355D6" w:rsidRPr="00AB7F39">
        <w:t xml:space="preserve">dĺžky </w:t>
      </w:r>
      <w:r w:rsidRPr="00AB7F39">
        <w:t>úsekov projektu, ktoré spĺňajú len minimálne technické kritériá</w:t>
      </w:r>
      <w:r w:rsidRPr="00AB7F39">
        <w:br/>
      </w:r>
      <w:r w:rsidR="00B355D6" w:rsidRPr="00AB7F39">
        <w:t>(</w:t>
      </w:r>
      <w:r w:rsidRPr="00AB7F39">
        <w:t>napr. šírka pruhu</w:t>
      </w:r>
      <w:r w:rsidR="00B355D6" w:rsidRPr="00AB7F39">
        <w:t xml:space="preserve"> len 1 m, </w:t>
      </w:r>
      <w:proofErr w:type="spellStart"/>
      <w:r w:rsidR="00B355D6" w:rsidRPr="00AB7F39">
        <w:t>podchodná</w:t>
      </w:r>
      <w:proofErr w:type="spellEnd"/>
      <w:r w:rsidR="00B355D6" w:rsidRPr="00AB7F39">
        <w:t xml:space="preserve"> výška 2 m, nedostatočný odstup a pod.)</w:t>
      </w:r>
      <w:r w:rsidR="008778D4" w:rsidRPr="00AB7F39">
        <w:br/>
      </w:r>
      <w:r w:rsidR="00B355D6" w:rsidRPr="00AB7F39">
        <w:t xml:space="preserve">Negatívne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</w:t>
      </w:r>
      <w:r w:rsidR="00B355D6" w:rsidRPr="00AB7F39">
        <w:rPr>
          <w:rFonts w:ascii="Times New Roman" w:hAnsi="Times New Roman" w:cs="Times New Roman"/>
          <w:i/>
          <w:iCs/>
        </w:rPr>
        <w:t xml:space="preserve">= - </w:t>
      </w:r>
      <w:r w:rsidR="00EF18E7" w:rsidRPr="00AB7F39">
        <w:rPr>
          <w:rFonts w:ascii="Times New Roman" w:hAnsi="Times New Roman" w:cs="Times New Roman"/>
          <w:i/>
          <w:iCs/>
        </w:rPr>
        <w:t>Hz</w:t>
      </w:r>
      <w:r w:rsidR="00B355D6" w:rsidRPr="00AB7F39">
        <w:rPr>
          <w:rFonts w:ascii="Times New Roman" w:hAnsi="Times New Roman" w:cs="Times New Roman"/>
          <w:i/>
          <w:iCs/>
        </w:rPr>
        <w:t xml:space="preserve"> x (</w:t>
      </w:r>
      <w:proofErr w:type="spellStart"/>
      <w:r w:rsidR="00B355D6" w:rsidRPr="00AB7F39">
        <w:rPr>
          <w:rFonts w:ascii="Times New Roman" w:hAnsi="Times New Roman" w:cs="Times New Roman"/>
          <w:i/>
          <w:iCs/>
        </w:rPr>
        <w:t>Lmin</w:t>
      </w:r>
      <w:proofErr w:type="spellEnd"/>
      <w:r w:rsidR="00B355D6" w:rsidRPr="00AB7F39">
        <w:rPr>
          <w:rFonts w:ascii="Times New Roman" w:hAnsi="Times New Roman" w:cs="Times New Roman"/>
          <w:i/>
          <w:iCs/>
        </w:rPr>
        <w:t xml:space="preserve"> / L) </w:t>
      </w:r>
      <w:r w:rsidRPr="00AB7F39">
        <w:t xml:space="preserve"> </w:t>
      </w:r>
    </w:p>
    <w:p w14:paraId="6EE7152B" w14:textId="20AE4BEF" w:rsidR="009E2499" w:rsidRPr="00AB7F39" w:rsidRDefault="00BC1FCE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lastRenderedPageBreak/>
        <w:t xml:space="preserve">Bezpečnosť – </w:t>
      </w:r>
      <w:r w:rsidR="00B355D6" w:rsidRPr="00AB7F39">
        <w:t>%</w:t>
      </w:r>
      <w:r w:rsidRPr="00AB7F39">
        <w:t xml:space="preserve"> podiel </w:t>
      </w:r>
      <w:r w:rsidR="00A049C1" w:rsidRPr="00AB7F39">
        <w:t xml:space="preserve">plne segregovaných </w:t>
      </w:r>
      <w:r w:rsidRPr="00AB7F39">
        <w:t xml:space="preserve">úsekov </w:t>
      </w:r>
      <w:r w:rsidR="00B355D6" w:rsidRPr="00AB7F39">
        <w:t>(</w:t>
      </w:r>
      <w:r w:rsidR="0062598E" w:rsidRPr="00AB7F39">
        <w:t xml:space="preserve">predpoklad </w:t>
      </w:r>
      <w:r w:rsidR="00B355D6" w:rsidRPr="00AB7F39">
        <w:t>zvýšeni</w:t>
      </w:r>
      <w:r w:rsidR="00A049C1" w:rsidRPr="00AB7F39">
        <w:t>a</w:t>
      </w:r>
      <w:r w:rsidR="00B355D6" w:rsidRPr="00AB7F39">
        <w:t xml:space="preserve"> potenciálu </w:t>
      </w:r>
      <w:r w:rsidR="0062598E" w:rsidRPr="00AB7F39">
        <w:t>dopytu</w:t>
      </w:r>
      <w:r w:rsidR="00B355D6" w:rsidRPr="00AB7F39">
        <w:t>)</w:t>
      </w:r>
      <w:r w:rsidR="008778D4" w:rsidRPr="00AB7F39">
        <w:br/>
      </w:r>
      <w:r w:rsidR="00B355D6" w:rsidRPr="00AB7F39"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Hz</w:t>
      </w:r>
      <w:r w:rsidR="00B355D6" w:rsidRPr="00AB7F39">
        <w:rPr>
          <w:rFonts w:ascii="Times New Roman" w:hAnsi="Times New Roman" w:cs="Times New Roman"/>
          <w:i/>
          <w:iCs/>
        </w:rPr>
        <w:t xml:space="preserve"> x (</w:t>
      </w:r>
      <w:proofErr w:type="spellStart"/>
      <w:r w:rsidR="00B355D6" w:rsidRPr="00AB7F39">
        <w:rPr>
          <w:rFonts w:ascii="Times New Roman" w:hAnsi="Times New Roman" w:cs="Times New Roman"/>
          <w:i/>
          <w:iCs/>
        </w:rPr>
        <w:t>Lseg</w:t>
      </w:r>
      <w:proofErr w:type="spellEnd"/>
      <w:r w:rsidR="00B355D6" w:rsidRPr="00AB7F39">
        <w:rPr>
          <w:rFonts w:ascii="Times New Roman" w:hAnsi="Times New Roman" w:cs="Times New Roman"/>
          <w:i/>
          <w:iCs/>
        </w:rPr>
        <w:t xml:space="preserve"> / L)</w:t>
      </w:r>
    </w:p>
    <w:p w14:paraId="2DDF9603" w14:textId="5BF5A552" w:rsidR="008767DA" w:rsidRPr="00AB7F39" w:rsidRDefault="008767DA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proofErr w:type="spellStart"/>
      <w:r w:rsidRPr="00AB7F39">
        <w:t>Cyklostojiská</w:t>
      </w:r>
      <w:proofErr w:type="spellEnd"/>
      <w:r w:rsidRPr="00AB7F39">
        <w:t xml:space="preserve"> – pri školách</w:t>
      </w:r>
      <w:r w:rsidRPr="00AB7F39">
        <w:br/>
        <w:t xml:space="preserve">(počet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k celkovému počtu žiakov a študentov </w:t>
      </w:r>
      <w:proofErr w:type="spellStart"/>
      <w:r w:rsidRPr="00AB7F39">
        <w:rPr>
          <w:rFonts w:ascii="Times New Roman" w:hAnsi="Times New Roman" w:cs="Times New Roman"/>
          <w:i/>
          <w:iCs/>
        </w:rPr>
        <w:t>Nž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= 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Nž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</w:t>
      </w:r>
      <w:r w:rsidR="00234BB8" w:rsidRPr="00AB7F39">
        <w:rPr>
          <w:rFonts w:ascii="Times New Roman" w:hAnsi="Times New Roman" w:cs="Times New Roman"/>
          <w:i/>
          <w:iCs/>
        </w:rPr>
        <w:t>1</w:t>
      </w:r>
      <w:r w:rsidRPr="00AB7F39">
        <w:rPr>
          <w:rFonts w:ascii="Times New Roman" w:hAnsi="Times New Roman" w:cs="Times New Roman"/>
          <w:i/>
          <w:iCs/>
        </w:rPr>
        <w:t xml:space="preserve">00, </w:t>
      </w:r>
      <w:r w:rsidRPr="00AB7F39">
        <w:rPr>
          <w:rFonts w:ascii="Times New Roman" w:hAnsi="Times New Roman" w:cs="Times New Roman"/>
        </w:rPr>
        <w:t>max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  <w:r w:rsidRPr="00AB7F39">
        <w:rPr>
          <w:rFonts w:ascii="Times New Roman" w:hAnsi="Times New Roman" w:cs="Times New Roman"/>
        </w:rPr>
        <w:t xml:space="preserve"> </w:t>
      </w:r>
      <w:r w:rsidR="00234BB8" w:rsidRPr="00AB7F39">
        <w:t xml:space="preserve">(podiel </w:t>
      </w:r>
      <w:proofErr w:type="spellStart"/>
      <w:r w:rsidR="00234BB8" w:rsidRPr="00AB7F39">
        <w:t>cyklodochádzky</w:t>
      </w:r>
      <w:proofErr w:type="spellEnd"/>
      <w:r w:rsidR="00234BB8" w:rsidRPr="00AB7F39">
        <w:t xml:space="preserve"> 10%</w:t>
      </w:r>
      <w:r w:rsidRPr="00AB7F39">
        <w:t>)</w:t>
      </w:r>
    </w:p>
    <w:p w14:paraId="4650CCF7" w14:textId="57BF1252" w:rsidR="0062598E" w:rsidRPr="00AB7F39" w:rsidRDefault="002045F2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62598E" w:rsidRPr="00AB7F39">
        <w:t xml:space="preserve">– pri </w:t>
      </w:r>
      <w:r w:rsidR="00FB2245" w:rsidRPr="00AB7F39">
        <w:t>objektoch s viac ako 100 zamestnancami</w:t>
      </w:r>
      <w:r w:rsidR="0062598E" w:rsidRPr="00AB7F39">
        <w:br/>
        <w:t xml:space="preserve">(počet </w:t>
      </w:r>
      <w:proofErr w:type="spellStart"/>
      <w:r w:rsidR="0062598E" w:rsidRPr="00AB7F39">
        <w:t>cyklostoj</w:t>
      </w:r>
      <w:r w:rsidR="00927AC5" w:rsidRPr="00AB7F39">
        <w:t>ísk</w:t>
      </w:r>
      <w:proofErr w:type="spellEnd"/>
      <w:r w:rsidR="00927AC5" w:rsidRPr="00AB7F39">
        <w:t xml:space="preserve">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62598E" w:rsidRPr="00AB7F39">
        <w:t xml:space="preserve"> k celkovému počtu zamestnancov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proofErr w:type="spellEnd"/>
      <w:r w:rsidR="0062598E" w:rsidRPr="00AB7F39">
        <w:t>)</w:t>
      </w:r>
      <w:r w:rsidR="0062598E"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="0062598E"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="0062598E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62598E"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62598E" w:rsidRPr="00AB7F39">
        <w:rPr>
          <w:rFonts w:ascii="Times New Roman" w:hAnsi="Times New Roman" w:cs="Times New Roman"/>
          <w:i/>
          <w:iCs/>
        </w:rPr>
        <w:t>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proofErr w:type="spellEnd"/>
      <w:r w:rsidR="0062598E" w:rsidRPr="00AB7F39">
        <w:rPr>
          <w:rFonts w:ascii="Times New Roman" w:hAnsi="Times New Roman" w:cs="Times New Roman"/>
          <w:i/>
          <w:iCs/>
        </w:rPr>
        <w:t xml:space="preserve">) x 200, </w:t>
      </w:r>
      <w:r w:rsidR="0062598E" w:rsidRPr="00AB7F39">
        <w:rPr>
          <w:rFonts w:ascii="Times New Roman" w:hAnsi="Times New Roman" w:cs="Times New Roman"/>
        </w:rPr>
        <w:t>max</w:t>
      </w:r>
      <w:r w:rsidR="0062598E" w:rsidRPr="00AB7F39">
        <w:rPr>
          <w:rFonts w:ascii="Times New Roman" w:hAnsi="Times New Roman" w:cs="Times New Roman"/>
          <w:i/>
          <w:iCs/>
        </w:rPr>
        <w:t xml:space="preserve"> 10 bodov</w:t>
      </w:r>
      <w:r w:rsidR="00927AC5" w:rsidRPr="00AB7F39">
        <w:rPr>
          <w:rFonts w:ascii="Times New Roman" w:hAnsi="Times New Roman" w:cs="Times New Roman"/>
        </w:rPr>
        <w:t xml:space="preserve"> </w:t>
      </w:r>
      <w:r w:rsidR="00234BB8" w:rsidRPr="00AB7F39">
        <w:t xml:space="preserve">(podiel </w:t>
      </w:r>
      <w:proofErr w:type="spellStart"/>
      <w:r w:rsidR="00234BB8" w:rsidRPr="00AB7F39">
        <w:t>cyklodochádzky</w:t>
      </w:r>
      <w:proofErr w:type="spellEnd"/>
      <w:r w:rsidR="00234BB8" w:rsidRPr="00AB7F39">
        <w:t xml:space="preserve"> 5%</w:t>
      </w:r>
      <w:r w:rsidR="00927AC5" w:rsidRPr="00AB7F39">
        <w:t>)</w:t>
      </w:r>
    </w:p>
    <w:p w14:paraId="14186586" w14:textId="6555451F" w:rsidR="002045F2" w:rsidRPr="00AB7F39" w:rsidRDefault="002045F2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– pri iných cieľoch ciest (obchody, služby, úrady a kultúrne zariadenia)</w:t>
      </w:r>
      <w:r w:rsidRPr="00AB7F39">
        <w:br/>
        <w:t xml:space="preserve">(počet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k vypočítanému potenciálnemu dopytu cyklistov na trase projektu </w:t>
      </w:r>
      <w:proofErr w:type="spellStart"/>
      <w:r w:rsidRPr="00AB7F39">
        <w:rPr>
          <w:rFonts w:ascii="Times New Roman" w:hAnsi="Times New Roman" w:cs="Times New Roman"/>
          <w:i/>
          <w:iCs/>
        </w:rPr>
        <w:t>Np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Np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50,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5 bodov</w:t>
      </w:r>
    </w:p>
    <w:p w14:paraId="29449303" w14:textId="265E265D" w:rsidR="00927AC5" w:rsidRPr="00AB7F39" w:rsidRDefault="002045F2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497AC3" w:rsidRPr="00AB7F39">
        <w:t xml:space="preserve">nezabezpečené </w:t>
      </w:r>
      <w:r w:rsidR="00927AC5" w:rsidRPr="00AB7F39">
        <w:t>– pri železničných staniciach</w:t>
      </w:r>
      <w:r w:rsidR="00E5586D" w:rsidRPr="00AB7F39">
        <w:t xml:space="preserve"> </w:t>
      </w:r>
      <w:r w:rsidR="00590FB5" w:rsidRPr="00AB7F39">
        <w:t>a</w:t>
      </w:r>
      <w:r w:rsidR="00E5586D" w:rsidRPr="00AB7F39">
        <w:t xml:space="preserve"> významných </w:t>
      </w:r>
      <w:r w:rsidR="00590FB5" w:rsidRPr="00AB7F39">
        <w:t>zastávkach VOD</w:t>
      </w:r>
      <w:r w:rsidR="00927AC5" w:rsidRPr="00AB7F39">
        <w:br/>
      </w:r>
      <w:r w:rsidR="00927AC5" w:rsidRPr="00AB7F39">
        <w:lastRenderedPageBreak/>
        <w:t xml:space="preserve">(počet </w:t>
      </w:r>
      <w:r w:rsidR="00497AC3" w:rsidRPr="00AB7F39">
        <w:t xml:space="preserve">nezabezpečených </w:t>
      </w:r>
      <w:proofErr w:type="spellStart"/>
      <w:r w:rsidR="00927AC5"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</w:t>
      </w:r>
      <w:r w:rsidR="00927AC5" w:rsidRPr="00AB7F39">
        <w:t>k</w:t>
      </w:r>
      <w:r w:rsidR="00E5586D" w:rsidRPr="00AB7F39">
        <w:t xml:space="preserve"> počtu </w:t>
      </w:r>
      <w:r w:rsidR="00B27638" w:rsidRPr="00AB7F39">
        <w:t>nástupov v prac. dni medzi</w:t>
      </w:r>
      <w:r w:rsidR="00E5586D" w:rsidRPr="00AB7F39">
        <w:t xml:space="preserve"> </w:t>
      </w:r>
      <w:r w:rsidR="00E5586D" w:rsidRPr="00AB7F39">
        <w:rPr>
          <w:rFonts w:ascii="Times New Roman" w:hAnsi="Times New Roman" w:cs="Times New Roman"/>
        </w:rPr>
        <w:t>5</w:t>
      </w:r>
      <w:r w:rsidR="00B27638" w:rsidRPr="00AB7F39">
        <w:rPr>
          <w:rFonts w:ascii="Times New Roman" w:hAnsi="Times New Roman" w:cs="Times New Roman"/>
        </w:rPr>
        <w:t xml:space="preserve">. a </w:t>
      </w:r>
      <w:r w:rsidR="00E5586D" w:rsidRPr="00AB7F39">
        <w:rPr>
          <w:rFonts w:ascii="Times New Roman" w:hAnsi="Times New Roman" w:cs="Times New Roman"/>
        </w:rPr>
        <w:t>9</w:t>
      </w:r>
      <w:r w:rsidR="00B27638" w:rsidRPr="00AB7F39">
        <w:rPr>
          <w:rFonts w:ascii="Times New Roman" w:hAnsi="Times New Roman" w:cs="Times New Roman"/>
        </w:rPr>
        <w:t xml:space="preserve">. </w:t>
      </w:r>
      <w:r w:rsidR="00E5586D" w:rsidRPr="00AB7F39">
        <w:rPr>
          <w:rFonts w:ascii="Times New Roman" w:hAnsi="Times New Roman" w:cs="Times New Roman"/>
        </w:rPr>
        <w:t>h</w:t>
      </w:r>
      <w:r w:rsidR="00927AC5"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</w:t>
      </w:r>
      <w:r w:rsidR="00B27638" w:rsidRPr="00AB7F39">
        <w:rPr>
          <w:rFonts w:ascii="Times New Roman" w:hAnsi="Times New Roman" w:cs="Times New Roman"/>
          <w:i/>
          <w:iCs/>
        </w:rPr>
        <w:t>n</w:t>
      </w:r>
      <w:proofErr w:type="spellEnd"/>
      <w:r w:rsidR="00927AC5" w:rsidRPr="00AB7F39">
        <w:t>)</w:t>
      </w:r>
      <w:r w:rsidR="00927AC5"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="00927AC5"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="00927AC5"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927AC5" w:rsidRPr="00AB7F39">
        <w:rPr>
          <w:rFonts w:ascii="Times New Roman" w:hAnsi="Times New Roman" w:cs="Times New Roman"/>
          <w:i/>
          <w:iCs/>
        </w:rPr>
        <w:t>N</w:t>
      </w:r>
      <w:r w:rsidRPr="00AB7F39">
        <w:rPr>
          <w:rFonts w:ascii="Times New Roman" w:hAnsi="Times New Roman" w:cs="Times New Roman"/>
          <w:i/>
          <w:iCs/>
        </w:rPr>
        <w:t>c</w:t>
      </w:r>
      <w:proofErr w:type="spellEnd"/>
      <w:r w:rsidR="00927AC5" w:rsidRPr="00AB7F39">
        <w:rPr>
          <w:rFonts w:ascii="Times New Roman" w:hAnsi="Times New Roman" w:cs="Times New Roman"/>
          <w:i/>
          <w:iCs/>
        </w:rPr>
        <w:t xml:space="preserve">) x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0, </w:t>
      </w:r>
      <w:r w:rsidR="00927AC5" w:rsidRPr="00AB7F39">
        <w:rPr>
          <w:rFonts w:ascii="Times New Roman" w:hAnsi="Times New Roman" w:cs="Times New Roman"/>
        </w:rPr>
        <w:t>maximálne</w:t>
      </w:r>
      <w:r w:rsidR="00927AC5" w:rsidRPr="00AB7F39">
        <w:rPr>
          <w:rFonts w:ascii="Times New Roman" w:hAnsi="Times New Roman" w:cs="Times New Roman"/>
          <w:i/>
          <w:iCs/>
        </w:rPr>
        <w:t xml:space="preserve">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 bodov</w:t>
      </w:r>
    </w:p>
    <w:p w14:paraId="4B08BCEC" w14:textId="412783BB" w:rsidR="00927AC5" w:rsidRPr="00AB7F39" w:rsidRDefault="002045F2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proofErr w:type="spellStart"/>
      <w:r w:rsidRPr="00AB7F39">
        <w:t>Cyklostojiská</w:t>
      </w:r>
      <w:proofErr w:type="spellEnd"/>
      <w:r w:rsidRPr="00AB7F39">
        <w:t xml:space="preserve"> </w:t>
      </w:r>
      <w:r w:rsidR="00497AC3" w:rsidRPr="00AB7F39">
        <w:t xml:space="preserve">zabezpečené </w:t>
      </w:r>
      <w:r w:rsidRPr="00AB7F39">
        <w:t xml:space="preserve">– pri železničných staniciach </w:t>
      </w:r>
      <w:r w:rsidR="00590FB5" w:rsidRPr="00AB7F39">
        <w:t>a</w:t>
      </w:r>
      <w:r w:rsidR="00E5586D" w:rsidRPr="00AB7F39">
        <w:t xml:space="preserve"> významných</w:t>
      </w:r>
      <w:r w:rsidR="00590FB5" w:rsidRPr="00AB7F39">
        <w:t> zastávkach VOD</w:t>
      </w:r>
      <w:r w:rsidRPr="00AB7F39">
        <w:br/>
        <w:t xml:space="preserve">(počet </w:t>
      </w:r>
      <w:r w:rsidR="00497AC3" w:rsidRPr="00AB7F39">
        <w:t xml:space="preserve">zabezpečených </w:t>
      </w:r>
      <w:proofErr w:type="spellStart"/>
      <w:r w:rsidRPr="00AB7F39">
        <w:t>cyklostojísk</w:t>
      </w:r>
      <w:proofErr w:type="spellEnd"/>
      <w:r w:rsidRPr="00AB7F39">
        <w:t xml:space="preserve"> 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t xml:space="preserve">  </w:t>
      </w:r>
      <w:r w:rsidR="00E5586D" w:rsidRPr="00AB7F39">
        <w:t xml:space="preserve">k počtu </w:t>
      </w:r>
      <w:r w:rsidR="00B27638" w:rsidRPr="00AB7F39">
        <w:t xml:space="preserve">nástupov v prac. dni medzi </w:t>
      </w:r>
      <w:r w:rsidR="00B27638" w:rsidRPr="00AB7F39">
        <w:rPr>
          <w:rFonts w:ascii="Times New Roman" w:hAnsi="Times New Roman" w:cs="Times New Roman"/>
        </w:rPr>
        <w:t>5. a 9. h</w:t>
      </w:r>
      <w:r w:rsidR="00B27638" w:rsidRPr="00AB7F39">
        <w:t xml:space="preserve"> </w:t>
      </w:r>
      <w:proofErr w:type="spellStart"/>
      <w:r w:rsidR="00B27638" w:rsidRPr="00AB7F39">
        <w:rPr>
          <w:rFonts w:ascii="Times New Roman" w:hAnsi="Times New Roman" w:cs="Times New Roman"/>
          <w:i/>
          <w:iCs/>
        </w:rPr>
        <w:t>Nn</w:t>
      </w:r>
      <w:proofErr w:type="spellEnd"/>
      <w:r w:rsidRPr="00AB7F39">
        <w:t>)</w:t>
      </w:r>
      <w:r w:rsidRPr="00AB7F39">
        <w:br/>
        <w:t xml:space="preserve">Pozitívne dodatočné skóre </w:t>
      </w:r>
      <w:proofErr w:type="spellStart"/>
      <w:r w:rsidR="00EF18E7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EF18E7" w:rsidRPr="00AB7F39">
        <w:rPr>
          <w:rFonts w:ascii="Times New Roman" w:hAnsi="Times New Roman" w:cs="Times New Roman"/>
          <w:i/>
          <w:iCs/>
        </w:rPr>
        <w:t xml:space="preserve"> = </w:t>
      </w:r>
      <w:r w:rsidRPr="00AB7F39">
        <w:rPr>
          <w:rFonts w:ascii="Times New Roman" w:hAnsi="Times New Roman" w:cs="Times New Roman"/>
          <w:i/>
          <w:iCs/>
        </w:rPr>
        <w:t>(</w:t>
      </w:r>
      <w:proofErr w:type="spellStart"/>
      <w:r w:rsidRPr="00AB7F39">
        <w:rPr>
          <w:rFonts w:ascii="Times New Roman" w:hAnsi="Times New Roman" w:cs="Times New Roman"/>
          <w:i/>
          <w:iCs/>
        </w:rPr>
        <w:t>Ns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AB7F39">
        <w:rPr>
          <w:rFonts w:ascii="Times New Roman" w:hAnsi="Times New Roman" w:cs="Times New Roman"/>
          <w:i/>
          <w:iCs/>
        </w:rPr>
        <w:t>Nc</w:t>
      </w:r>
      <w:proofErr w:type="spellEnd"/>
      <w:r w:rsidRPr="00AB7F39">
        <w:rPr>
          <w:rFonts w:ascii="Times New Roman" w:hAnsi="Times New Roman" w:cs="Times New Roman"/>
          <w:i/>
          <w:iCs/>
        </w:rPr>
        <w:t xml:space="preserve">) x 100,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</w:p>
    <w:p w14:paraId="292AC9A1" w14:textId="1499DADB" w:rsidR="00EF18E7" w:rsidRPr="00AB7F39" w:rsidRDefault="00533CE4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Mobilita – </w:t>
      </w:r>
      <w:r w:rsidR="003D75E4" w:rsidRPr="00AB7F39">
        <w:t xml:space="preserve">redukcia parkovacích státi </w:t>
      </w:r>
      <w:r w:rsidR="002A471A" w:rsidRPr="00AB7F39">
        <w:t>v prospech</w:t>
      </w:r>
      <w:r w:rsidR="00EF18E7" w:rsidRPr="00AB7F39">
        <w:t xml:space="preserve"> </w:t>
      </w:r>
      <w:proofErr w:type="spellStart"/>
      <w:r w:rsidR="00EF18E7" w:rsidRPr="00AB7F39">
        <w:t>cyklocesty</w:t>
      </w:r>
      <w:proofErr w:type="spellEnd"/>
      <w:r w:rsidR="00EF18E7" w:rsidRPr="00AB7F39">
        <w:br/>
        <w:t>(</w:t>
      </w:r>
      <w:r w:rsidR="00AB7459" w:rsidRPr="00AB7F39">
        <w:t xml:space="preserve">zvýšenie účinku na deľbu prepravnej práce od </w:t>
      </w:r>
      <w:r w:rsidR="00EF18E7" w:rsidRPr="00AB7F39">
        <w:t>poč</w:t>
      </w:r>
      <w:r w:rsidR="00AB7459" w:rsidRPr="00AB7F39">
        <w:t>tu</w:t>
      </w:r>
      <w:r w:rsidR="00EF18E7" w:rsidRPr="00AB7F39">
        <w:t xml:space="preserve"> redukovaných parkovacích státi </w:t>
      </w:r>
      <w:r w:rsidR="00EF18E7" w:rsidRPr="00AB7F39">
        <w:rPr>
          <w:rFonts w:ascii="Times New Roman" w:hAnsi="Times New Roman" w:cs="Times New Roman"/>
          <w:i/>
          <w:iCs/>
        </w:rPr>
        <w:t>P</w:t>
      </w:r>
      <w:r w:rsidR="00EF18E7" w:rsidRPr="00AB7F39">
        <w:t>)</w:t>
      </w:r>
      <w:r w:rsidR="00EF18E7" w:rsidRPr="00AB7F39">
        <w:br/>
        <w:t xml:space="preserve">Pozitívne dodatočné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B7459" w:rsidRPr="00AB7F39">
        <w:rPr>
          <w:rFonts w:ascii="Times New Roman" w:hAnsi="Times New Roman" w:cs="Times New Roman"/>
          <w:i/>
          <w:iCs/>
        </w:rPr>
        <w:t xml:space="preserve"> = P</w:t>
      </w:r>
      <w:r w:rsidR="00EF18E7" w:rsidRPr="00AB7F39">
        <w:rPr>
          <w:rFonts w:ascii="Times New Roman" w:hAnsi="Times New Roman" w:cs="Times New Roman"/>
          <w:i/>
          <w:iCs/>
        </w:rPr>
        <w:t xml:space="preserve"> x </w:t>
      </w:r>
      <w:r w:rsidR="002A471A" w:rsidRPr="00AB7F39">
        <w:rPr>
          <w:rFonts w:ascii="Times New Roman" w:hAnsi="Times New Roman" w:cs="Times New Roman"/>
          <w:i/>
          <w:iCs/>
        </w:rPr>
        <w:t>0,5 bodov, maximálne 10 bodov</w:t>
      </w:r>
    </w:p>
    <w:p w14:paraId="19827DFF" w14:textId="6D6DCEDC" w:rsidR="003D75E4" w:rsidRPr="00AB7F39" w:rsidRDefault="00EF18E7" w:rsidP="00F5728B">
      <w:pPr>
        <w:pStyle w:val="Odsekzoznamu"/>
        <w:numPr>
          <w:ilvl w:val="0"/>
          <w:numId w:val="58"/>
        </w:numPr>
        <w:spacing w:before="40" w:after="40"/>
        <w:contextualSpacing w:val="0"/>
        <w:jc w:val="left"/>
      </w:pPr>
      <w:r w:rsidRPr="00AB7F39">
        <w:t xml:space="preserve">Mobilita – redukcia jazdných pruhov </w:t>
      </w:r>
      <w:r w:rsidR="00DC6B6B" w:rsidRPr="00AB7F39">
        <w:t xml:space="preserve">motorovej dopravy </w:t>
      </w:r>
      <w:r w:rsidR="002A471A" w:rsidRPr="00AB7F39">
        <w:t>v prospech</w:t>
      </w:r>
      <w:r w:rsidRPr="00AB7F39">
        <w:t xml:space="preserve"> </w:t>
      </w:r>
      <w:proofErr w:type="spellStart"/>
      <w:r w:rsidRPr="00AB7F39">
        <w:t>cyklocesty</w:t>
      </w:r>
      <w:proofErr w:type="spellEnd"/>
      <w:r w:rsidRPr="00AB7F39">
        <w:br/>
        <w:t>(</w:t>
      </w:r>
      <w:r w:rsidR="00AB7459" w:rsidRPr="00AB7F39">
        <w:t xml:space="preserve">zvýšenie účinku na deľbu prepravnej práce od dĺžky redukovaných jazdných pruhov </w:t>
      </w:r>
      <w:r w:rsidR="00AB7459" w:rsidRPr="00AB7F39">
        <w:rPr>
          <w:rFonts w:ascii="Times New Roman" w:hAnsi="Times New Roman" w:cs="Times New Roman"/>
          <w:i/>
          <w:iCs/>
        </w:rPr>
        <w:t>J</w:t>
      </w:r>
      <w:r w:rsidR="00AB7459" w:rsidRPr="00AB7F39">
        <w:t xml:space="preserve"> v km</w:t>
      </w:r>
      <w:r w:rsidRPr="00AB7F39">
        <w:t>)</w:t>
      </w:r>
      <w:r w:rsidR="00AB7459" w:rsidRPr="00AB7F39">
        <w:br/>
      </w:r>
      <w:r w:rsidR="00AB7459" w:rsidRPr="00AB7F39">
        <w:lastRenderedPageBreak/>
        <w:t xml:space="preserve">Pozitívne dodatočné skóre </w:t>
      </w:r>
      <w:proofErr w:type="spellStart"/>
      <w:r w:rsidR="00AB7459" w:rsidRPr="00AB7F39">
        <w:rPr>
          <w:rFonts w:ascii="Times New Roman" w:hAnsi="Times New Roman" w:cs="Times New Roman"/>
          <w:i/>
          <w:iCs/>
        </w:rPr>
        <w:t>hi</w:t>
      </w:r>
      <w:proofErr w:type="spellEnd"/>
      <w:r w:rsidR="00AB7459" w:rsidRPr="00AB7F39">
        <w:rPr>
          <w:rFonts w:ascii="Times New Roman" w:hAnsi="Times New Roman" w:cs="Times New Roman"/>
          <w:i/>
          <w:iCs/>
        </w:rPr>
        <w:t xml:space="preserve"> = J x 10 bodov, zaokrúhlené nahor na celé číslo</w:t>
      </w:r>
    </w:p>
    <w:p w14:paraId="0CD51FEE" w14:textId="027BC7E0" w:rsidR="008201B9" w:rsidRPr="00AB7F39" w:rsidRDefault="008201B9" w:rsidP="003F664E">
      <w:pPr>
        <w:pStyle w:val="Nadpis2"/>
        <w:spacing w:before="120"/>
        <w:ind w:left="425" w:hanging="431"/>
        <w:rPr>
          <w:u w:val="single"/>
        </w:rPr>
      </w:pPr>
      <w:bookmarkStart w:id="27" w:name="_Toc91567736"/>
      <w:r w:rsidRPr="00AB7F39">
        <w:t>Výsledné hodnotiace skóre</w:t>
      </w:r>
      <w:bookmarkEnd w:id="27"/>
    </w:p>
    <w:p w14:paraId="00C8A5E9" w14:textId="36A906D8" w:rsidR="009B4462" w:rsidRPr="00AB7F39" w:rsidRDefault="003D75E4" w:rsidP="003E6F07">
      <w:pPr>
        <w:jc w:val="left"/>
      </w:pPr>
      <w:r w:rsidRPr="00AB7F39">
        <w:t>Výsledné hodnotiace skóre</w:t>
      </w:r>
      <w:r w:rsidR="009B4462" w:rsidRPr="00AB7F39">
        <w:t xml:space="preserve"> sa vypočíta</w:t>
      </w:r>
      <w:r w:rsidR="00DC6B6B" w:rsidRPr="00AB7F39">
        <w:t xml:space="preserve">  </w:t>
      </w:r>
      <w:r w:rsidR="009B4462" w:rsidRPr="00AB7F39">
        <w:t>ako súčet základného a všetkých dodatočných hodnotení:</w:t>
      </w:r>
    </w:p>
    <w:p w14:paraId="05A2877F" w14:textId="77777777" w:rsidR="00BF3F2C" w:rsidRPr="00AB7F39" w:rsidRDefault="009B4462" w:rsidP="00EC3C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 = Hz + Σ(</w:t>
      </w:r>
      <w:proofErr w:type="spellStart"/>
      <w:r w:rsidRPr="00AB7F39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Pr="00AB7F3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EB5D43D" w14:textId="21050EB1" w:rsidR="006A6A06" w:rsidRPr="00AB7F39" w:rsidRDefault="007D7793" w:rsidP="00194735">
      <w:pPr>
        <w:pStyle w:val="Nadpis1"/>
        <w:ind w:left="357" w:hanging="357"/>
      </w:pPr>
      <w:bookmarkStart w:id="28" w:name="_Toc91567737"/>
      <w:proofErr w:type="spellStart"/>
      <w:r w:rsidRPr="00AB7F39">
        <w:t>Priorizácia</w:t>
      </w:r>
      <w:proofErr w:type="spellEnd"/>
      <w:r w:rsidRPr="00AB7F39">
        <w:t xml:space="preserve"> </w:t>
      </w:r>
      <w:r w:rsidR="006A6A06" w:rsidRPr="00AB7F39">
        <w:t>projektov</w:t>
      </w:r>
      <w:bookmarkEnd w:id="28"/>
    </w:p>
    <w:p w14:paraId="59E688A9" w14:textId="4A3547D9" w:rsidR="006A6A06" w:rsidRPr="00AB7F39" w:rsidRDefault="006A6A06" w:rsidP="006A6A06">
      <w:proofErr w:type="spellStart"/>
      <w:r w:rsidRPr="00AB7F39">
        <w:t>Priorizáciu</w:t>
      </w:r>
      <w:proofErr w:type="spellEnd"/>
      <w:r w:rsidRPr="00AB7F39">
        <w:t xml:space="preserve"> vykonáva MDV SR v záujme</w:t>
      </w:r>
      <w:r w:rsidR="007D7793" w:rsidRPr="00AB7F39">
        <w:t> </w:t>
      </w:r>
      <w:r w:rsidR="00D45899" w:rsidRPr="00AB7F39">
        <w:t>zaistenia dostatočného objemu prostriedkov na financovanie potenciálne najprínosnejších projektov.</w:t>
      </w:r>
    </w:p>
    <w:p w14:paraId="0DA9A5B9" w14:textId="43760FF9" w:rsidR="00161764" w:rsidRPr="00AB7F39" w:rsidRDefault="00D45899" w:rsidP="006A6A06">
      <w:r w:rsidRPr="00AB7F39">
        <w:t xml:space="preserve">MDV SR vedie a priebežne aktualizuje zoznam </w:t>
      </w:r>
      <w:r w:rsidR="00D31ACA" w:rsidRPr="00AB7F39">
        <w:t>všetkých</w:t>
      </w:r>
      <w:r w:rsidR="00D368EE" w:rsidRPr="00AB7F39">
        <w:t xml:space="preserve"> </w:t>
      </w:r>
      <w:r w:rsidR="00877B30" w:rsidRPr="00AB7F39">
        <w:t xml:space="preserve">registrovaných a </w:t>
      </w:r>
      <w:r w:rsidR="00C85B49" w:rsidRPr="00AB7F39">
        <w:t xml:space="preserve">posúdených projektov </w:t>
      </w:r>
      <w:r w:rsidR="00D368EE" w:rsidRPr="00AB7F39">
        <w:t>(</w:t>
      </w:r>
      <w:r w:rsidR="00C85B49" w:rsidRPr="00AB7F39">
        <w:t>na</w:t>
      </w:r>
      <w:r w:rsidR="009800B4" w:rsidRPr="00AB7F39">
        <w:t> z</w:t>
      </w:r>
      <w:r w:rsidR="00C85B49" w:rsidRPr="00AB7F39">
        <w:t>áklade Žiadosti o prostriedky mechanizmu, ako aj Žiadosti o predbežné posúdenie</w:t>
      </w:r>
      <w:r w:rsidR="00D368EE" w:rsidRPr="00AB7F39">
        <w:t>)</w:t>
      </w:r>
      <w:r w:rsidR="00161764" w:rsidRPr="00AB7F39">
        <w:t>, v ktorom sú projekty zoradené na základe dosiahnutého výsledného hodnotiaceho skóre.</w:t>
      </w:r>
      <w:r w:rsidR="00B3682C" w:rsidRPr="00AB7F39">
        <w:t xml:space="preserve"> </w:t>
      </w:r>
      <w:r w:rsidR="00D31ACA" w:rsidRPr="00AB7F39">
        <w:t xml:space="preserve">Aktuálny zoznam všetkých </w:t>
      </w:r>
      <w:r w:rsidR="00C85B49" w:rsidRPr="00AB7F39">
        <w:t xml:space="preserve">registrovaných </w:t>
      </w:r>
      <w:r w:rsidR="00D31ACA" w:rsidRPr="00AB7F39">
        <w:t xml:space="preserve">projektov spolu s ich hodnotením v rámci priorít je uvedený na </w:t>
      </w:r>
      <w:proofErr w:type="spellStart"/>
      <w:r w:rsidR="00D31ACA" w:rsidRPr="00AB7F39">
        <w:t>webovských</w:t>
      </w:r>
      <w:proofErr w:type="spellEnd"/>
      <w:r w:rsidR="00D31ACA" w:rsidRPr="00AB7F39">
        <w:t xml:space="preserve"> stránkach MDV SR.</w:t>
      </w:r>
    </w:p>
    <w:p w14:paraId="7E71F8B5" w14:textId="360D51C2" w:rsidR="00250810" w:rsidRPr="00AB7F39" w:rsidRDefault="00250810" w:rsidP="00250810">
      <w:proofErr w:type="spellStart"/>
      <w:r w:rsidRPr="00AB7F39">
        <w:lastRenderedPageBreak/>
        <w:t>Priorizácia</w:t>
      </w:r>
      <w:proofErr w:type="spellEnd"/>
      <w:r w:rsidR="009800B4" w:rsidRPr="00AB7F39">
        <w:t xml:space="preserve"> a následné </w:t>
      </w:r>
      <w:proofErr w:type="spellStart"/>
      <w:r w:rsidR="009800B4" w:rsidRPr="00AB7F39">
        <w:t>zazmluvňovanie</w:t>
      </w:r>
      <w:proofErr w:type="spellEnd"/>
      <w:r w:rsidRPr="00AB7F39">
        <w:t xml:space="preserve"> </w:t>
      </w:r>
      <w:r w:rsidR="009800B4" w:rsidRPr="00AB7F39">
        <w:t>projektov</w:t>
      </w:r>
      <w:r w:rsidR="00DA6C0A" w:rsidRPr="00AB7F39">
        <w:t xml:space="preserve"> </w:t>
      </w:r>
      <w:r w:rsidRPr="00AB7F39">
        <w:t>závisí od:</w:t>
      </w:r>
    </w:p>
    <w:p w14:paraId="755F4045" w14:textId="6A8DAC97" w:rsidR="00250810" w:rsidRPr="00AB7F39" w:rsidRDefault="00250810" w:rsidP="002D7DAF">
      <w:pPr>
        <w:pStyle w:val="Odsekzoznamu"/>
        <w:numPr>
          <w:ilvl w:val="0"/>
          <w:numId w:val="6"/>
        </w:numPr>
        <w:ind w:left="714" w:hanging="357"/>
      </w:pPr>
      <w:r w:rsidRPr="00AB7F39">
        <w:t>výsledného hodnotenia projektu v porovnaní s ostatnými projektami, </w:t>
      </w:r>
    </w:p>
    <w:p w14:paraId="62319578" w14:textId="456FBFA8" w:rsidR="00250810" w:rsidRPr="00AB7F39" w:rsidRDefault="009800B4" w:rsidP="002D7DAF">
      <w:pPr>
        <w:pStyle w:val="Odsekzoznamu"/>
        <w:numPr>
          <w:ilvl w:val="0"/>
          <w:numId w:val="6"/>
        </w:numPr>
        <w:spacing w:before="120"/>
      </w:pPr>
      <w:r w:rsidRPr="00AB7F39">
        <w:t xml:space="preserve">plánovanej a </w:t>
      </w:r>
      <w:r w:rsidR="00250810" w:rsidRPr="00AB7F39">
        <w:t>aktuálnej úrovne kontrahovania / čerpania prostriedkov programu,</w:t>
      </w:r>
    </w:p>
    <w:p w14:paraId="234006EB" w14:textId="77777777" w:rsidR="00250810" w:rsidRPr="00AB7F39" w:rsidRDefault="00250810" w:rsidP="002D7DAF">
      <w:pPr>
        <w:pStyle w:val="Odsekzoznamu"/>
        <w:numPr>
          <w:ilvl w:val="0"/>
          <w:numId w:val="6"/>
        </w:numPr>
      </w:pPr>
      <w:r w:rsidRPr="00AB7F39">
        <w:t>príspevku projektu k plneniu indikátorov výsledku programu,</w:t>
      </w:r>
    </w:p>
    <w:p w14:paraId="6A56358B" w14:textId="77777777" w:rsidR="00250810" w:rsidRPr="00AB7F39" w:rsidRDefault="00250810" w:rsidP="002D7DAF">
      <w:pPr>
        <w:pStyle w:val="Odsekzoznamu"/>
        <w:numPr>
          <w:ilvl w:val="0"/>
          <w:numId w:val="6"/>
        </w:numPr>
      </w:pPr>
      <w:r w:rsidRPr="00AB7F39">
        <w:t>stavu prípravy a harmonogramu realizácie projektu.</w:t>
      </w:r>
    </w:p>
    <w:p w14:paraId="358CC308" w14:textId="6DD2B4B9" w:rsidR="00DC6B6B" w:rsidRPr="00AB7F39" w:rsidRDefault="00250810" w:rsidP="001B547D">
      <w:r w:rsidRPr="00AB7F39">
        <w:t xml:space="preserve">MDV SR priebežne monitoruje vývoj kontrahovania prostriedkov programu vo vzťahu k plánu čerpania a plnenia cieľa podpory (km vybudovanej </w:t>
      </w:r>
      <w:proofErr w:type="spellStart"/>
      <w:r w:rsidRPr="00AB7F39">
        <w:t>cykloinfraštruktúry</w:t>
      </w:r>
      <w:proofErr w:type="spellEnd"/>
      <w:r w:rsidRPr="00AB7F39">
        <w:t xml:space="preserve">). </w:t>
      </w:r>
      <w:r w:rsidR="00EC3CDD" w:rsidRPr="00AB7F39">
        <w:t>Rozhodovanie o schválení financovania projektov sa prehodnocuje každé 3 mesiace.</w:t>
      </w:r>
      <w:r w:rsidR="003F664E">
        <w:t xml:space="preserve"> </w:t>
      </w:r>
      <w:r w:rsidRPr="00AB7F39">
        <w:t>V zásade je schvaľované financovanie projektov z hornej časti zoznamu priorít tak, aby bol</w:t>
      </w:r>
      <w:r w:rsidR="00C85B49" w:rsidRPr="00AB7F39">
        <w:t>i</w:t>
      </w:r>
      <w:r w:rsidRPr="00AB7F39">
        <w:t xml:space="preserve"> dosiahnut</w:t>
      </w:r>
      <w:r w:rsidR="00C85B49" w:rsidRPr="00AB7F39">
        <w:t>é</w:t>
      </w:r>
      <w:r w:rsidRPr="00AB7F39">
        <w:t xml:space="preserve"> plánovaná suma </w:t>
      </w:r>
      <w:r w:rsidR="00C85B49" w:rsidRPr="00AB7F39">
        <w:t>míľniky a ciele Plánu obnovy a odolnosti</w:t>
      </w:r>
      <w:r w:rsidRPr="00AB7F39">
        <w:t xml:space="preserve">. Ostatné projekty, ktoré nesplnia podmienku schválenia sú zaradené do tzv. „čakárne“ a môžu byť schválené </w:t>
      </w:r>
      <w:r w:rsidR="00EC3CDD" w:rsidRPr="00AB7F39">
        <w:t>v nasledovnom kole schvaľovania (ak sa dostanú „nad čiaru“</w:t>
      </w:r>
      <w:r w:rsidR="001D1D72" w:rsidRPr="00AB7F39">
        <w:t>)</w:t>
      </w:r>
      <w:r w:rsidRPr="00AB7F39">
        <w:t>. Žiadate</w:t>
      </w:r>
      <w:r w:rsidR="001D1D72" w:rsidRPr="00AB7F39">
        <w:t>lia projektov sú</w:t>
      </w:r>
      <w:r w:rsidRPr="00AB7F39">
        <w:t xml:space="preserve"> o</w:t>
      </w:r>
      <w:r w:rsidR="001D1D72" w:rsidRPr="00AB7F39">
        <w:t> relatívnej pozícii ich projektov</w:t>
      </w:r>
      <w:r w:rsidRPr="00AB7F39">
        <w:t xml:space="preserve"> informovan</w:t>
      </w:r>
      <w:r w:rsidR="001D1D72" w:rsidRPr="00AB7F39">
        <w:t>í</w:t>
      </w:r>
      <w:r w:rsidRPr="00AB7F39">
        <w:t>.</w:t>
      </w:r>
    </w:p>
    <w:p w14:paraId="21BE310C" w14:textId="6EF35E80" w:rsidR="00194735" w:rsidRPr="00AB7F39" w:rsidRDefault="00C90569" w:rsidP="00194735">
      <w:pPr>
        <w:pStyle w:val="Nadpis1"/>
        <w:ind w:left="357" w:hanging="357"/>
      </w:pPr>
      <w:bookmarkStart w:id="29" w:name="_Toc91567738"/>
      <w:r w:rsidRPr="00AB7F39">
        <w:lastRenderedPageBreak/>
        <w:t>Komunikácia výsledku posúdenia</w:t>
      </w:r>
      <w:bookmarkEnd w:id="29"/>
    </w:p>
    <w:p w14:paraId="6CDFA4F1" w14:textId="4D1EAD32" w:rsidR="00161764" w:rsidRPr="00AB7F39" w:rsidRDefault="00161764" w:rsidP="00161764">
      <w:r w:rsidRPr="00AB7F39">
        <w:t xml:space="preserve">Rozhodnutie o zamietnutí alebo financovaní projektu závisí od výsledkov posúdenia základných </w:t>
      </w:r>
      <w:r w:rsidR="00C85B49" w:rsidRPr="00AB7F39">
        <w:t>technických</w:t>
      </w:r>
      <w:r w:rsidR="001B0677" w:rsidRPr="00AB7F39">
        <w:t xml:space="preserve"> a </w:t>
      </w:r>
      <w:r w:rsidRPr="00AB7F39">
        <w:t>rozpočtových</w:t>
      </w:r>
      <w:r w:rsidR="001B0677" w:rsidRPr="00AB7F39">
        <w:t xml:space="preserve"> kritérií, ako aj výsledku hodnotenia a </w:t>
      </w:r>
      <w:proofErr w:type="spellStart"/>
      <w:r w:rsidR="001B0677" w:rsidRPr="00AB7F39">
        <w:t>priorizácie</w:t>
      </w:r>
      <w:proofErr w:type="spellEnd"/>
      <w:r w:rsidR="001B0677" w:rsidRPr="00AB7F39">
        <w:t xml:space="preserve"> projektov.</w:t>
      </w:r>
      <w:r w:rsidR="00A96E36" w:rsidRPr="00AB7F39">
        <w:t xml:space="preserve"> </w:t>
      </w:r>
    </w:p>
    <w:p w14:paraId="21B4ADB7" w14:textId="54C9C551" w:rsidR="00161764" w:rsidRPr="00AB7F39" w:rsidRDefault="001B0677" w:rsidP="00161764">
      <w:r w:rsidRPr="00AB7F39">
        <w:t>H</w:t>
      </w:r>
      <w:r w:rsidR="00A96E36" w:rsidRPr="00AB7F39">
        <w:t xml:space="preserve">odnotenie projektov bude prebiehať raz </w:t>
      </w:r>
      <w:r w:rsidR="001858B2" w:rsidRPr="00AB7F39">
        <w:t>štvrťročne</w:t>
      </w:r>
      <w:r w:rsidR="00A96E36" w:rsidRPr="00AB7F39">
        <w:t xml:space="preserve">. </w:t>
      </w:r>
      <w:r w:rsidR="00161764" w:rsidRPr="00AB7F39">
        <w:t>Predpokladaná dĺžka</w:t>
      </w:r>
      <w:r w:rsidR="001858B2" w:rsidRPr="00AB7F39">
        <w:t xml:space="preserve"> </w:t>
      </w:r>
      <w:r w:rsidR="00161764" w:rsidRPr="00AB7F39">
        <w:t>hodnot</w:t>
      </w:r>
      <w:r w:rsidR="001858B2" w:rsidRPr="00AB7F39">
        <w:t xml:space="preserve">iaceho kola </w:t>
      </w:r>
      <w:r w:rsidR="00161764" w:rsidRPr="00AB7F39">
        <w:t xml:space="preserve">je približne </w:t>
      </w:r>
      <w:r w:rsidR="001858B2" w:rsidRPr="00AB7F39">
        <w:t xml:space="preserve">20 </w:t>
      </w:r>
      <w:r w:rsidR="00161764" w:rsidRPr="00AB7F39">
        <w:t>pracovných dní od </w:t>
      </w:r>
      <w:r w:rsidR="001858B2" w:rsidRPr="00AB7F39">
        <w:t xml:space="preserve">začiatku spustenia hodnotiaceho kola. </w:t>
      </w:r>
      <w:r w:rsidR="00161764" w:rsidRPr="00AB7F39">
        <w:t xml:space="preserve"> V prípade veľkého počtu žiadostí si MDV SR vyhradzuje právo predĺžiť dané lehoty na posudzovanie. Aktuálne priemerné lehoty </w:t>
      </w:r>
      <w:r w:rsidRPr="00AB7F39">
        <w:t>budú</w:t>
      </w:r>
      <w:r w:rsidR="00161764" w:rsidRPr="00AB7F39">
        <w:t xml:space="preserve"> uvedené na webo</w:t>
      </w:r>
      <w:r w:rsidR="001858B2" w:rsidRPr="00AB7F39">
        <w:t>vom sídle</w:t>
      </w:r>
      <w:r w:rsidR="00161764" w:rsidRPr="00AB7F39">
        <w:t xml:space="preserve"> MDV SR. </w:t>
      </w:r>
    </w:p>
    <w:p w14:paraId="767723E0" w14:textId="3E3D9BD7" w:rsidR="0026711F" w:rsidRPr="00AB7F39" w:rsidRDefault="00481D88" w:rsidP="006C3236">
      <w:pPr>
        <w:pStyle w:val="Nadpis2"/>
      </w:pPr>
      <w:bookmarkStart w:id="30" w:name="_Toc91567739"/>
      <w:r w:rsidRPr="00AB7F39">
        <w:t>Oznámenie</w:t>
      </w:r>
      <w:r w:rsidR="00D45899" w:rsidRPr="00AB7F39">
        <w:t xml:space="preserve"> o</w:t>
      </w:r>
      <w:r w:rsidR="0026711F" w:rsidRPr="00AB7F39">
        <w:t xml:space="preserve"> predbežn</w:t>
      </w:r>
      <w:r w:rsidR="00D45899" w:rsidRPr="00AB7F39">
        <w:t>om</w:t>
      </w:r>
      <w:r w:rsidR="0026711F" w:rsidRPr="00AB7F39">
        <w:t xml:space="preserve"> posúden</w:t>
      </w:r>
      <w:r w:rsidR="00D45899" w:rsidRPr="00AB7F39">
        <w:t>í</w:t>
      </w:r>
      <w:bookmarkEnd w:id="30"/>
    </w:p>
    <w:p w14:paraId="41EF7D12" w14:textId="733D93FF" w:rsidR="0034717A" w:rsidRPr="00AB7F39" w:rsidRDefault="0034717A" w:rsidP="0026711F">
      <w:r w:rsidRPr="00AB7F39">
        <w:t xml:space="preserve">Výsledkom predbežného posúdenia je </w:t>
      </w:r>
      <w:r w:rsidR="00B156E8" w:rsidRPr="00AB7F39">
        <w:t>Oznámenie</w:t>
      </w:r>
      <w:r w:rsidRPr="00AB7F39">
        <w:t xml:space="preserve"> o </w:t>
      </w:r>
      <w:r w:rsidR="005D54FF" w:rsidRPr="00AB7F39">
        <w:t>výsledku predbežného posúdenia</w:t>
      </w:r>
      <w:r w:rsidR="00D31ACA" w:rsidRPr="00AB7F39">
        <w:t>.</w:t>
      </w:r>
    </w:p>
    <w:p w14:paraId="528E2182" w14:textId="4F3286FF" w:rsidR="0026711F" w:rsidRPr="00AB7F39" w:rsidRDefault="00B156E8" w:rsidP="0026711F">
      <w:r w:rsidRPr="00AB7F39">
        <w:t xml:space="preserve">V prípade kladného výsledku predbežného posúdenia je súčasťou Oznámenia aj informácia o registrácii projektu. </w:t>
      </w:r>
      <w:r w:rsidR="0026711F" w:rsidRPr="00AB7F39">
        <w:t xml:space="preserve">Na základe dosiahnutého výsledku (poradia v prioritách) MDV SR informuje </w:t>
      </w:r>
      <w:r w:rsidR="00150B73" w:rsidRPr="00AB7F39">
        <w:t>Ž</w:t>
      </w:r>
      <w:r w:rsidR="0026711F" w:rsidRPr="00AB7F39">
        <w:t xml:space="preserve">iadateľa </w:t>
      </w:r>
      <w:r w:rsidR="0026711F" w:rsidRPr="00AB7F39">
        <w:lastRenderedPageBreak/>
        <w:t>o </w:t>
      </w:r>
      <w:r w:rsidR="00150B73" w:rsidRPr="00AB7F39">
        <w:t>reálnosti</w:t>
      </w:r>
      <w:r w:rsidR="0026711F" w:rsidRPr="00AB7F39">
        <w:t xml:space="preserve"> úspechu </w:t>
      </w:r>
      <w:r w:rsidR="00150B73" w:rsidRPr="00AB7F39">
        <w:t>podania</w:t>
      </w:r>
      <w:r w:rsidR="0026711F" w:rsidRPr="00AB7F39">
        <w:t xml:space="preserve"> </w:t>
      </w:r>
      <w:r w:rsidR="001B547D" w:rsidRPr="00AB7F39">
        <w:t xml:space="preserve">plnej </w:t>
      </w:r>
      <w:r w:rsidR="00150B73" w:rsidRPr="00AB7F39">
        <w:t>Žiadosti o prostriedky mechanizmu</w:t>
      </w:r>
      <w:r w:rsidR="0026711F" w:rsidRPr="00AB7F39">
        <w:t>, príp</w:t>
      </w:r>
      <w:r w:rsidR="00150B73" w:rsidRPr="00AB7F39">
        <w:t>adne</w:t>
      </w:r>
      <w:r w:rsidR="0026711F" w:rsidRPr="00AB7F39">
        <w:t xml:space="preserve"> navrhne úpravy projektu, resp. odporučí iný (vhodnejší) program na financovanie.</w:t>
      </w:r>
    </w:p>
    <w:p w14:paraId="606F8561" w14:textId="51FEDDC4" w:rsidR="0026711F" w:rsidRPr="00AB7F39" w:rsidRDefault="00B63BAE" w:rsidP="006C3236">
      <w:pPr>
        <w:pStyle w:val="Nadpis2"/>
      </w:pPr>
      <w:bookmarkStart w:id="31" w:name="_Toc91567740"/>
      <w:r w:rsidRPr="00AB7F39">
        <w:t>Oznámenie o</w:t>
      </w:r>
      <w:r w:rsidR="005D54FF" w:rsidRPr="00AB7F39">
        <w:t> výsledku posúdenia</w:t>
      </w:r>
      <w:bookmarkEnd w:id="31"/>
      <w:r w:rsidRPr="00AB7F39">
        <w:t xml:space="preserve"> </w:t>
      </w:r>
    </w:p>
    <w:p w14:paraId="3D47E62E" w14:textId="059CE1D0" w:rsidR="00AD0A68" w:rsidRPr="00AB7F39" w:rsidRDefault="00AD0A68" w:rsidP="00AD0A68">
      <w:r w:rsidRPr="00AB7F39">
        <w:t xml:space="preserve">Ak </w:t>
      </w:r>
      <w:r w:rsidR="007E5912" w:rsidRPr="00AB7F39">
        <w:t>Ž</w:t>
      </w:r>
      <w:r w:rsidRPr="00AB7F39">
        <w:t>iadosť o</w:t>
      </w:r>
      <w:r w:rsidR="007E5912" w:rsidRPr="00AB7F39">
        <w:t> </w:t>
      </w:r>
      <w:r w:rsidRPr="00AB7F39">
        <w:t>prostriedky</w:t>
      </w:r>
      <w:r w:rsidR="007E5912" w:rsidRPr="00AB7F39">
        <w:t xml:space="preserve"> mechanizmu</w:t>
      </w:r>
      <w:r w:rsidRPr="00AB7F39">
        <w:t xml:space="preserve"> </w:t>
      </w:r>
      <w:r w:rsidRPr="00AB7F39">
        <w:rPr>
          <w:u w:val="single"/>
        </w:rPr>
        <w:t>nie je úplná</w:t>
      </w:r>
      <w:r w:rsidRPr="00AB7F39">
        <w:t xml:space="preserve">, vykonávateľ vyzve </w:t>
      </w:r>
      <w:r w:rsidR="008B1450" w:rsidRPr="00AB7F39">
        <w:t>Ž</w:t>
      </w:r>
      <w:r w:rsidRPr="00AB7F39">
        <w:t xml:space="preserve">iadateľa na doplnenie žiadosti o prostriedky mechanizmu. </w:t>
      </w:r>
      <w:r w:rsidR="008B1450" w:rsidRPr="00AB7F39">
        <w:t>MDV SR</w:t>
      </w:r>
      <w:r w:rsidRPr="00AB7F39">
        <w:t xml:space="preserve"> môže </w:t>
      </w:r>
      <w:r w:rsidR="008B1450" w:rsidRPr="00AB7F39">
        <w:t>po</w:t>
      </w:r>
      <w:r w:rsidRPr="00AB7F39">
        <w:t>žiadať aj o</w:t>
      </w:r>
      <w:r w:rsidR="008B1450" w:rsidRPr="00AB7F39">
        <w:t xml:space="preserve"> doplnenie a </w:t>
      </w:r>
      <w:r w:rsidRPr="00AB7F39">
        <w:t xml:space="preserve">poskytnutie vysvetlení týkajúcich sa </w:t>
      </w:r>
      <w:r w:rsidR="008B1450" w:rsidRPr="00AB7F39">
        <w:t>faktov uvedených v Ž</w:t>
      </w:r>
      <w:r w:rsidRPr="00AB7F39">
        <w:t>iadosti o prostriedky mechanizmu.</w:t>
      </w:r>
    </w:p>
    <w:p w14:paraId="4D8F34E3" w14:textId="5ADC3FFE" w:rsidR="007A6E89" w:rsidRPr="00AB7F39" w:rsidRDefault="008B1450" w:rsidP="007A6E89">
      <w:r w:rsidRPr="00AB7F39">
        <w:t xml:space="preserve">Ak Žiadosť o prostriedky mechanizmu </w:t>
      </w:r>
      <w:r w:rsidRPr="00AB7F39">
        <w:rPr>
          <w:u w:val="single"/>
        </w:rPr>
        <w:t>nespĺňa</w:t>
      </w:r>
      <w:r w:rsidRPr="00AB7F39">
        <w:t xml:space="preserve"> podmienky poskytnutia prostriedkov mechanizmu, </w:t>
      </w:r>
      <w:r w:rsidR="00DA593B" w:rsidRPr="00AB7F39">
        <w:t>MDV</w:t>
      </w:r>
      <w:r w:rsidRPr="00AB7F39">
        <w:t> </w:t>
      </w:r>
      <w:r w:rsidR="00DA593B" w:rsidRPr="00AB7F39">
        <w:t xml:space="preserve">SR oznámi túto skutočnosť </w:t>
      </w:r>
      <w:r w:rsidRPr="00AB7F39">
        <w:t>Ž</w:t>
      </w:r>
      <w:r w:rsidR="00DA593B" w:rsidRPr="00AB7F39">
        <w:t>iadateľovi</w:t>
      </w:r>
      <w:r w:rsidR="00962E23" w:rsidRPr="00AB7F39">
        <w:t xml:space="preserve">. </w:t>
      </w:r>
      <w:r w:rsidR="00DA593B" w:rsidRPr="00AB7F39">
        <w:t xml:space="preserve">V oznámení uvedie vykonávateľ aj odôvodnenie nesplnenia podmienok poskytnutia prostriedkov. </w:t>
      </w:r>
      <w:r w:rsidR="007A6E89" w:rsidRPr="00AB7F39">
        <w:t>MDV SR môže odporučiť iný vhodný program financovania, ak je to relevantné.</w:t>
      </w:r>
    </w:p>
    <w:p w14:paraId="4EB3A63B" w14:textId="77777777" w:rsidR="00962E23" w:rsidRPr="00AB7F39" w:rsidRDefault="00962E23" w:rsidP="00962E23">
      <w:r w:rsidRPr="00AB7F39">
        <w:t xml:space="preserve">Oznámenie o nesplnení podmienok poskytnutia prostriedkov mechanizmu je možné písomne namietať podľa ustanovenia § 17 zákona o mechanizme a článku 3.3.3 Systému implementácie plánu obnovy a odolnosti. Na námietky, ktoré nie sú odôvodnené, vykonávateľ neprihliada. </w:t>
      </w:r>
    </w:p>
    <w:p w14:paraId="22436120" w14:textId="4DD81DF9" w:rsidR="00AD0A68" w:rsidRPr="00AB7F39" w:rsidRDefault="00AD0A68" w:rsidP="00AD0A68">
      <w:r w:rsidRPr="00AB7F39">
        <w:lastRenderedPageBreak/>
        <w:t xml:space="preserve">Ak </w:t>
      </w:r>
      <w:r w:rsidR="007E5912" w:rsidRPr="00AB7F39">
        <w:t>Ž</w:t>
      </w:r>
      <w:r w:rsidRPr="00AB7F39">
        <w:t xml:space="preserve">iadosť o prostriedky mechanizmu </w:t>
      </w:r>
      <w:r w:rsidRPr="00AB7F39">
        <w:rPr>
          <w:u w:val="single"/>
        </w:rPr>
        <w:t>spĺňa</w:t>
      </w:r>
      <w:r w:rsidRPr="00AB7F39">
        <w:t xml:space="preserve"> podmienky poskytnutia prostriedkov, </w:t>
      </w:r>
      <w:r w:rsidR="007E5912" w:rsidRPr="00AB7F39">
        <w:t>MDV SR</w:t>
      </w:r>
      <w:r w:rsidRPr="00AB7F39">
        <w:t xml:space="preserve"> oznámi túto skutočnosť </w:t>
      </w:r>
      <w:r w:rsidR="007E5912" w:rsidRPr="00AB7F39">
        <w:t>Ž</w:t>
      </w:r>
      <w:r w:rsidRPr="00AB7F39">
        <w:t xml:space="preserve">iadateľovi. Oznámenie o splnení podmienok poskytnutia prostriedkov mechanizmu </w:t>
      </w:r>
      <w:r w:rsidR="0080063C" w:rsidRPr="00AB7F39">
        <w:t xml:space="preserve">ešte </w:t>
      </w:r>
      <w:r w:rsidRPr="00AB7F39">
        <w:t>nezakladá právny nárok na poskytnutie prostriedkov mechanizmu.</w:t>
      </w:r>
    </w:p>
    <w:p w14:paraId="335936E4" w14:textId="0B180ADC" w:rsidR="00962E23" w:rsidRPr="00AB7F39" w:rsidRDefault="00962E23" w:rsidP="00194735">
      <w:r w:rsidRPr="00AB7F39">
        <w:t xml:space="preserve">V prípade, ak žiadateľ splnil podmienky poskytnutia prostriedkov mechanizmu, avšak z dôvodu </w:t>
      </w:r>
      <w:proofErr w:type="spellStart"/>
      <w:r w:rsidR="0080063C" w:rsidRPr="00AB7F39">
        <w:t>priorizácie</w:t>
      </w:r>
      <w:proofErr w:type="spellEnd"/>
      <w:r w:rsidR="0080063C" w:rsidRPr="00AB7F39">
        <w:t xml:space="preserve"> iných projektov, resp. </w:t>
      </w:r>
      <w:r w:rsidRPr="00AB7F39">
        <w:t>nedostatku alokácie prostriedkov mechanizmu, nie je možné so žiadateľom uzatvoriť zmluvu o poskytnutí prostriedkov mechanizmu, MDV SR o tejto skutočnosti Žiadateľa informuje</w:t>
      </w:r>
      <w:r w:rsidR="0080063C" w:rsidRPr="00AB7F39">
        <w:t xml:space="preserve"> v zasielanom Oznámení.</w:t>
      </w:r>
    </w:p>
    <w:p w14:paraId="35B361E1" w14:textId="705DB804" w:rsidR="0080063C" w:rsidRPr="00AB7F39" w:rsidRDefault="0080063C" w:rsidP="0080063C">
      <w:r w:rsidRPr="00AB7F39">
        <w:t xml:space="preserve">V prípade, ak žiadateľ splnil podmienky poskytnutia prostriedkov mechanizmu a v zmysle </w:t>
      </w:r>
      <w:proofErr w:type="spellStart"/>
      <w:r w:rsidRPr="00AB7F39">
        <w:t>priorizácie</w:t>
      </w:r>
      <w:proofErr w:type="spellEnd"/>
      <w:r w:rsidRPr="00AB7F39">
        <w:t xml:space="preserve"> ide o preferovaný projekt, MDV SR zašle Žiadateľovi bezodkladne po </w:t>
      </w:r>
      <w:r w:rsidR="00904745" w:rsidRPr="00AB7F39">
        <w:t>O</w:t>
      </w:r>
      <w:r w:rsidRPr="00AB7F39">
        <w:t xml:space="preserve">známení aj Zmluvu o poskytnutí prostriedkov </w:t>
      </w:r>
      <w:r w:rsidR="00904745" w:rsidRPr="00AB7F39">
        <w:t>mechanizmu</w:t>
      </w:r>
      <w:r w:rsidR="008B704E" w:rsidRPr="00AB7F39">
        <w:t>, podmienečne</w:t>
      </w:r>
      <w:r w:rsidR="00904745" w:rsidRPr="00AB7F39">
        <w:t xml:space="preserve"> vo výške nárokovaného príspevku (predpokladanej hodnoty stavby podľa projektovej dokumentácie, a nárokované výdavky na </w:t>
      </w:r>
      <w:r w:rsidR="008B704E" w:rsidRPr="00AB7F39">
        <w:t>prípravu</w:t>
      </w:r>
      <w:r w:rsidR="00904745" w:rsidRPr="00AB7F39">
        <w:t xml:space="preserve"> projektovej dokumentácie) očisteného o</w:t>
      </w:r>
      <w:r w:rsidR="008B704E" w:rsidRPr="00AB7F39">
        <w:t xml:space="preserve">  </w:t>
      </w:r>
      <w:r w:rsidR="00904745" w:rsidRPr="00AB7F39">
        <w:t>prípadné neoprávnené položky</w:t>
      </w:r>
      <w:r w:rsidR="008B704E" w:rsidRPr="00AB7F39">
        <w:t>, identifikované v priebehu posúdenia Žiadosti o poskytnutie príspevku.</w:t>
      </w:r>
      <w:r w:rsidR="00904745" w:rsidRPr="00AB7F39">
        <w:t xml:space="preserve"> </w:t>
      </w:r>
    </w:p>
    <w:p w14:paraId="19E9150F" w14:textId="77777777" w:rsidR="00246AFF" w:rsidRPr="00AB7F39" w:rsidRDefault="008B704E" w:rsidP="00194735">
      <w:r w:rsidRPr="00AB7F39">
        <w:lastRenderedPageBreak/>
        <w:t xml:space="preserve">Žiadateľ je povinný bezodkladne </w:t>
      </w:r>
      <w:r w:rsidR="001B0677" w:rsidRPr="00AB7F39">
        <w:t>vykonať</w:t>
      </w:r>
      <w:r w:rsidRPr="00AB7F39">
        <w:t xml:space="preserve"> verejné obstarávani</w:t>
      </w:r>
      <w:r w:rsidR="001B0677" w:rsidRPr="00AB7F39">
        <w:t>e</w:t>
      </w:r>
      <w:r w:rsidRPr="00AB7F39">
        <w:t xml:space="preserve"> na realizáciu stavby </w:t>
      </w:r>
      <w:r w:rsidR="001B0677" w:rsidRPr="00AB7F39">
        <w:t>a</w:t>
      </w:r>
      <w:r w:rsidRPr="00AB7F39">
        <w:t xml:space="preserve"> stavebný dozor</w:t>
      </w:r>
      <w:r w:rsidR="00246AFF" w:rsidRPr="00AB7F39">
        <w:t xml:space="preserve"> a následne doplniť podklady k Žiadosti v zmysle kapitoly 4.3.</w:t>
      </w:r>
      <w:r w:rsidR="001B0677" w:rsidRPr="00AB7F39">
        <w:t xml:space="preserve"> </w:t>
      </w:r>
    </w:p>
    <w:p w14:paraId="79542A62" w14:textId="5DC4FC44" w:rsidR="00DC6B6B" w:rsidRPr="00AB7F39" w:rsidRDefault="00246AFF" w:rsidP="00AB7F39">
      <w:r w:rsidRPr="00AB7F39">
        <w:t>Po kontrole verejného obstarávania a</w:t>
      </w:r>
      <w:r w:rsidR="00AB7F39" w:rsidRPr="00AB7F39">
        <w:t xml:space="preserve"> víťaznej cenovej ponuky má </w:t>
      </w:r>
      <w:r w:rsidRPr="00AB7F39">
        <w:t>MDV SR právo na</w:t>
      </w:r>
      <w:r w:rsidR="00194735" w:rsidRPr="00AB7F39">
        <w:t xml:space="preserve"> krátenie príspevku o neoprávnené </w:t>
      </w:r>
      <w:r w:rsidR="00AB7F39" w:rsidRPr="00AB7F39">
        <w:t>aktivity</w:t>
      </w:r>
      <w:r w:rsidR="00194735" w:rsidRPr="00AB7F39">
        <w:t xml:space="preserve">, resp. o čiastku presahujúce </w:t>
      </w:r>
      <w:proofErr w:type="spellStart"/>
      <w:r w:rsidR="00194735" w:rsidRPr="00AB7F39">
        <w:t>benchmarkované</w:t>
      </w:r>
      <w:proofErr w:type="spellEnd"/>
      <w:r w:rsidR="00194735" w:rsidRPr="00AB7F39">
        <w:t xml:space="preserve"> jednotkové ceny.</w:t>
      </w:r>
      <w:r w:rsidR="00DC6B6B" w:rsidRPr="00AB7F39">
        <w:br w:type="page"/>
      </w:r>
    </w:p>
    <w:p w14:paraId="0D7A8CD8" w14:textId="7422E265" w:rsidR="002149C2" w:rsidRPr="00AB7F39" w:rsidRDefault="002149C2" w:rsidP="002149C2">
      <w:pPr>
        <w:pStyle w:val="Nadpis1"/>
        <w:ind w:left="357" w:hanging="357"/>
      </w:pPr>
      <w:bookmarkStart w:id="32" w:name="_Toc91567741"/>
      <w:r w:rsidRPr="00AB7F39">
        <w:lastRenderedPageBreak/>
        <w:t>Záverečné ustanovenia</w:t>
      </w:r>
      <w:bookmarkEnd w:id="32"/>
    </w:p>
    <w:p w14:paraId="2CBD79F7" w14:textId="1C4C9992" w:rsidR="002149C2" w:rsidRPr="00AB7F39" w:rsidRDefault="002149C2" w:rsidP="00AB7F39">
      <w:r w:rsidRPr="00AB7F39">
        <w:t xml:space="preserve">Táto metodika </w:t>
      </w:r>
      <w:r w:rsidR="00F2789A" w:rsidRPr="00AB7F39">
        <w:t xml:space="preserve">posudzovania, </w:t>
      </w:r>
      <w:r w:rsidRPr="00AB7F39">
        <w:t>hodnotenia a </w:t>
      </w:r>
      <w:proofErr w:type="spellStart"/>
      <w:r w:rsidRPr="00AB7F39">
        <w:t>priorizácie</w:t>
      </w:r>
      <w:proofErr w:type="spellEnd"/>
      <w:r w:rsidRPr="00AB7F39">
        <w:t xml:space="preserve"> projektov cyklistickej infraštruktúry </w:t>
      </w:r>
      <w:r w:rsidR="00F2789A" w:rsidRPr="00AB7F39">
        <w:t xml:space="preserve">v rámci Plánu obnovy a odolnosti </w:t>
      </w:r>
      <w:r w:rsidRPr="00AB7F39">
        <w:t xml:space="preserve">bola </w:t>
      </w:r>
      <w:r w:rsidR="00F2789A" w:rsidRPr="00AB7F39">
        <w:t>s</w:t>
      </w:r>
      <w:r w:rsidRPr="00AB7F39">
        <w:t>chvále</w:t>
      </w:r>
      <w:r w:rsidR="00300BF3">
        <w:t>ná MDV SR dňa 28</w:t>
      </w:r>
      <w:r w:rsidR="00F2789A" w:rsidRPr="00AB7F39">
        <w:t>.</w:t>
      </w:r>
      <w:r w:rsidR="00300BF3">
        <w:t>12</w:t>
      </w:r>
      <w:bookmarkStart w:id="33" w:name="_GoBack"/>
      <w:bookmarkEnd w:id="33"/>
      <w:r w:rsidR="00F2789A" w:rsidRPr="00AB7F39">
        <w:t>.2021 a je účinná do odvolania.</w:t>
      </w:r>
    </w:p>
    <w:p w14:paraId="791F8064" w14:textId="35348752" w:rsidR="0026711F" w:rsidRDefault="00F2789A" w:rsidP="002149C2">
      <w:r w:rsidRPr="00AB7F39">
        <w:t>MDV SR si vyhradzuje právo v prípade potreby na základe praxe upraviť vybrané kritériá</w:t>
      </w:r>
      <w:r w:rsidR="00AB7F39" w:rsidRPr="00AB7F39">
        <w:t xml:space="preserve"> hodnotenia.</w:t>
      </w:r>
    </w:p>
    <w:p w14:paraId="76BB817A" w14:textId="77777777" w:rsidR="0026711F" w:rsidRDefault="0026711F" w:rsidP="002149C2"/>
    <w:p w14:paraId="10A2F8C1" w14:textId="77777777" w:rsidR="002149C2" w:rsidRPr="00194735" w:rsidRDefault="002149C2" w:rsidP="00194735"/>
    <w:sectPr w:rsidR="002149C2" w:rsidRPr="00194735" w:rsidSect="00551F3E">
      <w:headerReference w:type="even" r:id="rId12"/>
      <w:footerReference w:type="even" r:id="rId13"/>
      <w:pgSz w:w="11906" w:h="16838" w:code="9"/>
      <w:pgMar w:top="1418" w:right="1134" w:bottom="1134" w:left="1418" w:header="567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60B5" w14:textId="77777777" w:rsidR="00970068" w:rsidRDefault="00970068" w:rsidP="00DE1BB0">
      <w:r>
        <w:separator/>
      </w:r>
    </w:p>
  </w:endnote>
  <w:endnote w:type="continuationSeparator" w:id="0">
    <w:p w14:paraId="256EAF21" w14:textId="77777777" w:rsidR="00970068" w:rsidRDefault="00970068" w:rsidP="00DE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B965" w14:textId="77777777" w:rsidR="00FA7A5E" w:rsidRDefault="00FA7A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595C" w14:textId="210D3810" w:rsidR="00FA7A5E" w:rsidRDefault="00FA7A5E" w:rsidP="00FA7A5E">
    <w:pPr>
      <w:pBdr>
        <w:left w:val="single" w:sz="12" w:space="11" w:color="5B9BD5" w:themeColor="accent1"/>
      </w:pBdr>
      <w:tabs>
        <w:tab w:val="left" w:pos="622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300BF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15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60803E1" w14:textId="77777777" w:rsidR="00FA7A5E" w:rsidRDefault="00FA7A5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3473" w14:textId="40EB2A96" w:rsidR="00FA7A5E" w:rsidRDefault="00FA7A5E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300BF3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04340DDA" w14:textId="77777777" w:rsidR="00FA7A5E" w:rsidRDefault="00FA7A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C8D9" w14:textId="77777777" w:rsidR="00970068" w:rsidRDefault="00970068" w:rsidP="00DE1BB0">
      <w:r>
        <w:separator/>
      </w:r>
    </w:p>
  </w:footnote>
  <w:footnote w:type="continuationSeparator" w:id="0">
    <w:p w14:paraId="6BA42DA1" w14:textId="77777777" w:rsidR="00970068" w:rsidRDefault="00970068" w:rsidP="00DE1BB0">
      <w:r>
        <w:continuationSeparator/>
      </w:r>
    </w:p>
  </w:footnote>
  <w:footnote w:id="1">
    <w:p w14:paraId="66236846" w14:textId="68E2C2CF" w:rsidR="00FB2245" w:rsidRDefault="00FB2245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2245">
        <w:t>za priame napojenie sa považuje dovedenie budovanej cyklistickej trasy s adekvátnou funkčnou úrovňou až k</w:t>
      </w:r>
      <w:r w:rsidR="00B3682C">
        <w:t> </w:t>
      </w:r>
      <w:proofErr w:type="spellStart"/>
      <w:r w:rsidRPr="00FB2245">
        <w:t>cyklostojanom</w:t>
      </w:r>
      <w:proofErr w:type="spellEnd"/>
      <w:r w:rsidRPr="00FB2245">
        <w:t xml:space="preserve"> daného objektu.</w:t>
      </w:r>
    </w:p>
  </w:footnote>
  <w:footnote w:id="2">
    <w:p w14:paraId="67AB36CD" w14:textId="6BFD2334" w:rsidR="00EF2191" w:rsidRDefault="00EF2191" w:rsidP="003F664E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</w:t>
      </w:r>
      <w:r>
        <w:t xml:space="preserve">význam závisí od </w:t>
      </w:r>
      <w:r w:rsidR="00A50BEB">
        <w:t>príslušného indikátora (</w:t>
      </w:r>
      <w:r>
        <w:t xml:space="preserve">počtu zamestnancov, žiakov / študentov a počtu nastupujúcich </w:t>
      </w:r>
      <w:r w:rsidR="00A50BEB">
        <w:t>v pracovné dni medzi 5-9h): 1 bod na 100 jednotiek, max 5 bodov za každý napojený objekt / areál.</w:t>
      </w:r>
    </w:p>
  </w:footnote>
  <w:footnote w:id="3">
    <w:p w14:paraId="4A38F562" w14:textId="4311D696" w:rsidR="00877B30" w:rsidRDefault="00877B30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3E4B3D">
        <w:t xml:space="preserve">za významnú zastávku sa považuje zastávka s obratom </w:t>
      </w:r>
      <w:r w:rsidR="00075450">
        <w:t xml:space="preserve">nad </w:t>
      </w:r>
      <w:r w:rsidR="003E4B3D">
        <w:t xml:space="preserve">100 </w:t>
      </w:r>
      <w:r w:rsidR="00075450">
        <w:t>nástupov</w:t>
      </w:r>
      <w:r w:rsidR="003E4B3D">
        <w:t xml:space="preserve"> v</w:t>
      </w:r>
      <w:r w:rsidR="00075450">
        <w:t> pracovných dňoch</w:t>
      </w:r>
      <w:r w:rsidR="003E4B3D">
        <w:t xml:space="preserve"> medzi 5. a 9. hod</w:t>
      </w:r>
      <w:r w:rsidR="001D2A06">
        <w:t>.</w:t>
      </w:r>
      <w:r w:rsidR="00075450">
        <w:br/>
        <w:t>na linky s dĺžkou nad 5 km</w:t>
      </w:r>
      <w:r w:rsidR="003E4B3D">
        <w:t xml:space="preserve"> a spádovým územím </w:t>
      </w:r>
      <w:r w:rsidR="001D2A06">
        <w:t>pre viac ako</w:t>
      </w:r>
      <w:r w:rsidR="003E4B3D">
        <w:t xml:space="preserve"> 50%</w:t>
      </w:r>
      <w:r w:rsidR="001D2A06">
        <w:t xml:space="preserve"> cestujúcich nad 15 min chôdze (1,25 km).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00C2" w14:textId="1490131D" w:rsidR="007A7D13" w:rsidRPr="007A7D13" w:rsidRDefault="007A7D13" w:rsidP="007A7D13">
    <w:pPr>
      <w:pStyle w:val="Hlavika"/>
      <w:spacing w:line="312" w:lineRule="auto"/>
      <w:jc w:val="right"/>
      <w:rPr>
        <w:i/>
        <w:iCs/>
        <w:color w:val="4472C4" w:themeColor="accent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0EBB" w14:textId="77777777" w:rsidR="00FA7A5E" w:rsidRPr="00551F3E" w:rsidRDefault="00FA7A5E" w:rsidP="007A7D13">
    <w:pPr>
      <w:pStyle w:val="Hlavika"/>
      <w:spacing w:line="312" w:lineRule="auto"/>
      <w:jc w:val="right"/>
      <w:rPr>
        <w:b/>
        <w:bCs/>
        <w:i/>
        <w:iCs/>
        <w:color w:val="4472C4" w:themeColor="accent5"/>
        <w:sz w:val="20"/>
        <w:szCs w:val="20"/>
      </w:rPr>
    </w:pPr>
    <w:r w:rsidRPr="00551F3E"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0913A" wp14:editId="2F71D8D1">
              <wp:simplePos x="0" y="0"/>
              <wp:positionH relativeFrom="margin">
                <wp:posOffset>1440180</wp:posOffset>
              </wp:positionH>
              <wp:positionV relativeFrom="paragraph">
                <wp:posOffset>180340</wp:posOffset>
              </wp:positionV>
              <wp:extent cx="432000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5C9B1D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4pt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6D31EAFB" w14:textId="31A1CA8E" w:rsidR="00FA7A5E" w:rsidRPr="00551F3E" w:rsidRDefault="00FA7A5E" w:rsidP="007A7D13">
    <w:pPr>
      <w:pStyle w:val="Hlavika"/>
      <w:spacing w:line="312" w:lineRule="auto"/>
      <w:jc w:val="righ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posudzovania</w:t>
    </w:r>
    <w:r w:rsidR="00C90569">
      <w:rPr>
        <w:i/>
        <w:iCs/>
        <w:color w:val="4472C4" w:themeColor="accent5"/>
        <w:sz w:val="20"/>
        <w:szCs w:val="20"/>
      </w:rPr>
      <w:t>,</w:t>
    </w:r>
    <w:r w:rsidR="00C90569" w:rsidRPr="00C90569">
      <w:rPr>
        <w:i/>
        <w:iCs/>
        <w:color w:val="4472C4" w:themeColor="accent5"/>
        <w:sz w:val="20"/>
        <w:szCs w:val="20"/>
      </w:rPr>
      <w:t xml:space="preserve"> </w:t>
    </w:r>
    <w:r w:rsidR="00C90569" w:rsidRPr="00551F3E">
      <w:rPr>
        <w:i/>
        <w:iCs/>
        <w:color w:val="4472C4" w:themeColor="accent5"/>
        <w:sz w:val="20"/>
        <w:szCs w:val="20"/>
      </w:rPr>
      <w:t>hodnotenia</w:t>
    </w:r>
    <w:r w:rsidRPr="00551F3E">
      <w:rPr>
        <w:i/>
        <w:iCs/>
        <w:color w:val="4472C4" w:themeColor="accent5"/>
        <w:sz w:val="20"/>
        <w:szCs w:val="20"/>
      </w:rPr>
      <w:t xml:space="preserve"> a </w:t>
    </w:r>
    <w:proofErr w:type="spellStart"/>
    <w:r w:rsidRPr="00551F3E">
      <w:rPr>
        <w:i/>
        <w:iCs/>
        <w:color w:val="4472C4" w:themeColor="accent5"/>
        <w:sz w:val="20"/>
        <w:szCs w:val="20"/>
      </w:rPr>
      <w:t>priorizácie</w:t>
    </w:r>
    <w:proofErr w:type="spellEnd"/>
    <w:r w:rsidRPr="00551F3E">
      <w:rPr>
        <w:i/>
        <w:iCs/>
        <w:color w:val="4472C4" w:themeColor="accent5"/>
        <w:sz w:val="20"/>
        <w:szCs w:val="20"/>
      </w:rPr>
      <w:t xml:space="preserve"> projektov cyklistickej infraštruktúry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5BF1" w14:textId="77777777" w:rsidR="00FA7A5E" w:rsidRPr="00551F3E" w:rsidRDefault="00FA7A5E" w:rsidP="00FA7A5E">
    <w:pPr>
      <w:pStyle w:val="Hlavika"/>
      <w:spacing w:line="312" w:lineRule="auto"/>
      <w:jc w:val="left"/>
      <w:rPr>
        <w:b/>
        <w:bCs/>
        <w:i/>
        <w:iCs/>
        <w:color w:val="4472C4" w:themeColor="accent5"/>
        <w:sz w:val="20"/>
        <w:szCs w:val="20"/>
      </w:rPr>
    </w:pPr>
    <w:r w:rsidRPr="00551F3E"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DB9BC" wp14:editId="705273E0">
              <wp:simplePos x="0" y="0"/>
              <wp:positionH relativeFrom="margin">
                <wp:posOffset>0</wp:posOffset>
              </wp:positionH>
              <wp:positionV relativeFrom="paragraph">
                <wp:posOffset>180340</wp:posOffset>
              </wp:positionV>
              <wp:extent cx="432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9DF230" id="Rovná spojnica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2pt" to="3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00B0D704" w14:textId="13323D1E" w:rsidR="00FA7A5E" w:rsidRPr="00551F3E" w:rsidRDefault="00FA7A5E" w:rsidP="00FA7A5E">
    <w:pPr>
      <w:pStyle w:val="Hlavika"/>
      <w:spacing w:line="312" w:lineRule="auto"/>
      <w:jc w:val="lef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hodnotenia, posudzovania a </w:t>
    </w:r>
    <w:proofErr w:type="spellStart"/>
    <w:r w:rsidRPr="00551F3E">
      <w:rPr>
        <w:i/>
        <w:iCs/>
        <w:color w:val="4472C4" w:themeColor="accent5"/>
        <w:sz w:val="20"/>
        <w:szCs w:val="20"/>
      </w:rPr>
      <w:t>priorizácie</w:t>
    </w:r>
    <w:proofErr w:type="spellEnd"/>
    <w:r w:rsidRPr="00551F3E">
      <w:rPr>
        <w:i/>
        <w:iCs/>
        <w:color w:val="4472C4" w:themeColor="accent5"/>
        <w:sz w:val="20"/>
        <w:szCs w:val="20"/>
      </w:rPr>
      <w:t xml:space="preserve"> projektov cyklistickej infraštruktúry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B7A"/>
    <w:multiLevelType w:val="hybridMultilevel"/>
    <w:tmpl w:val="957089E8"/>
    <w:lvl w:ilvl="0" w:tplc="041B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ind w:left="2370" w:hanging="57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941CD"/>
    <w:multiLevelType w:val="hybridMultilevel"/>
    <w:tmpl w:val="F7483BFC"/>
    <w:lvl w:ilvl="0" w:tplc="A86483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0A04"/>
    <w:multiLevelType w:val="hybridMultilevel"/>
    <w:tmpl w:val="E6F04372"/>
    <w:lvl w:ilvl="0" w:tplc="B91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8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04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01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4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B66DF"/>
    <w:multiLevelType w:val="hybridMultilevel"/>
    <w:tmpl w:val="69D45EB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792"/>
    <w:multiLevelType w:val="multilevel"/>
    <w:tmpl w:val="6C80029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5347C8"/>
    <w:multiLevelType w:val="hybridMultilevel"/>
    <w:tmpl w:val="F274D9E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437"/>
    <w:multiLevelType w:val="hybridMultilevel"/>
    <w:tmpl w:val="F9B40F54"/>
    <w:lvl w:ilvl="0" w:tplc="3CB0AD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1FE"/>
    <w:multiLevelType w:val="hybridMultilevel"/>
    <w:tmpl w:val="FA54FDE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C5F"/>
    <w:multiLevelType w:val="hybridMultilevel"/>
    <w:tmpl w:val="FD706E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7003"/>
    <w:multiLevelType w:val="hybridMultilevel"/>
    <w:tmpl w:val="FA54FDE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753DA"/>
    <w:multiLevelType w:val="hybridMultilevel"/>
    <w:tmpl w:val="239A3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339F"/>
    <w:multiLevelType w:val="hybridMultilevel"/>
    <w:tmpl w:val="E3A6FC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E43"/>
    <w:multiLevelType w:val="hybridMultilevel"/>
    <w:tmpl w:val="BD44656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90660"/>
    <w:multiLevelType w:val="hybridMultilevel"/>
    <w:tmpl w:val="8AFEB0E6"/>
    <w:lvl w:ilvl="0" w:tplc="81B09C0E">
      <w:start w:val="1"/>
      <w:numFmt w:val="lowerLetter"/>
      <w:lvlText w:val="%1)"/>
      <w:lvlJc w:val="left"/>
      <w:pPr>
        <w:ind w:left="1065" w:hanging="705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7FBF"/>
    <w:multiLevelType w:val="hybridMultilevel"/>
    <w:tmpl w:val="3A0EB9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D03A0"/>
    <w:multiLevelType w:val="hybridMultilevel"/>
    <w:tmpl w:val="9FC4B4D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BFC"/>
    <w:multiLevelType w:val="hybridMultilevel"/>
    <w:tmpl w:val="FDFE9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7F44"/>
    <w:multiLevelType w:val="hybridMultilevel"/>
    <w:tmpl w:val="F274D9E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435F"/>
    <w:multiLevelType w:val="hybridMultilevel"/>
    <w:tmpl w:val="EA068644"/>
    <w:lvl w:ilvl="0" w:tplc="40E28DAC">
      <w:start w:val="1"/>
      <w:numFmt w:val="lowerLetter"/>
      <w:lvlText w:val="%1)"/>
      <w:lvlJc w:val="left"/>
      <w:pPr>
        <w:ind w:left="2007" w:hanging="360"/>
      </w:pPr>
      <w:rPr>
        <w:color w:val="BFBFBF" w:themeColor="background1" w:themeShade="BF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49336209"/>
    <w:multiLevelType w:val="hybridMultilevel"/>
    <w:tmpl w:val="B3FA345A"/>
    <w:lvl w:ilvl="0" w:tplc="A7A28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B3F21"/>
    <w:multiLevelType w:val="hybridMultilevel"/>
    <w:tmpl w:val="2A123B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0B3A"/>
    <w:multiLevelType w:val="hybridMultilevel"/>
    <w:tmpl w:val="BD44656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52EB"/>
    <w:multiLevelType w:val="hybridMultilevel"/>
    <w:tmpl w:val="90B29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374D"/>
    <w:multiLevelType w:val="hybridMultilevel"/>
    <w:tmpl w:val="29B4580A"/>
    <w:lvl w:ilvl="0" w:tplc="7E4A44C4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5C7174">
      <w:start w:val="4"/>
      <w:numFmt w:val="bullet"/>
      <w:lvlText w:val="-"/>
      <w:lvlJc w:val="left"/>
      <w:pPr>
        <w:ind w:left="2370" w:hanging="57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56D8B"/>
    <w:multiLevelType w:val="hybridMultilevel"/>
    <w:tmpl w:val="35D6A0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1944"/>
    <w:multiLevelType w:val="hybridMultilevel"/>
    <w:tmpl w:val="F87EBE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04CF"/>
    <w:multiLevelType w:val="hybridMultilevel"/>
    <w:tmpl w:val="72800E54"/>
    <w:lvl w:ilvl="0" w:tplc="B568D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C35D6"/>
    <w:multiLevelType w:val="hybridMultilevel"/>
    <w:tmpl w:val="E3584D72"/>
    <w:lvl w:ilvl="0" w:tplc="9DC4D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C013D"/>
    <w:multiLevelType w:val="hybridMultilevel"/>
    <w:tmpl w:val="6874B5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687"/>
    <w:multiLevelType w:val="hybridMultilevel"/>
    <w:tmpl w:val="DAEAF5F8"/>
    <w:lvl w:ilvl="0" w:tplc="041B0017">
      <w:start w:val="1"/>
      <w:numFmt w:val="lowerLetter"/>
      <w:lvlText w:val="%1)"/>
      <w:lvlJc w:val="left"/>
      <w:pPr>
        <w:ind w:left="1015" w:hanging="360"/>
      </w:pPr>
    </w:lvl>
    <w:lvl w:ilvl="1" w:tplc="041B0019" w:tentative="1">
      <w:start w:val="1"/>
      <w:numFmt w:val="lowerLetter"/>
      <w:lvlText w:val="%2."/>
      <w:lvlJc w:val="left"/>
      <w:pPr>
        <w:ind w:left="1735" w:hanging="360"/>
      </w:pPr>
    </w:lvl>
    <w:lvl w:ilvl="2" w:tplc="041B001B" w:tentative="1">
      <w:start w:val="1"/>
      <w:numFmt w:val="lowerRoman"/>
      <w:lvlText w:val="%3."/>
      <w:lvlJc w:val="right"/>
      <w:pPr>
        <w:ind w:left="2455" w:hanging="180"/>
      </w:pPr>
    </w:lvl>
    <w:lvl w:ilvl="3" w:tplc="041B000F" w:tentative="1">
      <w:start w:val="1"/>
      <w:numFmt w:val="decimal"/>
      <w:lvlText w:val="%4."/>
      <w:lvlJc w:val="left"/>
      <w:pPr>
        <w:ind w:left="3175" w:hanging="360"/>
      </w:pPr>
    </w:lvl>
    <w:lvl w:ilvl="4" w:tplc="041B0019" w:tentative="1">
      <w:start w:val="1"/>
      <w:numFmt w:val="lowerLetter"/>
      <w:lvlText w:val="%5."/>
      <w:lvlJc w:val="left"/>
      <w:pPr>
        <w:ind w:left="3895" w:hanging="360"/>
      </w:pPr>
    </w:lvl>
    <w:lvl w:ilvl="5" w:tplc="041B001B" w:tentative="1">
      <w:start w:val="1"/>
      <w:numFmt w:val="lowerRoman"/>
      <w:lvlText w:val="%6."/>
      <w:lvlJc w:val="right"/>
      <w:pPr>
        <w:ind w:left="4615" w:hanging="180"/>
      </w:pPr>
    </w:lvl>
    <w:lvl w:ilvl="6" w:tplc="041B000F" w:tentative="1">
      <w:start w:val="1"/>
      <w:numFmt w:val="decimal"/>
      <w:lvlText w:val="%7."/>
      <w:lvlJc w:val="left"/>
      <w:pPr>
        <w:ind w:left="5335" w:hanging="360"/>
      </w:pPr>
    </w:lvl>
    <w:lvl w:ilvl="7" w:tplc="041B0019" w:tentative="1">
      <w:start w:val="1"/>
      <w:numFmt w:val="lowerLetter"/>
      <w:lvlText w:val="%8."/>
      <w:lvlJc w:val="left"/>
      <w:pPr>
        <w:ind w:left="6055" w:hanging="360"/>
      </w:pPr>
    </w:lvl>
    <w:lvl w:ilvl="8" w:tplc="041B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0" w15:restartNumberingAfterBreak="0">
    <w:nsid w:val="6E8D654A"/>
    <w:multiLevelType w:val="hybridMultilevel"/>
    <w:tmpl w:val="35D6A0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291F"/>
    <w:multiLevelType w:val="hybridMultilevel"/>
    <w:tmpl w:val="4B6A87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1259"/>
    <w:multiLevelType w:val="hybridMultilevel"/>
    <w:tmpl w:val="38905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94005"/>
    <w:multiLevelType w:val="hybridMultilevel"/>
    <w:tmpl w:val="96302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1"/>
  </w:num>
  <w:num w:numId="5">
    <w:abstractNumId w:val="21"/>
  </w:num>
  <w:num w:numId="6">
    <w:abstractNumId w:val="31"/>
  </w:num>
  <w:num w:numId="7">
    <w:abstractNumId w:val="6"/>
  </w:num>
  <w:num w:numId="8">
    <w:abstractNumId w:val="27"/>
  </w:num>
  <w:num w:numId="9">
    <w:abstractNumId w:val="26"/>
  </w:num>
  <w:num w:numId="10">
    <w:abstractNumId w:val="12"/>
  </w:num>
  <w:num w:numId="11">
    <w:abstractNumId w:val="18"/>
  </w:num>
  <w:num w:numId="12">
    <w:abstractNumId w:val="28"/>
  </w:num>
  <w:num w:numId="13">
    <w:abstractNumId w:val="10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"/>
  </w:num>
  <w:num w:numId="24">
    <w:abstractNumId w:val="20"/>
  </w:num>
  <w:num w:numId="25">
    <w:abstractNumId w:val="29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23"/>
  </w:num>
  <w:num w:numId="32">
    <w:abstractNumId w:val="33"/>
  </w:num>
  <w:num w:numId="33">
    <w:abstractNumId w:val="32"/>
  </w:num>
  <w:num w:numId="34">
    <w:abstractNumId w:val="8"/>
  </w:num>
  <w:num w:numId="35">
    <w:abstractNumId w:val="23"/>
  </w:num>
  <w:num w:numId="36">
    <w:abstractNumId w:val="15"/>
  </w:num>
  <w:num w:numId="37">
    <w:abstractNumId w:val="5"/>
  </w:num>
  <w:num w:numId="38">
    <w:abstractNumId w:val="9"/>
  </w:num>
  <w:num w:numId="39">
    <w:abstractNumId w:val="7"/>
  </w:num>
  <w:num w:numId="40">
    <w:abstractNumId w:val="23"/>
  </w:num>
  <w:num w:numId="41">
    <w:abstractNumId w:val="23"/>
  </w:num>
  <w:num w:numId="42">
    <w:abstractNumId w:val="23"/>
  </w:num>
  <w:num w:numId="43">
    <w:abstractNumId w:val="25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14"/>
  </w:num>
  <w:num w:numId="49">
    <w:abstractNumId w:val="24"/>
  </w:num>
  <w:num w:numId="50">
    <w:abstractNumId w:val="22"/>
  </w:num>
  <w:num w:numId="51">
    <w:abstractNumId w:val="23"/>
  </w:num>
  <w:num w:numId="52">
    <w:abstractNumId w:val="23"/>
  </w:num>
  <w:num w:numId="53">
    <w:abstractNumId w:val="19"/>
  </w:num>
  <w:num w:numId="54">
    <w:abstractNumId w:val="3"/>
  </w:num>
  <w:num w:numId="55">
    <w:abstractNumId w:val="23"/>
  </w:num>
  <w:num w:numId="56">
    <w:abstractNumId w:val="17"/>
  </w:num>
  <w:num w:numId="57">
    <w:abstractNumId w:val="23"/>
  </w:num>
  <w:num w:numId="58">
    <w:abstractNumId w:val="1"/>
  </w:num>
  <w:num w:numId="59">
    <w:abstractNumId w:val="0"/>
  </w:num>
  <w:num w:numId="60">
    <w:abstractNumId w:val="23"/>
  </w:num>
  <w:num w:numId="61">
    <w:abstractNumId w:val="30"/>
  </w:num>
  <w:num w:numId="62">
    <w:abstractNumId w:val="23"/>
  </w:num>
  <w:num w:numId="63">
    <w:abstractNumId w:val="23"/>
  </w:num>
  <w:num w:numId="64">
    <w:abstractNumId w:val="23"/>
  </w:num>
  <w:num w:numId="65">
    <w:abstractNumId w:val="23"/>
  </w:num>
  <w:num w:numId="66">
    <w:abstractNumId w:val="23"/>
  </w:num>
  <w:num w:numId="67">
    <w:abstractNumId w:val="23"/>
  </w:num>
  <w:num w:numId="68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D"/>
    <w:rsid w:val="00001C65"/>
    <w:rsid w:val="000028FE"/>
    <w:rsid w:val="000065F2"/>
    <w:rsid w:val="00012FDB"/>
    <w:rsid w:val="000145E4"/>
    <w:rsid w:val="00015ED4"/>
    <w:rsid w:val="000244F1"/>
    <w:rsid w:val="00024945"/>
    <w:rsid w:val="000267BD"/>
    <w:rsid w:val="0003688D"/>
    <w:rsid w:val="00042C83"/>
    <w:rsid w:val="000432E4"/>
    <w:rsid w:val="000566EE"/>
    <w:rsid w:val="000644B1"/>
    <w:rsid w:val="00075450"/>
    <w:rsid w:val="00087B60"/>
    <w:rsid w:val="00092B39"/>
    <w:rsid w:val="0009361F"/>
    <w:rsid w:val="00094718"/>
    <w:rsid w:val="00095D46"/>
    <w:rsid w:val="000A494D"/>
    <w:rsid w:val="000A58FE"/>
    <w:rsid w:val="000A6F38"/>
    <w:rsid w:val="000B06E7"/>
    <w:rsid w:val="000B317C"/>
    <w:rsid w:val="000B63C8"/>
    <w:rsid w:val="000B782B"/>
    <w:rsid w:val="000C6B15"/>
    <w:rsid w:val="000C6CE9"/>
    <w:rsid w:val="000D529F"/>
    <w:rsid w:val="000D7351"/>
    <w:rsid w:val="000E0B8E"/>
    <w:rsid w:val="000E0E79"/>
    <w:rsid w:val="000E3ADD"/>
    <w:rsid w:val="000E749C"/>
    <w:rsid w:val="000F2681"/>
    <w:rsid w:val="000F420C"/>
    <w:rsid w:val="00103EF0"/>
    <w:rsid w:val="00107EA8"/>
    <w:rsid w:val="001124B6"/>
    <w:rsid w:val="00134931"/>
    <w:rsid w:val="00143673"/>
    <w:rsid w:val="00146088"/>
    <w:rsid w:val="00150B73"/>
    <w:rsid w:val="00155514"/>
    <w:rsid w:val="00161764"/>
    <w:rsid w:val="00173C6A"/>
    <w:rsid w:val="00174A45"/>
    <w:rsid w:val="00177344"/>
    <w:rsid w:val="00181EA4"/>
    <w:rsid w:val="001839DB"/>
    <w:rsid w:val="001858B2"/>
    <w:rsid w:val="00187E9B"/>
    <w:rsid w:val="00194735"/>
    <w:rsid w:val="001A1235"/>
    <w:rsid w:val="001B0677"/>
    <w:rsid w:val="001B0BA2"/>
    <w:rsid w:val="001B5465"/>
    <w:rsid w:val="001B547D"/>
    <w:rsid w:val="001B57ED"/>
    <w:rsid w:val="001C1785"/>
    <w:rsid w:val="001C1789"/>
    <w:rsid w:val="001C3645"/>
    <w:rsid w:val="001C5249"/>
    <w:rsid w:val="001D0673"/>
    <w:rsid w:val="001D1A21"/>
    <w:rsid w:val="001D1D72"/>
    <w:rsid w:val="001D2A06"/>
    <w:rsid w:val="001E15C9"/>
    <w:rsid w:val="001E74F1"/>
    <w:rsid w:val="002045F2"/>
    <w:rsid w:val="002149C2"/>
    <w:rsid w:val="00216288"/>
    <w:rsid w:val="002173D4"/>
    <w:rsid w:val="00221C45"/>
    <w:rsid w:val="002314EE"/>
    <w:rsid w:val="002319CE"/>
    <w:rsid w:val="00231C2B"/>
    <w:rsid w:val="002334C6"/>
    <w:rsid w:val="00233F75"/>
    <w:rsid w:val="00234BB8"/>
    <w:rsid w:val="00241F3B"/>
    <w:rsid w:val="00246AFF"/>
    <w:rsid w:val="00250810"/>
    <w:rsid w:val="00254057"/>
    <w:rsid w:val="002636F1"/>
    <w:rsid w:val="0026711F"/>
    <w:rsid w:val="002813CB"/>
    <w:rsid w:val="00283470"/>
    <w:rsid w:val="00284F8B"/>
    <w:rsid w:val="002905CA"/>
    <w:rsid w:val="00291606"/>
    <w:rsid w:val="00294DFF"/>
    <w:rsid w:val="002A263A"/>
    <w:rsid w:val="002A471A"/>
    <w:rsid w:val="002A5F7F"/>
    <w:rsid w:val="002A7845"/>
    <w:rsid w:val="002B0434"/>
    <w:rsid w:val="002B237B"/>
    <w:rsid w:val="002B6D96"/>
    <w:rsid w:val="002B74E1"/>
    <w:rsid w:val="002C01C5"/>
    <w:rsid w:val="002D4073"/>
    <w:rsid w:val="002D7DAF"/>
    <w:rsid w:val="002E0A7B"/>
    <w:rsid w:val="002E1609"/>
    <w:rsid w:val="002E771B"/>
    <w:rsid w:val="002E7D62"/>
    <w:rsid w:val="002F06F3"/>
    <w:rsid w:val="003003F2"/>
    <w:rsid w:val="00300BF3"/>
    <w:rsid w:val="00310688"/>
    <w:rsid w:val="00310D69"/>
    <w:rsid w:val="00311A32"/>
    <w:rsid w:val="00317CE7"/>
    <w:rsid w:val="00323FB4"/>
    <w:rsid w:val="0032762B"/>
    <w:rsid w:val="00337F4E"/>
    <w:rsid w:val="00340A59"/>
    <w:rsid w:val="00340F9F"/>
    <w:rsid w:val="00341E83"/>
    <w:rsid w:val="0034717A"/>
    <w:rsid w:val="003521DC"/>
    <w:rsid w:val="00352297"/>
    <w:rsid w:val="00355CE6"/>
    <w:rsid w:val="003565F8"/>
    <w:rsid w:val="00357065"/>
    <w:rsid w:val="00357F4A"/>
    <w:rsid w:val="0036145D"/>
    <w:rsid w:val="00363E90"/>
    <w:rsid w:val="003648EC"/>
    <w:rsid w:val="00365352"/>
    <w:rsid w:val="00374E10"/>
    <w:rsid w:val="0038403B"/>
    <w:rsid w:val="003856B2"/>
    <w:rsid w:val="003B2F1A"/>
    <w:rsid w:val="003D44E3"/>
    <w:rsid w:val="003D6F7D"/>
    <w:rsid w:val="003D75E4"/>
    <w:rsid w:val="003E275D"/>
    <w:rsid w:val="003E4B3D"/>
    <w:rsid w:val="003E6F07"/>
    <w:rsid w:val="003F1080"/>
    <w:rsid w:val="003F1AAA"/>
    <w:rsid w:val="003F2676"/>
    <w:rsid w:val="003F51F9"/>
    <w:rsid w:val="003F5510"/>
    <w:rsid w:val="003F664E"/>
    <w:rsid w:val="003F7A43"/>
    <w:rsid w:val="00410CD8"/>
    <w:rsid w:val="00413293"/>
    <w:rsid w:val="0041437C"/>
    <w:rsid w:val="00414EEA"/>
    <w:rsid w:val="00424CE1"/>
    <w:rsid w:val="00426F19"/>
    <w:rsid w:val="0043210B"/>
    <w:rsid w:val="00435868"/>
    <w:rsid w:val="00441CD7"/>
    <w:rsid w:val="00453406"/>
    <w:rsid w:val="00457B5A"/>
    <w:rsid w:val="004604C4"/>
    <w:rsid w:val="00461606"/>
    <w:rsid w:val="004633DE"/>
    <w:rsid w:val="00466528"/>
    <w:rsid w:val="0047208A"/>
    <w:rsid w:val="004722B4"/>
    <w:rsid w:val="00476694"/>
    <w:rsid w:val="00481C81"/>
    <w:rsid w:val="00481D88"/>
    <w:rsid w:val="00481F96"/>
    <w:rsid w:val="00492426"/>
    <w:rsid w:val="00497AC3"/>
    <w:rsid w:val="004A03C8"/>
    <w:rsid w:val="004A16CB"/>
    <w:rsid w:val="004A2C18"/>
    <w:rsid w:val="004A3FC3"/>
    <w:rsid w:val="004A5869"/>
    <w:rsid w:val="004B3E42"/>
    <w:rsid w:val="004B7C09"/>
    <w:rsid w:val="004D081F"/>
    <w:rsid w:val="004D1466"/>
    <w:rsid w:val="004D1ED1"/>
    <w:rsid w:val="004D35CA"/>
    <w:rsid w:val="004D4127"/>
    <w:rsid w:val="004D4C77"/>
    <w:rsid w:val="004D59F4"/>
    <w:rsid w:val="004D7F13"/>
    <w:rsid w:val="004F3486"/>
    <w:rsid w:val="004F5F62"/>
    <w:rsid w:val="004F619E"/>
    <w:rsid w:val="00502C28"/>
    <w:rsid w:val="00515D71"/>
    <w:rsid w:val="00522952"/>
    <w:rsid w:val="00522D71"/>
    <w:rsid w:val="00525550"/>
    <w:rsid w:val="0053279F"/>
    <w:rsid w:val="00533CE4"/>
    <w:rsid w:val="00536D49"/>
    <w:rsid w:val="005373D1"/>
    <w:rsid w:val="00537A1D"/>
    <w:rsid w:val="0054087E"/>
    <w:rsid w:val="00542B18"/>
    <w:rsid w:val="005442BD"/>
    <w:rsid w:val="00544493"/>
    <w:rsid w:val="00551C70"/>
    <w:rsid w:val="00551F3E"/>
    <w:rsid w:val="00562990"/>
    <w:rsid w:val="00573404"/>
    <w:rsid w:val="00580203"/>
    <w:rsid w:val="00580AF1"/>
    <w:rsid w:val="00580B15"/>
    <w:rsid w:val="00583128"/>
    <w:rsid w:val="00590255"/>
    <w:rsid w:val="00590EC4"/>
    <w:rsid w:val="00590FB5"/>
    <w:rsid w:val="00595960"/>
    <w:rsid w:val="005976E7"/>
    <w:rsid w:val="00597C5A"/>
    <w:rsid w:val="00597F91"/>
    <w:rsid w:val="005A684D"/>
    <w:rsid w:val="005B0C5B"/>
    <w:rsid w:val="005B6A72"/>
    <w:rsid w:val="005B73B6"/>
    <w:rsid w:val="005C77D3"/>
    <w:rsid w:val="005D54FF"/>
    <w:rsid w:val="005E01B2"/>
    <w:rsid w:val="005F36E7"/>
    <w:rsid w:val="00600B99"/>
    <w:rsid w:val="00601BC2"/>
    <w:rsid w:val="00606FC3"/>
    <w:rsid w:val="006108B4"/>
    <w:rsid w:val="0062598E"/>
    <w:rsid w:val="006432E2"/>
    <w:rsid w:val="006523FF"/>
    <w:rsid w:val="0066710B"/>
    <w:rsid w:val="00670898"/>
    <w:rsid w:val="006734A2"/>
    <w:rsid w:val="0067510F"/>
    <w:rsid w:val="006809D4"/>
    <w:rsid w:val="006918C6"/>
    <w:rsid w:val="006950DC"/>
    <w:rsid w:val="006A17DB"/>
    <w:rsid w:val="006A4292"/>
    <w:rsid w:val="006A5D4E"/>
    <w:rsid w:val="006A6A06"/>
    <w:rsid w:val="006B173C"/>
    <w:rsid w:val="006B2DBD"/>
    <w:rsid w:val="006C0C04"/>
    <w:rsid w:val="006C2CF5"/>
    <w:rsid w:val="006C3111"/>
    <w:rsid w:val="006C3236"/>
    <w:rsid w:val="006C764E"/>
    <w:rsid w:val="006D28D7"/>
    <w:rsid w:val="006D66E4"/>
    <w:rsid w:val="006E330D"/>
    <w:rsid w:val="006F01B5"/>
    <w:rsid w:val="0071604F"/>
    <w:rsid w:val="00716C65"/>
    <w:rsid w:val="00716E07"/>
    <w:rsid w:val="007235CA"/>
    <w:rsid w:val="0072467B"/>
    <w:rsid w:val="00732039"/>
    <w:rsid w:val="00735021"/>
    <w:rsid w:val="0074017C"/>
    <w:rsid w:val="00744E99"/>
    <w:rsid w:val="00745150"/>
    <w:rsid w:val="007569A7"/>
    <w:rsid w:val="00757E24"/>
    <w:rsid w:val="00783861"/>
    <w:rsid w:val="00783AC9"/>
    <w:rsid w:val="007842DF"/>
    <w:rsid w:val="00790BA8"/>
    <w:rsid w:val="00795D7F"/>
    <w:rsid w:val="007A6E89"/>
    <w:rsid w:val="007A7D13"/>
    <w:rsid w:val="007B06C2"/>
    <w:rsid w:val="007B4858"/>
    <w:rsid w:val="007B5C05"/>
    <w:rsid w:val="007C21B4"/>
    <w:rsid w:val="007C3D9F"/>
    <w:rsid w:val="007D7793"/>
    <w:rsid w:val="007E11E7"/>
    <w:rsid w:val="007E1708"/>
    <w:rsid w:val="007E2652"/>
    <w:rsid w:val="007E5912"/>
    <w:rsid w:val="007F2A94"/>
    <w:rsid w:val="007F63B5"/>
    <w:rsid w:val="0080063C"/>
    <w:rsid w:val="00801E83"/>
    <w:rsid w:val="00802D50"/>
    <w:rsid w:val="00804601"/>
    <w:rsid w:val="0081245C"/>
    <w:rsid w:val="0081335F"/>
    <w:rsid w:val="008201B9"/>
    <w:rsid w:val="00820F3E"/>
    <w:rsid w:val="00823F44"/>
    <w:rsid w:val="00831001"/>
    <w:rsid w:val="00831781"/>
    <w:rsid w:val="00836C92"/>
    <w:rsid w:val="00842F04"/>
    <w:rsid w:val="0084728D"/>
    <w:rsid w:val="00853ACE"/>
    <w:rsid w:val="008603C8"/>
    <w:rsid w:val="00865CD5"/>
    <w:rsid w:val="00866099"/>
    <w:rsid w:val="00866D32"/>
    <w:rsid w:val="00866F4D"/>
    <w:rsid w:val="008758FA"/>
    <w:rsid w:val="00876563"/>
    <w:rsid w:val="008767DA"/>
    <w:rsid w:val="008778D4"/>
    <w:rsid w:val="00877B30"/>
    <w:rsid w:val="008806E4"/>
    <w:rsid w:val="00882551"/>
    <w:rsid w:val="008866FA"/>
    <w:rsid w:val="008868D1"/>
    <w:rsid w:val="008B0535"/>
    <w:rsid w:val="008B1450"/>
    <w:rsid w:val="008B1774"/>
    <w:rsid w:val="008B308D"/>
    <w:rsid w:val="008B704E"/>
    <w:rsid w:val="008C3E9E"/>
    <w:rsid w:val="008C4732"/>
    <w:rsid w:val="008C58C7"/>
    <w:rsid w:val="008D2884"/>
    <w:rsid w:val="008D3485"/>
    <w:rsid w:val="008D393D"/>
    <w:rsid w:val="008D6D0A"/>
    <w:rsid w:val="008E4080"/>
    <w:rsid w:val="008F12D4"/>
    <w:rsid w:val="008F493E"/>
    <w:rsid w:val="008F4AF4"/>
    <w:rsid w:val="008F59B3"/>
    <w:rsid w:val="008F6779"/>
    <w:rsid w:val="0090060F"/>
    <w:rsid w:val="009012B7"/>
    <w:rsid w:val="00904745"/>
    <w:rsid w:val="009108C2"/>
    <w:rsid w:val="00920DFB"/>
    <w:rsid w:val="00925395"/>
    <w:rsid w:val="00927AC5"/>
    <w:rsid w:val="00930742"/>
    <w:rsid w:val="00932C92"/>
    <w:rsid w:val="009351BA"/>
    <w:rsid w:val="00942449"/>
    <w:rsid w:val="00942F85"/>
    <w:rsid w:val="00943955"/>
    <w:rsid w:val="00943B1F"/>
    <w:rsid w:val="00956644"/>
    <w:rsid w:val="00962979"/>
    <w:rsid w:val="00962E23"/>
    <w:rsid w:val="009643E9"/>
    <w:rsid w:val="00967027"/>
    <w:rsid w:val="00970068"/>
    <w:rsid w:val="009800B4"/>
    <w:rsid w:val="009817DA"/>
    <w:rsid w:val="00982605"/>
    <w:rsid w:val="009859A7"/>
    <w:rsid w:val="00987D4A"/>
    <w:rsid w:val="00994004"/>
    <w:rsid w:val="009A00CB"/>
    <w:rsid w:val="009A07E6"/>
    <w:rsid w:val="009A2B80"/>
    <w:rsid w:val="009A337B"/>
    <w:rsid w:val="009A78EB"/>
    <w:rsid w:val="009B4462"/>
    <w:rsid w:val="009B6540"/>
    <w:rsid w:val="009C31C5"/>
    <w:rsid w:val="009C4738"/>
    <w:rsid w:val="009C483E"/>
    <w:rsid w:val="009E2499"/>
    <w:rsid w:val="009F4E29"/>
    <w:rsid w:val="009F5297"/>
    <w:rsid w:val="009F766C"/>
    <w:rsid w:val="00A02461"/>
    <w:rsid w:val="00A049C1"/>
    <w:rsid w:val="00A05ED0"/>
    <w:rsid w:val="00A3438C"/>
    <w:rsid w:val="00A45163"/>
    <w:rsid w:val="00A46130"/>
    <w:rsid w:val="00A500FE"/>
    <w:rsid w:val="00A50B8D"/>
    <w:rsid w:val="00A50BEB"/>
    <w:rsid w:val="00A64246"/>
    <w:rsid w:val="00A67031"/>
    <w:rsid w:val="00A70D63"/>
    <w:rsid w:val="00A73553"/>
    <w:rsid w:val="00A74CA3"/>
    <w:rsid w:val="00A80455"/>
    <w:rsid w:val="00A82FA6"/>
    <w:rsid w:val="00A83E66"/>
    <w:rsid w:val="00A9040E"/>
    <w:rsid w:val="00A93BE8"/>
    <w:rsid w:val="00A94CEC"/>
    <w:rsid w:val="00A955CB"/>
    <w:rsid w:val="00A969A5"/>
    <w:rsid w:val="00A96E36"/>
    <w:rsid w:val="00A97F55"/>
    <w:rsid w:val="00AA0E90"/>
    <w:rsid w:val="00AA3888"/>
    <w:rsid w:val="00AA5339"/>
    <w:rsid w:val="00AA6985"/>
    <w:rsid w:val="00AB6C37"/>
    <w:rsid w:val="00AB7459"/>
    <w:rsid w:val="00AB7F39"/>
    <w:rsid w:val="00AC0132"/>
    <w:rsid w:val="00AC5118"/>
    <w:rsid w:val="00AD0A68"/>
    <w:rsid w:val="00AD4ECE"/>
    <w:rsid w:val="00AD693E"/>
    <w:rsid w:val="00AE7605"/>
    <w:rsid w:val="00AF3AAC"/>
    <w:rsid w:val="00AF55F1"/>
    <w:rsid w:val="00B0024C"/>
    <w:rsid w:val="00B02C99"/>
    <w:rsid w:val="00B10315"/>
    <w:rsid w:val="00B14232"/>
    <w:rsid w:val="00B156E8"/>
    <w:rsid w:val="00B22CFC"/>
    <w:rsid w:val="00B2340D"/>
    <w:rsid w:val="00B23551"/>
    <w:rsid w:val="00B2528E"/>
    <w:rsid w:val="00B258C0"/>
    <w:rsid w:val="00B27638"/>
    <w:rsid w:val="00B3087E"/>
    <w:rsid w:val="00B31E8D"/>
    <w:rsid w:val="00B355D6"/>
    <w:rsid w:val="00B3682C"/>
    <w:rsid w:val="00B400D1"/>
    <w:rsid w:val="00B445EF"/>
    <w:rsid w:val="00B447CC"/>
    <w:rsid w:val="00B50CA1"/>
    <w:rsid w:val="00B63BAE"/>
    <w:rsid w:val="00B663CB"/>
    <w:rsid w:val="00B66702"/>
    <w:rsid w:val="00B707C3"/>
    <w:rsid w:val="00B8023D"/>
    <w:rsid w:val="00B8171F"/>
    <w:rsid w:val="00B824A4"/>
    <w:rsid w:val="00B83465"/>
    <w:rsid w:val="00B84365"/>
    <w:rsid w:val="00B86AEA"/>
    <w:rsid w:val="00B86BEF"/>
    <w:rsid w:val="00B921E6"/>
    <w:rsid w:val="00B93F04"/>
    <w:rsid w:val="00BA29C8"/>
    <w:rsid w:val="00BA731A"/>
    <w:rsid w:val="00BA7A1F"/>
    <w:rsid w:val="00BB2567"/>
    <w:rsid w:val="00BB2B97"/>
    <w:rsid w:val="00BC0A52"/>
    <w:rsid w:val="00BC1909"/>
    <w:rsid w:val="00BC1FCE"/>
    <w:rsid w:val="00BC465B"/>
    <w:rsid w:val="00BC7D79"/>
    <w:rsid w:val="00BD0619"/>
    <w:rsid w:val="00BD3521"/>
    <w:rsid w:val="00BD7E64"/>
    <w:rsid w:val="00BE0D85"/>
    <w:rsid w:val="00BE6B69"/>
    <w:rsid w:val="00BF3867"/>
    <w:rsid w:val="00BF3F2C"/>
    <w:rsid w:val="00BF4CF6"/>
    <w:rsid w:val="00C00901"/>
    <w:rsid w:val="00C02AB1"/>
    <w:rsid w:val="00C04B86"/>
    <w:rsid w:val="00C079C3"/>
    <w:rsid w:val="00C119E8"/>
    <w:rsid w:val="00C12B24"/>
    <w:rsid w:val="00C1361D"/>
    <w:rsid w:val="00C14E61"/>
    <w:rsid w:val="00C14F1D"/>
    <w:rsid w:val="00C20AA8"/>
    <w:rsid w:val="00C2509D"/>
    <w:rsid w:val="00C27A64"/>
    <w:rsid w:val="00C33480"/>
    <w:rsid w:val="00C572EE"/>
    <w:rsid w:val="00C57B54"/>
    <w:rsid w:val="00C6495C"/>
    <w:rsid w:val="00C759D9"/>
    <w:rsid w:val="00C85B49"/>
    <w:rsid w:val="00C90569"/>
    <w:rsid w:val="00C9068D"/>
    <w:rsid w:val="00C90CE8"/>
    <w:rsid w:val="00C91006"/>
    <w:rsid w:val="00C95E93"/>
    <w:rsid w:val="00C965D3"/>
    <w:rsid w:val="00C97C24"/>
    <w:rsid w:val="00CA043B"/>
    <w:rsid w:val="00CA0F8C"/>
    <w:rsid w:val="00CA4148"/>
    <w:rsid w:val="00CA625C"/>
    <w:rsid w:val="00CB10C3"/>
    <w:rsid w:val="00CC1EEA"/>
    <w:rsid w:val="00CD2580"/>
    <w:rsid w:val="00CE0073"/>
    <w:rsid w:val="00CE0F7B"/>
    <w:rsid w:val="00CE5271"/>
    <w:rsid w:val="00CF0598"/>
    <w:rsid w:val="00CF2286"/>
    <w:rsid w:val="00CF273E"/>
    <w:rsid w:val="00CF35A1"/>
    <w:rsid w:val="00CF3F91"/>
    <w:rsid w:val="00D00926"/>
    <w:rsid w:val="00D03032"/>
    <w:rsid w:val="00D034E8"/>
    <w:rsid w:val="00D0493A"/>
    <w:rsid w:val="00D07BF1"/>
    <w:rsid w:val="00D07FA1"/>
    <w:rsid w:val="00D1049F"/>
    <w:rsid w:val="00D1569E"/>
    <w:rsid w:val="00D2015F"/>
    <w:rsid w:val="00D24B98"/>
    <w:rsid w:val="00D25CA4"/>
    <w:rsid w:val="00D31ACA"/>
    <w:rsid w:val="00D3661E"/>
    <w:rsid w:val="00D368EE"/>
    <w:rsid w:val="00D4055E"/>
    <w:rsid w:val="00D435DA"/>
    <w:rsid w:val="00D45125"/>
    <w:rsid w:val="00D45899"/>
    <w:rsid w:val="00D53E92"/>
    <w:rsid w:val="00D61413"/>
    <w:rsid w:val="00D63B52"/>
    <w:rsid w:val="00D6556A"/>
    <w:rsid w:val="00D66E4A"/>
    <w:rsid w:val="00D71B28"/>
    <w:rsid w:val="00D72BAE"/>
    <w:rsid w:val="00D7628E"/>
    <w:rsid w:val="00D82DFB"/>
    <w:rsid w:val="00D90299"/>
    <w:rsid w:val="00D97EBE"/>
    <w:rsid w:val="00DA4117"/>
    <w:rsid w:val="00DA4542"/>
    <w:rsid w:val="00DA593B"/>
    <w:rsid w:val="00DA6C0A"/>
    <w:rsid w:val="00DB27EE"/>
    <w:rsid w:val="00DC6B6B"/>
    <w:rsid w:val="00DC7DFF"/>
    <w:rsid w:val="00DD563D"/>
    <w:rsid w:val="00DD614D"/>
    <w:rsid w:val="00DE1BB0"/>
    <w:rsid w:val="00DE39AD"/>
    <w:rsid w:val="00DE3EBF"/>
    <w:rsid w:val="00DE573E"/>
    <w:rsid w:val="00DE631D"/>
    <w:rsid w:val="00DF3A94"/>
    <w:rsid w:val="00E016D4"/>
    <w:rsid w:val="00E027B4"/>
    <w:rsid w:val="00E05BAA"/>
    <w:rsid w:val="00E05E2F"/>
    <w:rsid w:val="00E07E19"/>
    <w:rsid w:val="00E10857"/>
    <w:rsid w:val="00E12153"/>
    <w:rsid w:val="00E17869"/>
    <w:rsid w:val="00E26AAA"/>
    <w:rsid w:val="00E34946"/>
    <w:rsid w:val="00E36156"/>
    <w:rsid w:val="00E419FC"/>
    <w:rsid w:val="00E42C86"/>
    <w:rsid w:val="00E53C7A"/>
    <w:rsid w:val="00E5586D"/>
    <w:rsid w:val="00E6719C"/>
    <w:rsid w:val="00E711C3"/>
    <w:rsid w:val="00E74C4A"/>
    <w:rsid w:val="00E84238"/>
    <w:rsid w:val="00E851C6"/>
    <w:rsid w:val="00E97E26"/>
    <w:rsid w:val="00EA1F0A"/>
    <w:rsid w:val="00EB1B72"/>
    <w:rsid w:val="00EB2B2D"/>
    <w:rsid w:val="00EB2ED5"/>
    <w:rsid w:val="00EB4F9E"/>
    <w:rsid w:val="00EC0230"/>
    <w:rsid w:val="00EC03FE"/>
    <w:rsid w:val="00EC0889"/>
    <w:rsid w:val="00EC14BF"/>
    <w:rsid w:val="00EC3CDD"/>
    <w:rsid w:val="00ED1A9D"/>
    <w:rsid w:val="00ED6A23"/>
    <w:rsid w:val="00ED6E4A"/>
    <w:rsid w:val="00EE192A"/>
    <w:rsid w:val="00EE44CE"/>
    <w:rsid w:val="00EE47FB"/>
    <w:rsid w:val="00EE65FD"/>
    <w:rsid w:val="00EF02B1"/>
    <w:rsid w:val="00EF18E7"/>
    <w:rsid w:val="00EF2191"/>
    <w:rsid w:val="00EF42CF"/>
    <w:rsid w:val="00EF5A54"/>
    <w:rsid w:val="00EF67F6"/>
    <w:rsid w:val="00F00D6C"/>
    <w:rsid w:val="00F025EB"/>
    <w:rsid w:val="00F0261C"/>
    <w:rsid w:val="00F06130"/>
    <w:rsid w:val="00F16364"/>
    <w:rsid w:val="00F16DFF"/>
    <w:rsid w:val="00F2789A"/>
    <w:rsid w:val="00F44058"/>
    <w:rsid w:val="00F47BC0"/>
    <w:rsid w:val="00F537EF"/>
    <w:rsid w:val="00F5728B"/>
    <w:rsid w:val="00F617B4"/>
    <w:rsid w:val="00F6336C"/>
    <w:rsid w:val="00F7286D"/>
    <w:rsid w:val="00F77D53"/>
    <w:rsid w:val="00F82CE3"/>
    <w:rsid w:val="00F85408"/>
    <w:rsid w:val="00F917D5"/>
    <w:rsid w:val="00FA3964"/>
    <w:rsid w:val="00FA6833"/>
    <w:rsid w:val="00FA7A5E"/>
    <w:rsid w:val="00FB2245"/>
    <w:rsid w:val="00FC5039"/>
    <w:rsid w:val="00FC70E6"/>
    <w:rsid w:val="00FD3603"/>
    <w:rsid w:val="00FE53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8E05"/>
  <w15:chartTrackingRefBased/>
  <w15:docId w15:val="{18C2EDD5-DEB2-4A75-82F5-F7D3771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BB0"/>
    <w:pPr>
      <w:spacing w:before="120" w:after="0"/>
      <w:jc w:val="both"/>
    </w:pPr>
    <w:rPr>
      <w:rFonts w:cstheme="min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35CA"/>
    <w:pPr>
      <w:keepNext/>
      <w:keepLines/>
      <w:numPr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6C3236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B50CA1"/>
    <w:pPr>
      <w:numPr>
        <w:ilvl w:val="2"/>
      </w:numPr>
      <w:spacing w:after="60"/>
      <w:ind w:left="505" w:hanging="505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1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92426"/>
    <w:pPr>
      <w:keepNext/>
      <w:keepLines/>
      <w:outlineLvl w:val="4"/>
    </w:pPr>
    <w:rPr>
      <w:rFonts w:eastAsiaTheme="majorEastAsia"/>
      <w:i/>
      <w:color w:val="2E74B5" w:themeColor="accent1" w:themeShade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next w:val="Normlny"/>
    <w:uiPriority w:val="34"/>
    <w:qFormat/>
    <w:rsid w:val="00BD7E64"/>
    <w:pPr>
      <w:numPr>
        <w:numId w:val="1"/>
      </w:numPr>
      <w:spacing w:before="0"/>
      <w:contextualSpacing/>
    </w:pPr>
  </w:style>
  <w:style w:type="table" w:styleId="Mriekatabuky">
    <w:name w:val="Table Grid"/>
    <w:basedOn w:val="Normlnatabuka"/>
    <w:uiPriority w:val="39"/>
    <w:rsid w:val="003F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cia">
    <w:name w:val="Quote"/>
    <w:basedOn w:val="Normlny"/>
    <w:next w:val="Normlny"/>
    <w:link w:val="CitciaChar"/>
    <w:uiPriority w:val="29"/>
    <w:qFormat/>
    <w:rsid w:val="00492426"/>
    <w:pPr>
      <w:spacing w:before="0" w:after="120"/>
      <w:ind w:left="284"/>
      <w:jc w:val="left"/>
    </w:pPr>
    <w:rPr>
      <w:i/>
      <w:iCs/>
      <w:color w:val="404040" w:themeColor="text1" w:themeTint="BF"/>
      <w:sz w:val="18"/>
    </w:rPr>
  </w:style>
  <w:style w:type="character" w:customStyle="1" w:styleId="CitciaChar">
    <w:name w:val="Citácia Char"/>
    <w:basedOn w:val="Predvolenpsmoodseku"/>
    <w:link w:val="Citcia"/>
    <w:uiPriority w:val="29"/>
    <w:rsid w:val="00492426"/>
    <w:rPr>
      <w:rFonts w:cstheme="minorHAnsi"/>
      <w:i/>
      <w:iCs/>
      <w:color w:val="404040" w:themeColor="text1" w:themeTint="BF"/>
      <w:sz w:val="18"/>
    </w:rPr>
  </w:style>
  <w:style w:type="character" w:styleId="Intenzvnezvraznenie">
    <w:name w:val="Intense Emphasis"/>
    <w:basedOn w:val="Predvolenpsmoodseku"/>
    <w:uiPriority w:val="21"/>
    <w:qFormat/>
    <w:rsid w:val="00B8171F"/>
    <w:rPr>
      <w:i/>
      <w:iCs/>
      <w:color w:val="5B9BD5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8F12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12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12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2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2D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2D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C465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C46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465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23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C3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50CA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E1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znmka">
    <w:name w:val="Poznámka"/>
    <w:basedOn w:val="Normlny"/>
    <w:link w:val="PoznmkaChar"/>
    <w:qFormat/>
    <w:rsid w:val="00492426"/>
    <w:pPr>
      <w:spacing w:before="60" w:after="60"/>
      <w:ind w:left="357"/>
    </w:pPr>
    <w:rPr>
      <w:i/>
      <w:iCs/>
      <w:sz w:val="20"/>
      <w:szCs w:val="20"/>
    </w:rPr>
  </w:style>
  <w:style w:type="paragraph" w:styleId="Bezriadkovania">
    <w:name w:val="No Spacing"/>
    <w:uiPriority w:val="1"/>
    <w:qFormat/>
    <w:rsid w:val="00492426"/>
    <w:pPr>
      <w:spacing w:after="0" w:line="240" w:lineRule="auto"/>
      <w:jc w:val="both"/>
    </w:pPr>
    <w:rPr>
      <w:rFonts w:cstheme="minorHAnsi"/>
      <w:sz w:val="20"/>
    </w:rPr>
  </w:style>
  <w:style w:type="character" w:customStyle="1" w:styleId="PoznmkaChar">
    <w:name w:val="Poznámka Char"/>
    <w:basedOn w:val="Predvolenpsmoodseku"/>
    <w:link w:val="Poznmka"/>
    <w:rsid w:val="00492426"/>
    <w:rPr>
      <w:rFonts w:cstheme="minorHAnsi"/>
      <w:i/>
      <w:i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492426"/>
    <w:rPr>
      <w:rFonts w:eastAsiaTheme="majorEastAsia" w:cstheme="minorHAnsi"/>
      <w:i/>
      <w:color w:val="2E74B5" w:themeColor="accent1" w:themeShade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8F493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F4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F493E"/>
    <w:pPr>
      <w:numPr>
        <w:ilvl w:val="1"/>
      </w:numPr>
      <w:contextualSpacing/>
      <w:jc w:val="center"/>
    </w:pPr>
    <w:rPr>
      <w:rFonts w:eastAsiaTheme="minorEastAsia" w:cstheme="minorBidi"/>
      <w:color w:val="8496B0" w:themeColor="text2" w:themeTint="99"/>
      <w:spacing w:val="15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rsid w:val="008F493E"/>
    <w:rPr>
      <w:rFonts w:eastAsiaTheme="minorEastAsia"/>
      <w:color w:val="8496B0" w:themeColor="text2" w:themeTint="99"/>
      <w:spacing w:val="15"/>
      <w:sz w:val="36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1E8D"/>
    <w:rPr>
      <w:rFonts w:cstheme="minorHAnsi"/>
    </w:rPr>
  </w:style>
  <w:style w:type="paragraph" w:styleId="Pta">
    <w:name w:val="footer"/>
    <w:basedOn w:val="Normlny"/>
    <w:link w:val="Pt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1E8D"/>
    <w:rPr>
      <w:rFonts w:cstheme="minorHAnsi"/>
    </w:rPr>
  </w:style>
  <w:style w:type="paragraph" w:styleId="Hlavikaobsahu">
    <w:name w:val="TOC Heading"/>
    <w:basedOn w:val="Nadpis1"/>
    <w:next w:val="Normlny"/>
    <w:uiPriority w:val="39"/>
    <w:unhideWhenUsed/>
    <w:qFormat/>
    <w:rsid w:val="00FA7A5E"/>
    <w:pPr>
      <w:numPr>
        <w:numId w:val="0"/>
      </w:numPr>
      <w:spacing w:after="0"/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F1080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A7A5E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FA7A5E"/>
    <w:rPr>
      <w:color w:val="0563C1" w:themeColor="hyperlink"/>
      <w:u w:val="single"/>
    </w:rPr>
  </w:style>
  <w:style w:type="table" w:styleId="Tabukasmriekou1svetlzvraznenie3">
    <w:name w:val="Grid Table 1 Light Accent 3"/>
    <w:basedOn w:val="Normlnatabuka"/>
    <w:uiPriority w:val="46"/>
    <w:rsid w:val="003521D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5B73B6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B74F-5498-46B9-93C3-BB229BF9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6680</Words>
  <Characters>38077</Characters>
  <Application>Microsoft Office Word</Application>
  <DocSecurity>4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 SR</Company>
  <LinksUpToDate>false</LinksUpToDate>
  <CharactersWithSpaces>44668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Ľos, Peter</dc:creator>
  <cp:keywords/>
  <dc:description/>
  <cp:lastModifiedBy>Hrapko, Peter</cp:lastModifiedBy>
  <cp:revision>2</cp:revision>
  <dcterms:created xsi:type="dcterms:W3CDTF">2021-12-28T17:27:00Z</dcterms:created>
  <dcterms:modified xsi:type="dcterms:W3CDTF">2021-12-28T17:27:00Z</dcterms:modified>
</cp:coreProperties>
</file>