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338" w:rsidRPr="00590546" w:rsidRDefault="009F0338" w:rsidP="00674AC1">
      <w:pPr>
        <w:tabs>
          <w:tab w:val="left" w:pos="426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bookmarkStart w:id="0" w:name="_GoBack"/>
      <w:bookmarkEnd w:id="0"/>
      <w:r w:rsidRPr="00590546">
        <w:rPr>
          <w:rFonts w:asciiTheme="minorHAnsi" w:hAnsiTheme="minorHAnsi" w:cstheme="minorHAnsi"/>
          <w:b/>
          <w:i/>
          <w:sz w:val="22"/>
          <w:szCs w:val="22"/>
        </w:rPr>
        <w:t>(Názov organizácie, adresa</w:t>
      </w:r>
      <w:r w:rsidR="00596763" w:rsidRPr="00590546">
        <w:rPr>
          <w:rFonts w:asciiTheme="minorHAnsi" w:hAnsiTheme="minorHAnsi" w:cstheme="minorHAnsi"/>
          <w:b/>
          <w:i/>
          <w:sz w:val="22"/>
          <w:szCs w:val="22"/>
        </w:rPr>
        <w:t>, IČO</w:t>
      </w:r>
      <w:r w:rsidRPr="00590546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:rsidR="009F0338" w:rsidRPr="00590546" w:rsidRDefault="00B624DB" w:rsidP="0069165A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90546">
        <w:rPr>
          <w:rFonts w:asciiTheme="minorHAnsi" w:hAnsiTheme="minorHAnsi" w:cstheme="minorHAnsi"/>
          <w:b/>
          <w:i/>
          <w:noProof/>
          <w:sz w:val="22"/>
          <w:szCs w:val="22"/>
        </w:rPr>
        <mc:AlternateContent>
          <mc:Choice Requires="wpc">
            <w:drawing>
              <wp:inline distT="0" distB="0" distL="0" distR="0" wp14:anchorId="7BFEB7E3" wp14:editId="75E17A58">
                <wp:extent cx="5715000" cy="228600"/>
                <wp:effectExtent l="13970" t="0" r="5080" b="4445"/>
                <wp:docPr id="9" name="Kresliace 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Line 4"/>
                        <wps:cNvCnPr/>
                        <wps:spPr bwMode="auto">
                          <a:xfrm>
                            <a:off x="0" y="114300"/>
                            <a:ext cx="571500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CB55022" id="Kresliace plátno 2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w10:anchorlock/>
              </v:group>
            </w:pict>
          </mc:Fallback>
        </mc:AlternateConten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12"/>
          <w:szCs w:val="12"/>
        </w:rPr>
      </w:pPr>
    </w:p>
    <w:p w:rsidR="009F0338" w:rsidRPr="00590546" w:rsidRDefault="0069165A" w:rsidP="00D73EFD">
      <w:pPr>
        <w:shd w:val="clear" w:color="auto" w:fill="002060"/>
        <w:jc w:val="center"/>
        <w:rPr>
          <w:rFonts w:asciiTheme="minorHAnsi" w:hAnsiTheme="minorHAnsi" w:cstheme="minorHAnsi"/>
          <w:b/>
          <w:sz w:val="32"/>
          <w:szCs w:val="28"/>
          <w:vertAlign w:val="superscript"/>
        </w:rPr>
      </w:pPr>
      <w:r w:rsidRPr="00590546">
        <w:rPr>
          <w:rFonts w:asciiTheme="minorHAnsi" w:hAnsiTheme="minorHAnsi" w:cstheme="minorHAnsi"/>
          <w:b/>
          <w:sz w:val="32"/>
          <w:szCs w:val="28"/>
        </w:rPr>
        <w:t>Určenie predpokladanej hodnoty zákazky</w: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75C17" w:rsidRPr="00590546" w:rsidRDefault="0069165A" w:rsidP="0052713C">
      <w:pPr>
        <w:spacing w:after="180"/>
        <w:jc w:val="both"/>
        <w:rPr>
          <w:rFonts w:asciiTheme="minorHAnsi" w:hAnsiTheme="minorHAnsi" w:cstheme="minorHAnsi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 xml:space="preserve">Predpokladaná hodnota zákazky na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stavebné práce/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dodanie tovaru/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poskytnutie služby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Pr="00590546">
        <w:rPr>
          <w:rFonts w:asciiTheme="minorHAnsi" w:hAnsiTheme="minorHAnsi" w:cstheme="minorHAnsi"/>
          <w:sz w:val="22"/>
          <w:szCs w:val="22"/>
        </w:rPr>
        <w:t xml:space="preserve"> s názvom .......................................... pre projekt: </w:t>
      </w:r>
      <w:r w:rsidRPr="00590546">
        <w:rPr>
          <w:rFonts w:asciiTheme="minorHAnsi" w:hAnsiTheme="minorHAnsi" w:cstheme="minorHAnsi"/>
          <w:i/>
          <w:sz w:val="22"/>
          <w:szCs w:val="22"/>
        </w:rPr>
        <w:t>.....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(</w:t>
      </w:r>
      <w:r w:rsidR="006368FD" w:rsidRPr="00590546">
        <w:rPr>
          <w:rFonts w:asciiTheme="minorHAnsi" w:hAnsiTheme="minorHAnsi" w:cstheme="minorHAnsi"/>
          <w:i/>
        </w:rPr>
        <w:t>názov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)</w:t>
      </w:r>
      <w:r w:rsidRPr="00590546">
        <w:rPr>
          <w:rFonts w:asciiTheme="minorHAnsi" w:hAnsiTheme="minorHAnsi" w:cstheme="minorHAnsi"/>
          <w:i/>
          <w:sz w:val="22"/>
          <w:szCs w:val="22"/>
        </w:rPr>
        <w:t>.........................................</w:t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Pr="006E5B78">
        <w:rPr>
          <w:rFonts w:asciiTheme="minorHAnsi" w:hAnsiTheme="minorHAnsi" w:cstheme="minorHAnsi"/>
          <w:sz w:val="22"/>
          <w:szCs w:val="22"/>
          <w:u w:val="single"/>
        </w:rPr>
        <w:t>s 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 xml:space="preserve">číslom </w:t>
      </w:r>
      <w:r w:rsidR="00985CA4">
        <w:rPr>
          <w:rFonts w:asciiTheme="minorHAnsi" w:hAnsiTheme="minorHAnsi" w:cstheme="minorHAnsi"/>
          <w:sz w:val="22"/>
          <w:szCs w:val="22"/>
          <w:u w:val="single"/>
        </w:rPr>
        <w:t xml:space="preserve">Dohody  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 xml:space="preserve">o grante ......................................... </w:t>
      </w:r>
      <w:r w:rsidRPr="00590546">
        <w:rPr>
          <w:rFonts w:asciiTheme="minorHAnsi" w:hAnsiTheme="minorHAnsi" w:cstheme="minorHAnsi"/>
          <w:sz w:val="22"/>
          <w:szCs w:val="22"/>
        </w:rPr>
        <w:t>financovaný z</w:t>
      </w:r>
      <w:r w:rsidR="006E5B78">
        <w:rPr>
          <w:rFonts w:asciiTheme="minorHAnsi" w:hAnsiTheme="minorHAnsi" w:cstheme="minorHAnsi"/>
          <w:sz w:val="22"/>
          <w:szCs w:val="22"/>
        </w:rPr>
        <w:t> </w:t>
      </w:r>
      <w:r w:rsidR="00F608D9" w:rsidRPr="006E5B78" w:rsidDel="00F608D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6E5B78" w:rsidRPr="006E5B78">
        <w:rPr>
          <w:rFonts w:asciiTheme="minorHAnsi" w:hAnsiTheme="minorHAnsi" w:cstheme="minorHAnsi"/>
          <w:sz w:val="22"/>
          <w:szCs w:val="22"/>
          <w:u w:val="single"/>
        </w:rPr>
        <w:t>CEF</w:t>
      </w:r>
      <w:r w:rsidRPr="00590546">
        <w:rPr>
          <w:rFonts w:asciiTheme="minorHAnsi" w:hAnsiTheme="minorHAnsi" w:cstheme="minorHAnsi"/>
          <w:sz w:val="22"/>
          <w:szCs w:val="22"/>
        </w:rPr>
        <w:t xml:space="preserve">, je určená na základe </w:t>
      </w:r>
      <w:r w:rsidR="00875C17" w:rsidRPr="00590546">
        <w:rPr>
          <w:rFonts w:asciiTheme="minorHAnsi" w:hAnsiTheme="minorHAnsi" w:cstheme="minorHAnsi"/>
          <w:sz w:val="22"/>
          <w:szCs w:val="22"/>
        </w:rPr>
        <w:t xml:space="preserve">použitia </w:t>
      </w:r>
      <w:r w:rsidR="00C84D16" w:rsidRPr="00590546">
        <w:rPr>
          <w:rFonts w:asciiTheme="minorHAnsi" w:hAnsiTheme="minorHAnsi" w:cstheme="minorHAnsi"/>
          <w:sz w:val="22"/>
          <w:szCs w:val="22"/>
        </w:rPr>
        <w:t xml:space="preserve">metódy: </w:t>
      </w:r>
    </w:p>
    <w:tbl>
      <w:tblPr>
        <w:tblStyle w:val="Mriekatabuky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938"/>
      </w:tblGrid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štátna expertíza (stavby nad cca 6,6 mil. €) / rezortná expertíza (stavby nad 1,3 mil. €) – číslo </w:t>
            </w:r>
            <w:r w:rsidR="006B150B" w:rsidRPr="00590546">
              <w:rPr>
                <w:rFonts w:asciiTheme="minorHAnsi" w:hAnsiTheme="minorHAnsi" w:cstheme="minorHAnsi"/>
              </w:rPr>
              <w:t xml:space="preserve">a dátum vyhotovenia </w:t>
            </w:r>
            <w:r w:rsidRPr="00590546">
              <w:rPr>
                <w:rFonts w:asciiTheme="minorHAnsi" w:hAnsiTheme="minorHAnsi" w:cstheme="minorHAnsi"/>
              </w:rPr>
              <w:t>protokolu ...........................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52713C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porovnanie </w:t>
            </w:r>
            <w:r w:rsidR="0052713C" w:rsidRPr="00590546">
              <w:rPr>
                <w:rFonts w:asciiTheme="minorHAnsi" w:hAnsiTheme="minorHAnsi" w:cstheme="minorHAnsi"/>
              </w:rPr>
              <w:t xml:space="preserve">so zákazkami </w:t>
            </w:r>
            <w:r w:rsidRPr="00590546">
              <w:rPr>
                <w:rFonts w:asciiTheme="minorHAnsi" w:hAnsiTheme="minorHAnsi" w:cstheme="minorHAnsi"/>
              </w:rPr>
              <w:t>rovnak</w:t>
            </w:r>
            <w:r w:rsidR="0052713C" w:rsidRPr="00590546">
              <w:rPr>
                <w:rFonts w:asciiTheme="minorHAnsi" w:hAnsiTheme="minorHAnsi" w:cstheme="minorHAnsi"/>
              </w:rPr>
              <w:t>ého</w:t>
            </w:r>
            <w:r w:rsidRPr="00590546">
              <w:rPr>
                <w:rFonts w:asciiTheme="minorHAnsi" w:hAnsiTheme="minorHAnsi" w:cstheme="minorHAnsi"/>
              </w:rPr>
              <w:t xml:space="preserve"> predmet</w:t>
            </w:r>
            <w:r w:rsidR="0052713C" w:rsidRPr="00590546">
              <w:rPr>
                <w:rFonts w:asciiTheme="minorHAnsi" w:hAnsiTheme="minorHAnsi" w:cstheme="minorHAnsi"/>
              </w:rPr>
              <w:t>u</w:t>
            </w:r>
            <w:r w:rsidRPr="00590546">
              <w:rPr>
                <w:rFonts w:asciiTheme="minorHAnsi" w:hAnsiTheme="minorHAnsi" w:cstheme="minorHAnsi"/>
              </w:rPr>
              <w:t>, hodnoty, obdobia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014D47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prieskum trhu vykonan</w:t>
            </w:r>
            <w:r w:rsidR="00014D47" w:rsidRPr="00590546">
              <w:rPr>
                <w:rFonts w:asciiTheme="minorHAnsi" w:hAnsiTheme="minorHAnsi" w:cstheme="minorHAnsi"/>
              </w:rPr>
              <w:t>ý</w:t>
            </w:r>
            <w:r w:rsidRPr="00590546">
              <w:rPr>
                <w:rFonts w:asciiTheme="minorHAnsi" w:hAnsiTheme="minorHAnsi" w:cstheme="minorHAnsi"/>
              </w:rPr>
              <w:t xml:space="preserve"> písomnou formou/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faxom/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e-mailom v čase od .................. do 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6B150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cenníkové určenie ceny - č. cenníka a ročník ................................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7664C2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hodnota percentuálneho podielu (............. %) z plánovaného objemu stavebných prác vo výške .............................</w:t>
            </w:r>
          </w:p>
        </w:tc>
      </w:tr>
      <w:tr w:rsidR="00B624DB" w:rsidRPr="00590546" w:rsidTr="00014D47">
        <w:tc>
          <w:tcPr>
            <w:tcW w:w="709" w:type="dxa"/>
            <w:vAlign w:val="center"/>
          </w:tcPr>
          <w:p w:rsidR="00B624DB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DD33D4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B624DB" w:rsidRPr="00590546" w:rsidRDefault="00B624D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iné: ..........................................................................</w:t>
            </w:r>
          </w:p>
        </w:tc>
      </w:tr>
    </w:tbl>
    <w:p w:rsidR="006368FD" w:rsidRPr="00590546" w:rsidRDefault="006368FD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6D24" w:rsidRPr="00590546" w:rsidRDefault="00D16D24" w:rsidP="0007697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 xml:space="preserve">Obstarávateľ/Verejný obstarávateľ stanovil predpokladanú hodnotu zákazky 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v súlade s časťou 2.1.4 Príručky pre realizáciu </w:t>
      </w:r>
      <w:r w:rsidR="00820FD8" w:rsidRPr="00590546">
        <w:rPr>
          <w:rFonts w:asciiTheme="minorHAnsi" w:hAnsiTheme="minorHAnsi" w:cstheme="minorHAnsi"/>
          <w:sz w:val="22"/>
          <w:szCs w:val="22"/>
        </w:rPr>
        <w:t>verejného obstarávania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 v rámci OPII </w:t>
      </w:r>
      <w:r w:rsidRPr="00590546">
        <w:rPr>
          <w:rFonts w:asciiTheme="minorHAnsi" w:hAnsiTheme="minorHAnsi" w:cstheme="minorHAnsi"/>
          <w:sz w:val="22"/>
          <w:szCs w:val="22"/>
        </w:rPr>
        <w:t>na:</w:t>
      </w:r>
      <w:r w:rsidRPr="0059054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6368FD" w:rsidRPr="00590546" w:rsidRDefault="006368FD" w:rsidP="00596763">
      <w:pPr>
        <w:jc w:val="both"/>
        <w:rPr>
          <w:rFonts w:asciiTheme="minorHAnsi" w:hAnsiTheme="minorHAnsi" w:cstheme="minorHAnsi"/>
          <w:sz w:val="6"/>
          <w:szCs w:val="6"/>
        </w:rPr>
      </w:pPr>
      <w:r w:rsidRPr="00590546">
        <w:rPr>
          <w:rFonts w:asciiTheme="minorHAnsi" w:hAnsiTheme="minorHAnsi" w:cstheme="minorHAnsi"/>
          <w:sz w:val="22"/>
          <w:szCs w:val="22"/>
        </w:rPr>
        <w:tab/>
      </w:r>
    </w:p>
    <w:p w:rsidR="006368FD" w:rsidRPr="00590546" w:rsidRDefault="006368FD" w:rsidP="006368F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............................................ € bez DPH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16D24" w:rsidRPr="00590546" w:rsidRDefault="00D16D24" w:rsidP="0059676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Poznámky k použitej metóde určenia výšky PHZ: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D16D24" w:rsidRPr="00590546" w:rsidTr="00297C94">
        <w:trPr>
          <w:trHeight w:val="880"/>
        </w:trPr>
        <w:tc>
          <w:tcPr>
            <w:tcW w:w="8931" w:type="dxa"/>
          </w:tcPr>
          <w:p w:rsidR="00B624DB" w:rsidRPr="00590546" w:rsidRDefault="0052713C" w:rsidP="0052713C">
            <w:pPr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Napr. o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dvolávka na 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dokument v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príloh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alebo popis postupu výpočtu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: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</w:t>
            </w:r>
          </w:p>
          <w:p w:rsidR="00D16D24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oužitá indexácia a cenová úroveň príslušného kvartálu,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orovnanie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predmetov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minimálne 3 subjektov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s uvedením názvu porovnaného predmetu, hodnoty, obdobia + zdôvodnenie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z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ápis z prieskumu trhu s uvedením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minimálne 3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oslovených subjektov a ich ponuky,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ožnosti použitia ceny v rozmedzí zdôvodnenia použitia priemeru alebo vyššieho koefici</w:t>
            </w:r>
            <w:r w:rsidR="00B624DB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,</w:t>
            </w:r>
          </w:p>
          <w:p w:rsidR="003156B1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špecifikovanie iného postupu atď.</w:t>
            </w:r>
          </w:p>
        </w:tc>
      </w:tr>
    </w:tbl>
    <w:p w:rsidR="00D16D24" w:rsidRPr="00590546" w:rsidRDefault="00D16D24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6D24" w:rsidRPr="00590546" w:rsidRDefault="00D16D24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85104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>Určenie predpokladanej hodnoty zákazky je stanovené ku</w:t>
      </w:r>
      <w:r w:rsidR="00193952"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F0338" w:rsidRPr="00590546">
        <w:rPr>
          <w:rFonts w:asciiTheme="minorHAnsi" w:hAnsiTheme="minorHAnsi" w:cstheme="minorHAnsi"/>
          <w:sz w:val="22"/>
          <w:szCs w:val="22"/>
        </w:rPr>
        <w:t>dň</w:t>
      </w:r>
      <w:r w:rsidRPr="00590546">
        <w:rPr>
          <w:rFonts w:asciiTheme="minorHAnsi" w:hAnsiTheme="minorHAnsi" w:cstheme="minorHAnsi"/>
          <w:sz w:val="22"/>
          <w:szCs w:val="22"/>
        </w:rPr>
        <w:t>u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9F0338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</w:t>
      </w:r>
      <w:r w:rsidRPr="00590546">
        <w:rPr>
          <w:rFonts w:asciiTheme="minorHAnsi" w:hAnsiTheme="minorHAnsi" w:cstheme="minorHAnsi"/>
          <w:sz w:val="22"/>
          <w:szCs w:val="22"/>
        </w:rPr>
        <w:t>....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...........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761C" w:rsidRPr="00590546" w:rsidRDefault="00BD761C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 xml:space="preserve">  –––––––––––––––––––––––––––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>–––––––––––––––––––––––––––</w:t>
      </w:r>
    </w:p>
    <w:p w:rsidR="00193952" w:rsidRPr="00590546" w:rsidRDefault="00193952" w:rsidP="00193952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i/>
          <w:sz w:val="22"/>
          <w:szCs w:val="22"/>
        </w:rPr>
        <w:t xml:space="preserve">     </w:t>
      </w:r>
      <w:r w:rsidRPr="00590546">
        <w:rPr>
          <w:rFonts w:asciiTheme="minorHAnsi" w:hAnsiTheme="minorHAnsi" w:cstheme="minorHAnsi"/>
          <w:b/>
          <w:sz w:val="22"/>
          <w:szCs w:val="22"/>
        </w:rPr>
        <w:t>Vypracoval</w:t>
      </w:r>
      <w:r w:rsidRPr="00590546">
        <w:rPr>
          <w:rFonts w:asciiTheme="minorHAnsi" w:hAnsiTheme="minorHAnsi" w:cstheme="minorHAnsi"/>
          <w:b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</w:t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     </w:t>
      </w:r>
      <w:r w:rsidR="00297C94" w:rsidRPr="00590546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90546">
        <w:rPr>
          <w:rFonts w:asciiTheme="minorHAnsi" w:hAnsiTheme="minorHAnsi" w:cstheme="minorHAnsi"/>
          <w:b/>
          <w:sz w:val="22"/>
          <w:szCs w:val="22"/>
        </w:rPr>
        <w:t>Schválil</w:t>
      </w:r>
    </w:p>
    <w:p w:rsidR="004D2CD5" w:rsidRPr="00590546" w:rsidRDefault="00193952" w:rsidP="00193952">
      <w:pPr>
        <w:jc w:val="both"/>
        <w:rPr>
          <w:rFonts w:asciiTheme="minorHAnsi" w:hAnsiTheme="minorHAnsi" w:cstheme="minorHAnsi"/>
          <w:i/>
        </w:rPr>
      </w:pPr>
      <w:r w:rsidRPr="00590546">
        <w:rPr>
          <w:rFonts w:asciiTheme="minorHAnsi" w:hAnsiTheme="minorHAnsi" w:cstheme="minorHAnsi"/>
          <w:i/>
        </w:rPr>
        <w:t xml:space="preserve">      (Meno,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Pr="00590546">
        <w:rPr>
          <w:rFonts w:asciiTheme="minorHAnsi" w:hAnsiTheme="minorHAnsi" w:cstheme="minorHAnsi"/>
          <w:i/>
        </w:rPr>
        <w:t>podpis)</w:t>
      </w:r>
      <w:r w:rsidR="009F0338" w:rsidRPr="00590546">
        <w:rPr>
          <w:rFonts w:asciiTheme="minorHAnsi" w:hAnsiTheme="minorHAnsi" w:cstheme="minorHAnsi"/>
        </w:rPr>
        <w:tab/>
      </w:r>
      <w:r w:rsidR="00851048" w:rsidRPr="00590546">
        <w:rPr>
          <w:rFonts w:asciiTheme="minorHAnsi" w:hAnsiTheme="minorHAnsi" w:cstheme="minorHAnsi"/>
        </w:rPr>
        <w:t xml:space="preserve"> </w:t>
      </w:r>
      <w:r w:rsidR="00851048" w:rsidRPr="00590546">
        <w:rPr>
          <w:rFonts w:asciiTheme="minorHAnsi" w:hAnsiTheme="minorHAnsi" w:cstheme="minorHAnsi"/>
        </w:rPr>
        <w:tab/>
      </w:r>
      <w:r w:rsidRPr="00590546">
        <w:rPr>
          <w:rFonts w:asciiTheme="minorHAnsi" w:hAnsiTheme="minorHAnsi" w:cstheme="minorHAnsi"/>
        </w:rPr>
        <w:tab/>
        <w:t xml:space="preserve">          </w:t>
      </w:r>
      <w:r w:rsidR="00851048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     </w:t>
      </w:r>
      <w:r w:rsidR="00014D47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</w:t>
      </w:r>
      <w:r w:rsidRPr="00590546">
        <w:rPr>
          <w:rFonts w:asciiTheme="minorHAnsi" w:hAnsiTheme="minorHAnsi" w:cstheme="minorHAnsi"/>
        </w:rPr>
        <w:t>(</w:t>
      </w:r>
      <w:r w:rsidR="006368FD" w:rsidRPr="00590546">
        <w:rPr>
          <w:rFonts w:asciiTheme="minorHAnsi" w:hAnsiTheme="minorHAnsi" w:cstheme="minorHAnsi"/>
          <w:i/>
        </w:rPr>
        <w:t xml:space="preserve">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="006368FD" w:rsidRPr="00590546">
        <w:rPr>
          <w:rFonts w:asciiTheme="minorHAnsi" w:hAnsiTheme="minorHAnsi" w:cstheme="minorHAnsi"/>
          <w:i/>
        </w:rPr>
        <w:t>podpis</w:t>
      </w:r>
      <w:r w:rsidRPr="00590546">
        <w:rPr>
          <w:rFonts w:asciiTheme="minorHAnsi" w:hAnsiTheme="minorHAnsi" w:cstheme="minorHAnsi"/>
          <w:i/>
        </w:rPr>
        <w:t>)</w:t>
      </w: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0546">
        <w:rPr>
          <w:rFonts w:asciiTheme="minorHAnsi" w:hAnsiTheme="minorHAnsi" w:cstheme="minorHAnsi"/>
          <w:b/>
          <w:sz w:val="22"/>
          <w:szCs w:val="22"/>
          <w:u w:val="single"/>
        </w:rPr>
        <w:t>Prílohy:</w:t>
      </w:r>
    </w:p>
    <w:p w:rsidR="004778D0" w:rsidRPr="00590546" w:rsidRDefault="004778D0" w:rsidP="00193952">
      <w:pPr>
        <w:jc w:val="both"/>
        <w:rPr>
          <w:rFonts w:asciiTheme="minorHAnsi" w:hAnsiTheme="minorHAnsi" w:cstheme="minorHAnsi"/>
          <w:u w:val="single"/>
        </w:rPr>
      </w:pPr>
      <w:r w:rsidRPr="00590546">
        <w:rPr>
          <w:rFonts w:asciiTheme="minorHAnsi" w:hAnsiTheme="minorHAnsi" w:cstheme="minorHAnsi"/>
          <w:u w:val="single"/>
        </w:rPr>
        <w:t xml:space="preserve">Dokumentácia preukazujúca výpočet PHZ </w:t>
      </w:r>
      <w:r w:rsidR="00214DD6" w:rsidRPr="00590546">
        <w:rPr>
          <w:rFonts w:asciiTheme="minorHAnsi" w:hAnsiTheme="minorHAnsi" w:cstheme="minorHAnsi"/>
          <w:u w:val="single"/>
        </w:rPr>
        <w:t xml:space="preserve">(na základe vyššie identifikovanej metódy) </w:t>
      </w:r>
      <w:r w:rsidRPr="00590546">
        <w:rPr>
          <w:rFonts w:asciiTheme="minorHAnsi" w:hAnsiTheme="minorHAnsi" w:cstheme="minorHAnsi"/>
          <w:u w:val="single"/>
        </w:rPr>
        <w:t xml:space="preserve">je povinnou prílohou tohto formuláru ak nie je možné údaje dokumentujúce výpočet PHZ uviesť v časti „Poznámky“. </w:t>
      </w:r>
    </w:p>
    <w:sectPr w:rsidR="004778D0" w:rsidRPr="00590546" w:rsidSect="00284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3D4" w:rsidRDefault="00DD33D4" w:rsidP="009F6C81">
      <w:r>
        <w:separator/>
      </w:r>
    </w:p>
  </w:endnote>
  <w:endnote w:type="continuationSeparator" w:id="0">
    <w:p w:rsidR="00DD33D4" w:rsidRDefault="00DD33D4" w:rsidP="009F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627" w:rsidRDefault="002946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627" w:rsidRDefault="0029462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627" w:rsidRDefault="002946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3D4" w:rsidRDefault="00DD33D4" w:rsidP="009F6C81">
      <w:r>
        <w:separator/>
      </w:r>
    </w:p>
  </w:footnote>
  <w:footnote w:type="continuationSeparator" w:id="0">
    <w:p w:rsidR="00DD33D4" w:rsidRDefault="00DD33D4" w:rsidP="009F6C81">
      <w:r>
        <w:continuationSeparator/>
      </w:r>
    </w:p>
  </w:footnote>
  <w:footnote w:id="1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Nehodiace sa prečiarknuť</w:t>
      </w:r>
    </w:p>
  </w:footnote>
  <w:footnote w:id="2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Dátum zodpovedajúci </w:t>
      </w:r>
      <w:r w:rsidR="00851048" w:rsidRPr="00590546">
        <w:rPr>
          <w:rFonts w:asciiTheme="minorHAnsi" w:hAnsiTheme="minorHAnsi" w:cstheme="minorHAnsi"/>
          <w:sz w:val="18"/>
          <w:szCs w:val="18"/>
        </w:rPr>
        <w:t>zadaniu</w:t>
      </w:r>
      <w:r w:rsidRPr="00590546">
        <w:rPr>
          <w:rFonts w:asciiTheme="minorHAnsi" w:hAnsiTheme="minorHAnsi" w:cstheme="minorHAnsi"/>
          <w:sz w:val="18"/>
          <w:szCs w:val="18"/>
        </w:rPr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627" w:rsidRDefault="002946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47" w:type="dxa"/>
      <w:tblInd w:w="392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ook w:val="01E0" w:firstRow="1" w:lastRow="1" w:firstColumn="1" w:lastColumn="1" w:noHBand="0" w:noVBand="0"/>
    </w:tblPr>
    <w:tblGrid>
      <w:gridCol w:w="2722"/>
      <w:gridCol w:w="1605"/>
      <w:gridCol w:w="4320"/>
    </w:tblGrid>
    <w:tr w:rsidR="00193952" w:rsidRPr="00323138" w:rsidTr="00674AC1">
      <w:tc>
        <w:tcPr>
          <w:tcW w:w="2722" w:type="dxa"/>
        </w:tcPr>
        <w:p w:rsidR="00193952" w:rsidRPr="00323138" w:rsidRDefault="00284B2A" w:rsidP="00284B2A">
          <w:pPr>
            <w:pStyle w:val="Hlavika"/>
            <w:spacing w:before="120"/>
            <w:ind w:left="-108"/>
            <w:jc w:val="both"/>
          </w:pPr>
          <w:r>
            <w:rPr>
              <w:noProof/>
            </w:rPr>
            <w:drawing>
              <wp:inline distT="0" distB="0" distL="0" distR="0" wp14:anchorId="3783F726" wp14:editId="5CAD315D">
                <wp:extent cx="762000" cy="617231"/>
                <wp:effectExtent l="0" t="0" r="0" b="0"/>
                <wp:docPr id="4" name="Obrázok 4" descr="Logo E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Logo E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5479" cy="620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B624D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6C211946" wp14:editId="4CD37A81">
                    <wp:simplePos x="0" y="0"/>
                    <wp:positionH relativeFrom="column">
                      <wp:posOffset>-110490</wp:posOffset>
                    </wp:positionH>
                    <wp:positionV relativeFrom="paragraph">
                      <wp:posOffset>-470535</wp:posOffset>
                    </wp:positionV>
                    <wp:extent cx="5715000" cy="257175"/>
                    <wp:effectExtent l="635" t="0" r="0" b="1905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15000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84AD009" id="Rectangle 2" o:spid="_x0000_s1026" style="position:absolute;margin-left:-8.7pt;margin-top:-37.05pt;width:450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" stroked="f"/>
                </w:pict>
              </mc:Fallback>
            </mc:AlternateContent>
          </w:r>
          <w:r w:rsidR="00C127B1">
            <w:t xml:space="preserve">    </w:t>
          </w:r>
        </w:p>
      </w:tc>
      <w:tc>
        <w:tcPr>
          <w:tcW w:w="1605" w:type="dxa"/>
        </w:tcPr>
        <w:p w:rsidR="00193952" w:rsidRPr="00323138" w:rsidRDefault="00193952" w:rsidP="00B014B4">
          <w:pPr>
            <w:pStyle w:val="Hlavika"/>
            <w:spacing w:before="120"/>
            <w:jc w:val="center"/>
          </w:pPr>
        </w:p>
      </w:tc>
      <w:tc>
        <w:tcPr>
          <w:tcW w:w="4320" w:type="dxa"/>
        </w:tcPr>
        <w:p w:rsidR="00193952" w:rsidRPr="00323138" w:rsidRDefault="00284B2A" w:rsidP="00B014B4">
          <w:pPr>
            <w:pStyle w:val="Hlavi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691A1774" wp14:editId="2902AC56">
                <wp:extent cx="2085975" cy="589882"/>
                <wp:effectExtent l="0" t="0" r="0" b="1270"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15" descr="C:\Users\bumbalova\AppData\Local\Microsoft\Windows\Temporary Internet Files\Content.Outlook\DCYU1WR5\Logo_Master_SK_Hor (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5975" cy="589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F6C81" w:rsidRDefault="009F6C8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627" w:rsidRDefault="002946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C2DA6"/>
    <w:multiLevelType w:val="hybridMultilevel"/>
    <w:tmpl w:val="C0007496"/>
    <w:lvl w:ilvl="0" w:tplc="0860B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7F7F7F" w:themeColor="text1" w:themeTint="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5A43FD"/>
    <w:multiLevelType w:val="hybridMultilevel"/>
    <w:tmpl w:val="D622948C"/>
    <w:lvl w:ilvl="0" w:tplc="DEDC4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8"/>
    <w:rsid w:val="00014D47"/>
    <w:rsid w:val="00076974"/>
    <w:rsid w:val="001232F9"/>
    <w:rsid w:val="001870EF"/>
    <w:rsid w:val="00193952"/>
    <w:rsid w:val="001F394C"/>
    <w:rsid w:val="00206194"/>
    <w:rsid w:val="00214DD6"/>
    <w:rsid w:val="00284B2A"/>
    <w:rsid w:val="00294627"/>
    <w:rsid w:val="00297C94"/>
    <w:rsid w:val="003156B1"/>
    <w:rsid w:val="0032081A"/>
    <w:rsid w:val="004778D0"/>
    <w:rsid w:val="00497E17"/>
    <w:rsid w:val="004D2CD5"/>
    <w:rsid w:val="004E6D79"/>
    <w:rsid w:val="0052713C"/>
    <w:rsid w:val="00590546"/>
    <w:rsid w:val="00596763"/>
    <w:rsid w:val="006368FD"/>
    <w:rsid w:val="00674AC1"/>
    <w:rsid w:val="00677F21"/>
    <w:rsid w:val="0069165A"/>
    <w:rsid w:val="006B142F"/>
    <w:rsid w:val="006B150B"/>
    <w:rsid w:val="006E5B78"/>
    <w:rsid w:val="00752FA8"/>
    <w:rsid w:val="007664C2"/>
    <w:rsid w:val="00820FD8"/>
    <w:rsid w:val="00840B76"/>
    <w:rsid w:val="00851048"/>
    <w:rsid w:val="00875C17"/>
    <w:rsid w:val="00882CE0"/>
    <w:rsid w:val="009406F4"/>
    <w:rsid w:val="00985CA4"/>
    <w:rsid w:val="009A3A0A"/>
    <w:rsid w:val="009B2AB7"/>
    <w:rsid w:val="009F0338"/>
    <w:rsid w:val="009F6C81"/>
    <w:rsid w:val="00B624DB"/>
    <w:rsid w:val="00B80D68"/>
    <w:rsid w:val="00B9766F"/>
    <w:rsid w:val="00BD761C"/>
    <w:rsid w:val="00C127B1"/>
    <w:rsid w:val="00C457CF"/>
    <w:rsid w:val="00C84D16"/>
    <w:rsid w:val="00CF6482"/>
    <w:rsid w:val="00D16D24"/>
    <w:rsid w:val="00D73EFD"/>
    <w:rsid w:val="00DD33D4"/>
    <w:rsid w:val="00E37EE9"/>
    <w:rsid w:val="00E63825"/>
    <w:rsid w:val="00F608D9"/>
    <w:rsid w:val="00FF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B145ED-AE30-4FB9-BCC3-481CD80F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F25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25F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25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25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25F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44E90-C6E2-41AC-B928-24B09B51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</dc:creator>
  <cp:lastModifiedBy>Barek2, Peter</cp:lastModifiedBy>
  <cp:revision>5</cp:revision>
  <dcterms:created xsi:type="dcterms:W3CDTF">2016-07-06T13:14:00Z</dcterms:created>
  <dcterms:modified xsi:type="dcterms:W3CDTF">2016-07-12T06:59:00Z</dcterms:modified>
</cp:coreProperties>
</file>